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2E5AAC"/>
          <w:sz w:val="56"/>
          <w:szCs w:val="56"/>
        </w:rPr>
        <w:t xml:space="preserve">Real-Time Support Case Grouping</w:t>
      </w:r>
    </w:p>
    <w:p>
      <w:pPr>
        <w:spacing w:after="360"/>
      </w:pPr>
      <w:r>
        <w:rPr>
          <w:rFonts w:ascii="Arial" w:cs="Arial" w:eastAsia="Arial" w:hAnsi="Arial"/>
          <w:color w:val="555555"/>
          <w:sz w:val="30"/>
          <w:szCs w:val="30"/>
        </w:rPr>
        <w:t xml:space="preserve">A RAG-Based System Design for High-Recall Outage Detection</w:t>
      </w:r>
    </w:p>
    <w:p>
      <w:pPr>
        <w:pBdr>
          <w:bottom w:val="single" w:color="2E5AAC" w:sz="8" w:space="4"/>
        </w:pBdr>
        <w:spacing w:after="240"/>
      </w:pPr>
      <w:r>
        <w:t xml:space="preserve"> </w:t>
      </w:r>
    </w:p>
    <w:p>
      <w:pPr>
        <w:spacing w:after="120" w:line="276"/>
      </w:pPr>
      <w:r>
        <w:t xml:space="preserve">This document describes a Retrieval-Augmented Generation (RAG) approach to detecting and grouping recurring support issues in real time, targeting high recall and a per-case latency budget under one second on AWS. It covers the problem, the root cause of the current system's poor recall, the proposed two-index design, a step-by-step worked example, the AWS deployment, the latency and accuracy analysis, and a plain-language explanation of the core retrieval concepts.</w:t>
      </w:r>
    </w:p>
    <w:p>
      <w:pPr>
        <w:spacing w:after="80"/>
      </w:pPr>
      <w:r>
        <w:t xml:space="preserve"> </w:t>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The Problem</w:t>
      </w:r>
    </w:p>
    <w:p>
      <w:pPr>
        <w:spacing w:after="120" w:line="276"/>
      </w:pPr>
      <w:r>
        <w:t xml:space="preserve">Support cases arrive in real time. When an outage or a recurring issue appears, the system should flag it by grouping related cases into an alert. The current pipeline runs in two passes:</w:t>
      </w:r>
    </w:p>
    <w:p>
      <w:pPr>
        <w:pStyle w:val="ListParagraph"/>
        <w:numPr>
          <w:ilvl w:val="0"/>
          <w:numId w:val="2"/>
        </w:numPr>
        <w:spacing w:after="60" w:line="276"/>
      </w:pPr>
      <w:r>
        <w:t xml:space="preserve">Pass 1 matches each arriving case against a pool of known, previously flagged “red topic” cases using a blended score (cosine similarity weighted 0.8, TF-IDF weighted 0.2) on top of an e5-large embedding. A case attaches only if its similarity is at least 0.95; otherwise it “leaks” to Pass 2.</w:t>
      </w:r>
    </w:p>
    <w:p>
      <w:pPr>
        <w:pStyle w:val="ListParagraph"/>
        <w:numPr>
          <w:ilvl w:val="0"/>
          <w:numId w:val="2"/>
        </w:numPr>
        <w:spacing w:after="60" w:line="276"/>
      </w:pPr>
      <w:r>
        <w:t xml:space="preserve">Pass 2 first checks existing alerts (clusters with three or more cases). A case joins an alert if it matches above roughly 0.89. If no alert matches, the case is checked against the watchlist (clusters of two cases); a match promotes that watchlist cluster to an alert. Cases matching nothing remain singletons. An alert expires 30 hours after its last case.</w:t>
      </w:r>
    </w:p>
    <w:p>
      <w:pPr>
        <w:spacing w:after="80"/>
      </w:pPr>
      <w:r>
        <w:t xml:space="preserve"> </w:t>
      </w:r>
    </w:p>
    <w:p>
      <w:pPr>
        <w:pStyle w:val="Heading2"/>
      </w:pPr>
      <w:r>
        <w:t xml:space="preserve">Observed symptoms</w:t>
      </w:r>
    </w:p>
    <w:p>
      <w:pPr>
        <w:pStyle w:val="ListParagraph"/>
        <w:numPr>
          <w:ilvl w:val="0"/>
          <w:numId w:val="2"/>
        </w:numPr>
        <w:spacing w:after="60" w:line="276"/>
      </w:pPr>
      <w:r>
        <w:rPr>
          <w:b/>
          <w:bCs/>
        </w:rPr>
        <w:t xml:space="preserve">Poor recall in Pass 1. </w:t>
      </w:r>
      <w:r>
        <w:t xml:space="preserve">Around 70% of cases that should have matched a known topic leak instead, then go on to form alerts elsewhere.</w:t>
      </w:r>
    </w:p>
    <w:p>
      <w:pPr>
        <w:pStyle w:val="ListParagraph"/>
        <w:numPr>
          <w:ilvl w:val="0"/>
          <w:numId w:val="2"/>
        </w:numPr>
        <w:spacing w:after="60" w:line="276"/>
      </w:pPr>
      <w:r>
        <w:rPr>
          <w:b/>
          <w:bCs/>
        </w:rPr>
        <w:t xml:space="preserve">Duplicate alerts. </w:t>
      </w:r>
      <w:r>
        <w:t xml:space="preserve">Within an overlapping time window, four to five separate alerts form for the same underlying red topic.</w:t>
      </w:r>
    </w:p>
    <w:p>
      <w:pPr>
        <w:pStyle w:val="ListParagraph"/>
        <w:numPr>
          <w:ilvl w:val="0"/>
          <w:numId w:val="2"/>
        </w:numPr>
        <w:spacing w:after="60" w:line="276"/>
      </w:pPr>
      <w:r>
        <w:rPr>
          <w:b/>
          <w:bCs/>
        </w:rPr>
        <w:t xml:space="preserve">Stranded singletons. </w:t>
      </w:r>
      <w:r>
        <w:t xml:space="preserve">Cases that belong to an emerging group are left as singletons because they never reach the 0.89 threshold.</w:t>
      </w:r>
    </w:p>
    <w:p>
      <w:pPr>
        <w:pStyle w:val="ListParagraph"/>
        <w:numPr>
          <w:ilvl w:val="0"/>
          <w:numId w:val="2"/>
        </w:numPr>
        <w:spacing w:after="60" w:line="276"/>
      </w:pPr>
      <w:r>
        <w:rPr>
          <w:b/>
          <w:bCs/>
        </w:rPr>
        <w:t xml:space="preserve">Tight latency requirement. </w:t>
      </w:r>
      <w:r>
        <w:t xml:space="preserve">Categorisation currently runs in ~100–150 ms. The target ceiling is well under what the budget allows; the redesign must stay under 1 second per case.</w:t>
      </w:r>
    </w:p>
    <w:p>
      <w:pPr>
        <w:pStyle w:val="Heading1"/>
      </w:pPr>
      <w:r>
        <w:t xml:space="preserve">2. Root Cause</w:t>
      </w:r>
    </w:p>
    <w:p>
      <w:pPr>
        <w:spacing w:after="120" w:line="276"/>
      </w:pPr>
      <w:r>
        <w:t xml:space="preserve">All three symptoms share a single root cause: the system makes attach-or-leak decisions by comparing a </w:t>
      </w:r>
      <w:r>
        <w:rPr>
          <w:b/>
          <w:bCs/>
        </w:rPr>
        <w:t xml:space="preserve">bi-encoder cosine score to a fixed global threshold</w:t>
      </w:r>
      <w:r>
        <w:t xml:space="preserve">. A bi-encoder (e5-large) encodes each text independently into a vector, so two cases describing the same outage in different words can land at only 0.82–0.88 cosine — below the bar — and leak.</w:t>
      </w:r>
    </w:p>
    <w:p>
      <w:pPr>
        <w:spacing w:after="120" w:line="276"/>
      </w:pPr>
      <w:r>
        <w:t xml:space="preserve">There is no single threshold that works for every topic. Tight topics (a specific error code) have members at 0.93+, while loose topics (“login is slow”) sit near 0.80. Set the bar high and loose topics leak; set it low and unrelated cases merge. Because every leaked fragment can independently grow into its own alert, the same topic spawns several alerts, and near-miss cases are stranded as singletons.</w:t>
      </w:r>
    </w:p>
    <w:p>
      <w:pPr>
        <w:spacing w:after="120" w:line="276"/>
      </w:pPr>
      <w:r>
        <w:t xml:space="preserve">The fix is not a better threshold. It is a </w:t>
      </w:r>
      <w:r>
        <w:rPr>
          <w:b/>
          <w:bCs/>
        </w:rPr>
        <w:t xml:space="preserve">better judge of “same issue or not,”</w:t>
      </w:r>
      <w:r>
        <w:t xml:space="preserve"> applied through a RAG retrieve-and-rerank pipeline against two indexes.</w:t>
      </w:r>
    </w:p>
    <w:p>
      <w:pPr>
        <w:pStyle w:val="Heading1"/>
      </w:pPr>
      <w:r>
        <w:t xml:space="preserve">3. Proposed Design: Two-Index RAG</w:t>
      </w:r>
    </w:p>
    <w:p>
      <w:pPr>
        <w:spacing w:after="120" w:line="276"/>
      </w:pPr>
      <w:r>
        <w:rPr>
          <w:b/>
          <w:bCs/>
        </w:rPr>
        <w:t xml:space="preserve">Core idea in one sentence: </w:t>
      </w:r>
      <w:r>
        <w:t xml:space="preserve">retrieve candidates cheaply with the fast bi-encoder, then decide accurately with a cross-encoder reranker — against two indexes: a frozen one of known topics (Pass 1) and a self-growing one built from the leaked cases themselves (Pass 2).</w:t>
      </w:r>
    </w:p>
    <w:p>
      <w:pPr>
        <w:pStyle w:val="Heading2"/>
      </w:pPr>
      <w:r>
        <w:t xml:space="preserve">3.1 Two indexes</w:t>
      </w:r>
    </w:p>
    <w:p>
      <w:pPr>
        <w:pStyle w:val="ListParagraph"/>
        <w:numPr>
          <w:ilvl w:val="0"/>
          <w:numId w:val="2"/>
        </w:numPr>
        <w:spacing w:after="60" w:line="276"/>
      </w:pPr>
      <w:r>
        <w:rPr>
          <w:b/>
          <w:bCs/>
        </w:rPr>
        <w:t xml:space="preserve">Index A — Known red topics. </w:t>
      </w:r>
      <w:r>
        <w:t xml:space="preserve">Frozen, built once from the labelled topics. One representative vector per topic. Pass 1 reads from it.</w:t>
      </w:r>
    </w:p>
    <w:p>
      <w:pPr>
        <w:pStyle w:val="ListParagraph"/>
        <w:numPr>
          <w:ilvl w:val="0"/>
          <w:numId w:val="2"/>
        </w:numPr>
        <w:spacing w:after="60" w:line="276"/>
      </w:pPr>
      <w:r>
        <w:rPr>
          <w:b/>
          <w:bCs/>
        </w:rPr>
        <w:t xml:space="preserve">Index B — Emergent clusters. </w:t>
      </w:r>
      <w:r>
        <w:t xml:space="preserve">Starts empty and grows from the stream. Each leaked case joins a cluster here or plants a new one. Pass 2 reads and writes this index. This write-back is what groups previously unseen families of cases — the piece the current system lacks.</w:t>
      </w:r>
    </w:p>
    <w:p>
      <w:pPr>
        <w:pStyle w:val="Heading2"/>
      </w:pPr>
      <w:r>
        <w:t xml:space="preserve">3.2 Two scoring stages</w:t>
      </w:r>
    </w:p>
    <w:p>
      <w:pPr>
        <w:pStyle w:val="ListParagraph"/>
        <w:numPr>
          <w:ilvl w:val="0"/>
          <w:numId w:val="2"/>
        </w:numPr>
        <w:spacing w:after="60" w:line="276"/>
      </w:pPr>
      <w:r>
        <w:rPr>
          <w:b/>
          <w:bCs/>
        </w:rPr>
        <w:t xml:space="preserve">Bi-encoder ANN (fast, blunt). </w:t>
      </w:r>
      <w:r>
        <w:t xml:space="preserve">The existing e5-large embedding plus Approximate Nearest Neighbor search narrows thousands of candidates to the top ~10. It only needs to avoid missing the right candidate, not make the final call.</w:t>
      </w:r>
    </w:p>
    <w:p>
      <w:pPr>
        <w:pStyle w:val="ListParagraph"/>
        <w:numPr>
          <w:ilvl w:val="0"/>
          <w:numId w:val="2"/>
        </w:numPr>
        <w:spacing w:after="60" w:line="276"/>
      </w:pPr>
      <w:r>
        <w:rPr>
          <w:b/>
          <w:bCs/>
        </w:rPr>
        <w:t xml:space="preserve">Cross-encoder reranker (slow, sharp). </w:t>
      </w:r>
      <w:r>
        <w:t xml:space="preserve">Takes the case and a candidate together as one input and scores how truly same-issue they are. It reads both texts jointly, so it catches paraphrases the cosine score misses.</w:t>
      </w:r>
    </w:p>
    <w:p>
      <w:pPr>
        <w:pStyle w:val="Heading2"/>
      </w:pPr>
      <w:r>
        <w:t xml:space="preserve">3.3 Two operating points</w:t>
      </w:r>
    </w:p>
    <w:p>
      <w:pPr>
        <w:spacing w:after="120" w:line="276"/>
      </w:pPr>
      <w:r>
        <w:t xml:space="preserve">The same reranker is used with two different bars, because Pass 1 and Pass 2 have different risk profiles:</w:t>
      </w:r>
    </w:p>
    <w:p>
      <w:pPr>
        <w:pStyle w:val="ListParagraph"/>
        <w:numPr>
          <w:ilvl w:val="0"/>
          <w:numId w:val="2"/>
        </w:numPr>
        <w:spacing w:after="60" w:line="276"/>
      </w:pPr>
      <w:r>
        <w:rPr>
          <w:b/>
          <w:bCs/>
        </w:rPr>
        <w:t xml:space="preserve">Pass 1 — strict bar (high precision). </w:t>
      </w:r>
      <w:r>
        <w:t xml:space="preserve">Only attach to a known topic when confident; a false attach to a known topic is costly.</w:t>
      </w:r>
    </w:p>
    <w:p>
      <w:pPr>
        <w:pStyle w:val="ListParagraph"/>
        <w:numPr>
          <w:ilvl w:val="0"/>
          <w:numId w:val="2"/>
        </w:numPr>
        <w:spacing w:after="60" w:line="276"/>
      </w:pPr>
      <w:r>
        <w:rPr>
          <w:b/>
          <w:bCs/>
        </w:rPr>
        <w:t xml:space="preserve">Pass 2 — generous bar (high recall). </w:t>
      </w:r>
      <w:r>
        <w:t xml:space="preserve">Group leaked cases aggressively; a wrong merge is later corrected by the async merge sweep.</w:t>
      </w:r>
    </w:p>
    <w:p>
      <w:pPr>
        <w:spacing w:after="120" w:line="276"/>
      </w:pPr>
      <w:r>
        <w:t xml:space="preserve">Using one threshold for both decisions is why the current system cannot win precision and recall at the same time.</w:t>
      </w:r>
    </w:p>
    <w:p>
      <w:pPr>
        <w:pStyle w:val="Heading2"/>
      </w:pPr>
      <w:r>
        <w:t xml:space="preserve">3.4 Async reconciliation (off the hot path)</w:t>
      </w:r>
    </w:p>
    <w:p>
      <w:pPr>
        <w:spacing w:after="120" w:line="276"/>
      </w:pPr>
      <w:r>
        <w:t xml:space="preserve">RAG retrieves one case at a time and has no notion that two clusters are the same family. Three background jobs, all running off the latency path, close that gap:</w:t>
      </w:r>
    </w:p>
    <w:p>
      <w:pPr>
        <w:pStyle w:val="ListParagraph"/>
        <w:numPr>
          <w:ilvl w:val="0"/>
          <w:numId w:val="2"/>
        </w:numPr>
        <w:spacing w:after="60" w:line="276"/>
      </w:pPr>
      <w:r>
        <w:rPr>
          <w:b/>
          <w:bCs/>
        </w:rPr>
        <w:t xml:space="preserve">Centroid / exemplar refresh. </w:t>
      </w:r>
      <w:r>
        <w:t xml:space="preserve">When a cluster grows, recompute its representative vector and upsert it so retrieval stays accurate.</w:t>
      </w:r>
    </w:p>
    <w:p>
      <w:pPr>
        <w:pStyle w:val="ListParagraph"/>
        <w:numPr>
          <w:ilvl w:val="0"/>
          <w:numId w:val="2"/>
        </w:numPr>
        <w:spacing w:after="60" w:line="276"/>
      </w:pPr>
      <w:r>
        <w:rPr>
          <w:b/>
          <w:bCs/>
        </w:rPr>
        <w:t xml:space="preserve">Merge sweep. </w:t>
      </w:r>
      <w:r>
        <w:t xml:space="preserve">Periodically compare active cluster exemplars; if two are close enough and share high-signal tokens (error codes, endpoints), merge them. This removes duplicate alerts.</w:t>
      </w:r>
    </w:p>
    <w:p>
      <w:pPr>
        <w:pStyle w:val="ListParagraph"/>
        <w:numPr>
          <w:ilvl w:val="0"/>
          <w:numId w:val="2"/>
        </w:numPr>
        <w:spacing w:after="60" w:line="276"/>
      </w:pPr>
      <w:r>
        <w:rPr>
          <w:b/>
          <w:bCs/>
        </w:rPr>
        <w:t xml:space="preserve">Expiry with resurrection. </w:t>
      </w:r>
      <w:r>
        <w:t xml:space="preserve">Move expired clusters to a cold pool instead of deleting them. A recurrence retrieves the cold exemplar and resurrects the cluster rather than spawning a new alert.</w:t>
      </w:r>
    </w:p>
    <w:p>
      <w:pPr>
        <w:pStyle w:val="Heading2"/>
      </w:pPr>
      <w:r>
        <w:t xml:space="preserve">3.5 The hot path, end to end</w:t>
      </w:r>
    </w:p>
    <w:p>
      <w:pPr>
        <w:shd w:fill="F2F2F2" w:val="clear"/>
        <w:spacing w:after="0" w:line="252"/>
        <w:ind w:left="120" w:right="120"/>
      </w:pPr>
      <w:r>
        <w:rPr>
          <w:rFonts w:ascii="Consolas" w:cs="Consolas" w:eastAsia="Consolas" w:hAnsi="Consolas"/>
          <w:sz w:val="18"/>
          <w:szCs w:val="18"/>
        </w:rPr>
        <w:t xml:space="preserve">1. Embed case (e5-large)                         ~30 ms</w:t>
      </w:r>
    </w:p>
    <w:p>
      <w:pPr>
        <w:shd w:fill="F2F2F2" w:val="clear"/>
        <w:spacing w:after="0" w:line="252"/>
        <w:ind w:left="120" w:right="120"/>
      </w:pPr>
      <w:r>
        <w:rPr>
          <w:rFonts w:ascii="Consolas" w:cs="Consolas" w:eastAsia="Consolas" w:hAnsi="Consolas"/>
          <w:sz w:val="18"/>
          <w:szCs w:val="18"/>
        </w:rPr>
        <w:t xml:space="preserve">2. Pass 1: ANN over Index A  -&gt; top ~10           ~10 ms</w:t>
      </w:r>
    </w:p>
    <w:p>
      <w:pPr>
        <w:shd w:fill="F2F2F2" w:val="clear"/>
        <w:spacing w:after="0" w:line="252"/>
        <w:ind w:left="120" w:right="120"/>
      </w:pPr>
      <w:r>
        <w:rPr>
          <w:rFonts w:ascii="Consolas" w:cs="Consolas" w:eastAsia="Consolas" w:hAnsi="Consolas"/>
          <w:sz w:val="18"/>
          <w:szCs w:val="18"/>
        </w:rPr>
        <w:t xml:space="preserve">3. Cross-encoder rerank (strict bar)              ~80 ms</w:t>
      </w:r>
    </w:p>
    <w:p>
      <w:pPr>
        <w:shd w:fill="F2F2F2" w:val="clear"/>
        <w:spacing w:after="0" w:line="252"/>
        <w:ind w:left="120" w:right="120"/>
      </w:pPr>
      <w:r>
        <w:rPr>
          <w:rFonts w:ascii="Consolas" w:cs="Consolas" w:eastAsia="Consolas" w:hAnsi="Consolas"/>
          <w:sz w:val="18"/>
          <w:szCs w:val="18"/>
        </w:rPr>
        <w:t xml:space="preserve">     match  -&gt; attach to known topic (done)</w:t>
      </w:r>
    </w:p>
    <w:p>
      <w:pPr>
        <w:shd w:fill="F2F2F2" w:val="clear"/>
        <w:spacing w:after="0" w:line="252"/>
        <w:ind w:left="120" w:right="120"/>
      </w:pPr>
      <w:r>
        <w:rPr>
          <w:rFonts w:ascii="Consolas" w:cs="Consolas" w:eastAsia="Consolas" w:hAnsi="Consolas"/>
          <w:sz w:val="18"/>
          <w:szCs w:val="18"/>
        </w:rPr>
        <w:t xml:space="preserve">     no match -&gt; leaks to Pass 2</w:t>
      </w:r>
    </w:p>
    <w:p>
      <w:pPr>
        <w:shd w:fill="F2F2F2" w:val="clear"/>
        <w:spacing w:after="0" w:line="252"/>
        <w:ind w:left="120" w:right="120"/>
      </w:pPr>
      <w:r>
        <w:rPr>
          <w:rFonts w:ascii="Consolas" w:cs="Consolas" w:eastAsia="Consolas" w:hAnsi="Consolas"/>
          <w:sz w:val="18"/>
          <w:szCs w:val="18"/>
        </w:rPr>
        <w:t xml:space="preserve">4. Pass 2: ANN over Index B  -&gt; top ~10           ~10 ms</w:t>
      </w:r>
    </w:p>
    <w:p>
      <w:pPr>
        <w:shd w:fill="F2F2F2" w:val="clear"/>
        <w:spacing w:after="0" w:line="252"/>
        <w:ind w:left="120" w:right="120"/>
      </w:pPr>
      <w:r>
        <w:rPr>
          <w:rFonts w:ascii="Consolas" w:cs="Consolas" w:eastAsia="Consolas" w:hAnsi="Consolas"/>
          <w:sz w:val="18"/>
          <w:szCs w:val="18"/>
        </w:rPr>
        <w:t xml:space="preserve">5. Cross-encoder rerank (generous bar)            ~80 ms</w:t>
      </w:r>
    </w:p>
    <w:p>
      <w:pPr>
        <w:shd w:fill="F2F2F2" w:val="clear"/>
        <w:spacing w:after="0" w:line="252"/>
        <w:ind w:left="120" w:right="120"/>
      </w:pPr>
      <w:r>
        <w:rPr>
          <w:rFonts w:ascii="Consolas" w:cs="Consolas" w:eastAsia="Consolas" w:hAnsi="Consolas"/>
          <w:sz w:val="18"/>
          <w:szCs w:val="18"/>
        </w:rPr>
        <w:t xml:space="preserve">     match existing cluster -&gt; attach + write back</w:t>
      </w:r>
    </w:p>
    <w:p>
      <w:pPr>
        <w:shd w:fill="F2F2F2" w:val="clear"/>
        <w:spacing w:after="0" w:line="252"/>
        <w:ind w:left="120" w:right="120"/>
      </w:pPr>
      <w:r>
        <w:rPr>
          <w:rFonts w:ascii="Consolas" w:cs="Consolas" w:eastAsia="Consolas" w:hAnsi="Consolas"/>
          <w:sz w:val="18"/>
          <w:szCs w:val="18"/>
        </w:rPr>
        <w:t xml:space="preserve">     match singleton        -&gt; form watchlist (2)</w:t>
      </w:r>
    </w:p>
    <w:p>
      <w:pPr>
        <w:shd w:fill="F2F2F2" w:val="clear"/>
        <w:spacing w:after="0" w:line="252"/>
        <w:ind w:left="120" w:right="120"/>
      </w:pPr>
      <w:r>
        <w:rPr>
          <w:rFonts w:ascii="Consolas" w:cs="Consolas" w:eastAsia="Consolas" w:hAnsi="Consolas"/>
          <w:sz w:val="18"/>
          <w:szCs w:val="18"/>
        </w:rPr>
        <w:t xml:space="preserve">     match nothing          -&gt; plant new singleton</w:t>
      </w:r>
    </w:p>
    <w:p>
      <w:pPr>
        <w:shd w:fill="F2F2F2" w:val="clear"/>
        <w:spacing w:after="0" w:line="252"/>
        <w:ind w:left="120" w:right="120"/>
      </w:pPr>
      <w:r>
        <w:rPr>
          <w:rFonts w:ascii="Consolas" w:cs="Consolas" w:eastAsia="Consolas" w:hAnsi="Consolas"/>
          <w:sz w:val="18"/>
          <w:szCs w:val="18"/>
        </w:rPr>
        <w:t xml:space="preserve">6. Promote watchlist -&gt; alert at size &gt;= 3</w:t>
      </w:r>
    </w:p>
    <w:p>
      <w:pPr>
        <w:shd w:fill="F2F2F2" w:val="clear"/>
        <w:spacing w:after="120" w:line="252"/>
        <w:ind w:left="120" w:right="120"/>
      </w:pPr>
      <w:r>
        <w:rPr>
          <w:rFonts w:ascii="Consolas" w:cs="Consolas" w:eastAsia="Consolas" w:hAnsi="Consolas"/>
          <w:sz w:val="18"/>
          <w:szCs w:val="18"/>
        </w:rPr>
        <w:t xml:space="preserve">   Async (off path): refresh, merge sweep, expiry/resurrect</w:t>
      </w:r>
    </w:p>
    <w:p>
      <w:r>
        <w:br w:type="page"/>
      </w:r>
    </w:p>
    <w:p>
      <w:pPr>
        <w:pStyle w:val="Heading1"/>
      </w:pPr>
      <w:r>
        <w:t xml:space="preserve">4. Worked Example</w:t>
      </w:r>
    </w:p>
    <w:p>
      <w:pPr>
        <w:spacing w:after="120" w:line="276"/>
      </w:pPr>
      <w:r>
        <w:t xml:space="preserve">Index A (frozen) contains known topics such as “API rate limit errors” and “SSL certificate expired.” Crucially, there is no payment-outage topic — nobody labelled it. Index B starts empty. The incoming stream:</w:t>
      </w:r>
    </w:p>
    <w:p>
      <w:pPr>
        <w:shd w:fill="F2F2F2" w:val="clear"/>
        <w:spacing w:after="0" w:line="252"/>
        <w:ind w:left="120" w:right="120"/>
      </w:pPr>
      <w:r>
        <w:rPr>
          <w:rFonts w:ascii="Consolas" w:cs="Consolas" w:eastAsia="Consolas" w:hAnsi="Consolas"/>
          <w:sz w:val="18"/>
          <w:szCs w:val="18"/>
        </w:rPr>
        <w:t xml:space="preserve">C1: "Payment gateway returning 500 error on checkout"</w:t>
      </w:r>
    </w:p>
    <w:p>
      <w:pPr>
        <w:shd w:fill="F2F2F2" w:val="clear"/>
        <w:spacing w:after="0" w:line="252"/>
        <w:ind w:left="120" w:right="120"/>
      </w:pPr>
      <w:r>
        <w:rPr>
          <w:rFonts w:ascii="Consolas" w:cs="Consolas" w:eastAsia="Consolas" w:hAnsi="Consolas"/>
          <w:sz w:val="18"/>
          <w:szCs w:val="18"/>
        </w:rPr>
        <w:t xml:space="preserve">C2: "Customers can't complete purchase, server error at payment"</w:t>
      </w:r>
    </w:p>
    <w:p>
      <w:pPr>
        <w:shd w:fill="F2F2F2" w:val="clear"/>
        <w:spacing w:after="0" w:line="252"/>
        <w:ind w:left="120" w:right="120"/>
      </w:pPr>
      <w:r>
        <w:rPr>
          <w:rFonts w:ascii="Consolas" w:cs="Consolas" w:eastAsia="Consolas" w:hAnsi="Consolas"/>
          <w:sz w:val="18"/>
          <w:szCs w:val="18"/>
        </w:rPr>
        <w:t xml:space="preserve">C3: "Checkout fails with internal error code 500"</w:t>
      </w:r>
    </w:p>
    <w:p>
      <w:pPr>
        <w:shd w:fill="F2F2F2" w:val="clear"/>
        <w:spacing w:after="0" w:line="252"/>
        <w:ind w:left="120" w:right="120"/>
      </w:pPr>
      <w:r>
        <w:rPr>
          <w:rFonts w:ascii="Consolas" w:cs="Consolas" w:eastAsia="Consolas" w:hAnsi="Consolas"/>
          <w:sz w:val="18"/>
          <w:szCs w:val="18"/>
        </w:rPr>
        <w:t xml:space="preserve">C4: "Card payment not going through, page crashes"   (worded differently)</w:t>
      </w:r>
    </w:p>
    <w:p>
      <w:pPr>
        <w:shd w:fill="F2F2F2" w:val="clear"/>
        <w:spacing w:after="120" w:line="252"/>
        <w:ind w:left="120" w:right="120"/>
      </w:pPr>
      <w:r>
        <w:rPr>
          <w:rFonts w:ascii="Consolas" w:cs="Consolas" w:eastAsia="Consolas" w:hAnsi="Consolas"/>
          <w:sz w:val="18"/>
          <w:szCs w:val="18"/>
        </w:rPr>
        <w:t xml:space="preserve">C5: "Login page loading slowly"                       (unrelated)</w:t>
      </w:r>
    </w:p>
    <w:p>
      <w:pPr>
        <w:pStyle w:val="Heading3"/>
      </w:pPr>
      <w:r>
        <w:t xml:space="preserve">C1 — plants the first vector</w:t>
      </w:r>
    </w:p>
    <w:p>
      <w:pPr>
        <w:spacing w:after="120" w:line="276"/>
      </w:pPr>
      <w:r>
        <w:t xml:space="preserve">Pass 1: the reranker scores C1 against the known topics at ~0.10 each — below the strict bar — so it leaks, correctly. Pass 2: Index B is empty, so C1 is planted as a new singleton. This planting is the move the current system never makes.</w:t>
      </w:r>
    </w:p>
    <w:p>
      <w:pPr>
        <w:pStyle w:val="Heading3"/>
      </w:pPr>
      <w:r>
        <w:t xml:space="preserve">C2 — recovered recall</w:t>
      </w:r>
    </w:p>
    <w:p>
      <w:pPr>
        <w:spacing w:after="120" w:line="276"/>
      </w:pPr>
      <w:r>
        <w:t xml:space="preserve">Pass 1: leaks. Pass 2: ANN finds C1; the bi-encoder cosine is only 0.86 (the old 0.89 bar would have leaked it), but the cross-encoder reads both texts jointly and scores 0.83, above the generous bar, so it attaches. Cluster {C1, C2} becomes a watchlist.</w:t>
      </w:r>
    </w:p>
    <w:p>
      <w:pPr>
        <w:pStyle w:val="Heading3"/>
      </w:pPr>
      <w:r>
        <w:t xml:space="preserve">C3 — alert forms</w:t>
      </w:r>
    </w:p>
    <w:p>
      <w:pPr>
        <w:spacing w:after="120" w:line="276"/>
      </w:pPr>
      <w:r>
        <w:t xml:space="preserve">Pass 2: the reranker scores 0.87 against the cluster exemplar and attaches. {C1, C2, C3} reaches three cases and is promoted to an alert — one alert, correctly, for a topic that was never in Index A.</w:t>
      </w:r>
    </w:p>
    <w:p>
      <w:pPr>
        <w:pStyle w:val="Heading3"/>
      </w:pPr>
      <w:r>
        <w:t xml:space="preserve">C4 — duplicate alert avoided</w:t>
      </w:r>
    </w:p>
    <w:p>
      <w:pPr>
        <w:spacing w:after="120" w:line="276"/>
      </w:pPr>
      <w:r>
        <w:t xml:space="preserve">“Card payment / page crashes” is worded very differently. The bi-encoder cosine is only 0.81 (borderline), but the cross-encoder understands the meaning and scores 0.79, so it attaches to the existing alert. In the current system this case leaked into a separate fragment that later became a duplicate alert; here it joins the right group.</w:t>
      </w:r>
    </w:p>
    <w:p>
      <w:pPr>
        <w:pStyle w:val="Heading3"/>
      </w:pPr>
      <w:r>
        <w:t xml:space="preserve">C5 — precision preserved</w:t>
      </w:r>
    </w:p>
    <w:p>
      <w:pPr>
        <w:spacing w:after="120" w:line="276"/>
      </w:pPr>
      <w:r>
        <w:t xml:space="preserve">ANN retrieves the payment cluster as nearest (cosine 0.70), but the cross-encoder is the judge and scores 0.14, so C5 is rejected and becomes a new singleton. The generous Pass-2 bar does not over-merge, because the reranker discriminates well.</w:t>
      </w:r>
    </w:p>
    <w:p>
      <w:pPr>
        <w:spacing w:after="80"/>
      </w:pPr>
      <w:r>
        <w:t xml:space="preserve"> </w:t>
      </w:r>
    </w:p>
    <w:p>
      <w:pPr>
        <w:spacing w:after="120" w:line="276"/>
      </w:pPr>
      <w:r>
        <w:rPr>
          <w:b/>
          <w:bCs/>
        </w:rPr>
        <w:t xml:space="preserve">Result: </w:t>
      </w:r>
      <w:r>
        <w:t xml:space="preserve">one payment alert {C1, C2, C3, C4} and one unrelated singleton. The current system would have produced fragments and duplicate alerts.</w:t>
      </w:r>
    </w:p>
    <w:p>
      <w:pPr>
        <w:pStyle w:val="Heading2"/>
      </w:pPr>
      <w:r>
        <w:t xml:space="preserve">4.1 What each component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0"/>
                <w:szCs w:val="20"/>
              </w:rPr>
              <w:t xml:space="preserve">Job in the example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Index A + rerank</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Routed known-topic cases; correctly rejected the new payment cases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Index B (self-growing)</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Learned the payment topic from C1–C4 with no prior label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Write-back / upsert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C1 planting a vector let C2–C4 find and join it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Cross-encoder, strict bar</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High precision on known topics (Pass 1)</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Cross-encoder, generous bar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High recall grouping leaked cases (Pass 2)</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Cross-encoder as judge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Stopped C5 polluting the alert despite ANN retrieving it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Async merge + resurrect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One alert per family, no duplicates over time</w:t>
            </w:r>
          </w:p>
        </w:tc>
      </w:tr>
    </w:tbl>
    <w:p>
      <w:r>
        <w:br w:type="page"/>
      </w:r>
    </w:p>
    <w:p>
      <w:pPr>
        <w:pStyle w:val="Heading1"/>
      </w:pPr>
      <w:r>
        <w:t xml:space="preserve">5. AWS Deployment</w:t>
      </w:r>
    </w:p>
    <w:p>
      <w:pPr>
        <w:spacing w:after="120" w:line="276"/>
      </w:pPr>
      <w:r>
        <w:t xml:space="preserve">Every component maps cleanly onto AWS. The shared skeleton is identical across approaches; only the scorer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0"/>
                <w:szCs w:val="20"/>
              </w:rPr>
              <w:t xml:space="preserve">Layer</w:t>
            </w:r>
          </w:p>
        </w:tc>
        <w:tc>
          <w:tcPr>
            <w:tcW w:type="dxa" w:w="366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0"/>
                <w:szCs w:val="20"/>
              </w:rPr>
              <w:t xml:space="preserve">AWS service</w:t>
            </w:r>
          </w:p>
        </w:tc>
        <w:tc>
          <w:tcPr>
            <w:tcW w:type="dxa" w:w="40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0"/>
                <w:szCs w:val="20"/>
              </w:rPr>
              <w:t xml:space="preserve">Role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Embeddings</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SageMaker real-time endpoint (GPU, e.g. g5)</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Host e5-large; keep warm for ~30 ms inference</w:t>
            </w:r>
          </w:p>
        </w:tc>
      </w:tr>
      <w:t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Reranker</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SageMaker GPU endpoint (separate)</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Cross-encoder; scale independently of embeddings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Index A + B</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OpenSearch Service (k-NN) or Aurora pgvector</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ANN search plus upsert for the self-growing index</w:t>
            </w:r>
          </w:p>
        </w:tc>
      </w:tr>
      <w:t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Hot path</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Lambda (provisioned concurrency)</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Orchestrate embed → retrieve → rerank → route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Decoupling</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SQS</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Queue Pass-1 leaks into Pass 2</w:t>
            </w:r>
          </w:p>
        </w:tc>
      </w:tr>
      <w:t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Async jobs</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EventBridge Scheduler → Lambda / Fargate</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color w:val="000000"/>
                <w:sz w:val="20"/>
                <w:szCs w:val="20"/>
              </w:rPr>
              <w:t xml:space="preserve">Refresh, merge sweep, expiry/resurrection</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Metrics</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CloudWatch</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color w:val="000000"/>
                <w:sz w:val="20"/>
                <w:szCs w:val="20"/>
              </w:rPr>
              <w:t xml:space="preserve">p95 latency plus pair-level evaluation</w:t>
            </w:r>
          </w:p>
        </w:tc>
      </w:tr>
    </w:tbl>
    <w:p>
      <w:pPr>
        <w:spacing w:after="80"/>
      </w:pPr>
      <w:r>
        <w:t xml:space="preserve"> </w:t>
      </w:r>
    </w:p>
    <w:p>
      <w:pPr>
        <w:pStyle w:val="Heading2"/>
      </w:pPr>
      <w:r>
        <w:t xml:space="preserve">5.1 Decisions that protect the latency budget</w:t>
      </w:r>
    </w:p>
    <w:p>
      <w:pPr>
        <w:pStyle w:val="ListParagraph"/>
        <w:numPr>
          <w:ilvl w:val="0"/>
          <w:numId w:val="2"/>
        </w:numPr>
        <w:spacing w:after="60" w:line="276"/>
      </w:pPr>
      <w:r>
        <w:rPr>
          <w:b/>
          <w:bCs/>
        </w:rPr>
        <w:t xml:space="preserve">Keep models warm. </w:t>
      </w:r>
      <w:r>
        <w:t xml:space="preserve">Use provisioned concurrency on Lambda and always-on SageMaker endpoints; a cold e5-large load alone would break the budget.</w:t>
      </w:r>
    </w:p>
    <w:p>
      <w:pPr>
        <w:pStyle w:val="ListParagraph"/>
        <w:numPr>
          <w:ilvl w:val="0"/>
          <w:numId w:val="2"/>
        </w:numPr>
        <w:spacing w:after="60" w:line="276"/>
      </w:pPr>
      <w:r>
        <w:rPr>
          <w:b/>
          <w:bCs/>
        </w:rPr>
        <w:t xml:space="preserve">Co-locate in one region/AZ. </w:t>
      </w:r>
      <w:r>
        <w:t xml:space="preserve">Each network hop adds latency; use VPC endpoints (PrivateLink) for OpenSearch and any managed runtime.</w:t>
      </w:r>
    </w:p>
    <w:p>
      <w:pPr>
        <w:pStyle w:val="ListParagraph"/>
        <w:numPr>
          <w:ilvl w:val="0"/>
          <w:numId w:val="2"/>
        </w:numPr>
        <w:spacing w:after="60" w:line="276"/>
      </w:pPr>
      <w:r>
        <w:rPr>
          <w:b/>
          <w:bCs/>
        </w:rPr>
        <w:t xml:space="preserve">Keep the expensive step in Pass 2 only. </w:t>
      </w:r>
      <w:r>
        <w:t xml:space="preserve">Make Pass 1 cheap and reserve heavier judgment for leaked cases so the worst-case sum stays safe.</w:t>
      </w:r>
    </w:p>
    <w:p>
      <w:pPr>
        <w:pStyle w:val="Heading1"/>
      </w:pPr>
      <w:r>
        <w:t xml:space="preserve">6. Latency and Accuracy</w:t>
      </w:r>
    </w:p>
    <w:p>
      <w:pPr>
        <w:pStyle w:val="Heading2"/>
      </w:pPr>
      <w:r>
        <w:t xml:space="preserve">6.1 Latency</w:t>
      </w:r>
    </w:p>
    <w:p>
      <w:pPr>
        <w:spacing w:after="120" w:line="276"/>
      </w:pPr>
      <w:r>
        <w:t xml:space="preserve">Per pass: embed ~30 ms + ANN ~10 ms + cross-encoder on ~10 candidates ~80 ms ≈ 120 ms. Worst case, when a case runs both passes, is roughly 250 ms — comfortably under 1 second. All async reconciliation runs off the hot path and does not count against the budget.</w:t>
      </w:r>
    </w:p>
    <w:p>
      <w:pPr>
        <w:spacing w:after="120" w:line="276"/>
      </w:pPr>
      <w:r>
        <w:rPr>
          <w:b/>
          <w:bCs/>
        </w:rPr>
        <w:t xml:space="preserve">Main risk: </w:t>
      </w:r>
      <w:r>
        <w:t xml:space="preserve">the cross-encoder is the latency long pole. If GPU is unavailable and the workload is CPU-bound, use a distilled / ONNX-quantized reranker with at most 10 candidates and benchmark it early.</w:t>
      </w:r>
    </w:p>
    <w:p>
      <w:pPr>
        <w:pStyle w:val="Heading2"/>
      </w:pPr>
      <w:r>
        <w:t xml:space="preserve">6.2 Accuracy</w:t>
      </w:r>
    </w:p>
    <w:p>
      <w:pPr>
        <w:pStyle w:val="ListParagraph"/>
        <w:numPr>
          <w:ilvl w:val="0"/>
          <w:numId w:val="2"/>
        </w:numPr>
        <w:spacing w:after="60" w:line="276"/>
      </w:pPr>
      <w:r>
        <w:rPr>
          <w:b/>
          <w:bCs/>
        </w:rPr>
        <w:t xml:space="preserve">Pass-1 leak fixed. </w:t>
      </w:r>
      <w:r>
        <w:t xml:space="preserve">Replacing a bare cosine threshold with a cross-encoder addresses a retrieval-precision problem with the standard fix.</w:t>
      </w:r>
    </w:p>
    <w:p>
      <w:pPr>
        <w:pStyle w:val="ListParagraph"/>
        <w:numPr>
          <w:ilvl w:val="0"/>
          <w:numId w:val="2"/>
        </w:numPr>
        <w:spacing w:after="60" w:line="276"/>
      </w:pPr>
      <w:r>
        <w:rPr>
          <w:b/>
          <w:bCs/>
        </w:rPr>
        <w:t xml:space="preserve">Precision and recall together. </w:t>
      </w:r>
      <w:r>
        <w:t xml:space="preserve">Two operating points give precision on known topics and recall on emerging ones simultaneously — impossible with a single global threshold.</w:t>
      </w:r>
    </w:p>
    <w:p>
      <w:pPr>
        <w:pStyle w:val="ListParagraph"/>
        <w:numPr>
          <w:ilvl w:val="0"/>
          <w:numId w:val="2"/>
        </w:numPr>
        <w:spacing w:after="60" w:line="276"/>
      </w:pPr>
      <w:r>
        <w:rPr>
          <w:b/>
          <w:bCs/>
        </w:rPr>
        <w:t xml:space="preserve">Duplicate alerts removed. </w:t>
      </w:r>
      <w:r>
        <w:t xml:space="preserve">The async merge sweep reconciles fragments into one alert per topic.</w:t>
      </w:r>
    </w:p>
    <w:p>
      <w:pPr>
        <w:pStyle w:val="Heading2"/>
      </w:pPr>
      <w:r>
        <w:t xml:space="preserve">6.3 Suggested evaluation metrics</w:t>
      </w:r>
    </w:p>
    <w:p>
      <w:pPr>
        <w:pStyle w:val="ListParagraph"/>
        <w:numPr>
          <w:ilvl w:val="0"/>
          <w:numId w:val="2"/>
        </w:numPr>
        <w:spacing w:after="60" w:line="276"/>
      </w:pPr>
      <w:r>
        <w:t xml:space="preserve">Pair-level precision and recall: did two same-family cases land together?</w:t>
      </w:r>
    </w:p>
    <w:p>
      <w:pPr>
        <w:pStyle w:val="ListParagraph"/>
        <w:numPr>
          <w:ilvl w:val="0"/>
          <w:numId w:val="2"/>
        </w:numPr>
        <w:spacing w:after="60" w:line="276"/>
      </w:pPr>
      <w:r>
        <w:t xml:space="preserve">Alert-level duplication rate: alerts per true topic (target close to one).</w:t>
      </w:r>
    </w:p>
    <w:p>
      <w:pPr>
        <w:pStyle w:val="ListParagraph"/>
        <w:numPr>
          <w:ilvl w:val="0"/>
          <w:numId w:val="2"/>
        </w:numPr>
        <w:spacing w:after="60" w:line="276"/>
      </w:pPr>
      <w:r>
        <w:t xml:space="preserve">p95 latency per case, including the worst-case two-pass path.</w:t>
      </w:r>
    </w:p>
    <w:p>
      <w:r>
        <w:br w:type="page"/>
      </w:r>
    </w:p>
    <w:p>
      <w:pPr>
        <w:pStyle w:val="Heading1"/>
      </w:pPr>
      <w:r>
        <w:t xml:space="preserve">7. Key Concepts Explained</w:t>
      </w:r>
    </w:p>
    <w:p>
      <w:pPr>
        <w:pStyle w:val="Heading2"/>
      </w:pPr>
      <w:r>
        <w:t xml:space="preserve">7.1 Bi-encoder (fast, blunt)</w:t>
      </w:r>
    </w:p>
    <w:p>
      <w:pPr>
        <w:spacing w:after="120" w:line="276"/>
      </w:pPr>
      <w:r>
        <w:t xml:space="preserve">A bi-encoder encodes each text separately into a vector, then compares the vectors with a cosine (dot product). The two texts never see each other during encoding. Because the vectors can be precomputed and stored, search over thousands of candidates is fast. The cost is bluntness: each text is compressed into one vector before it is known what it will be compared against, so subtle same-issue distinctions are lost. e5-large is a bi-encoder, and this independence is the root of the recall problem.</w:t>
      </w:r>
    </w:p>
    <w:p>
      <w:pPr>
        <w:pStyle w:val="Heading2"/>
      </w:pPr>
      <w:r>
        <w:t xml:space="preserve">7.2 ANN — Approximate Nearest Neighbor</w:t>
      </w:r>
    </w:p>
    <w:p>
      <w:pPr>
        <w:spacing w:after="120" w:line="276"/>
      </w:pPr>
      <w:r>
        <w:t xml:space="preserve">ANN is not a model; it is the search algorithm that finds which stored vectors are closest to a query vector without scanning all of them. It builds an index (such as HNSW or IVF) and accepts being approximately right in exchange for speed. “Bi-encoder ANN” means: embed with the bi-encoder, then ANN-search to get a top-10 shortlist. Its job is to narrow candidates, not to make the final decision. OpenSearch and pgvector provide this.</w:t>
      </w:r>
    </w:p>
    <w:p>
      <w:pPr>
        <w:pStyle w:val="Heading2"/>
      </w:pPr>
      <w:r>
        <w:t xml:space="preserve">7.3 Cross-encoder reranker (slow, sharp)</w:t>
      </w:r>
    </w:p>
    <w:p>
      <w:pPr>
        <w:spacing w:after="120" w:line="276"/>
      </w:pPr>
      <w:r>
        <w:t xml:space="preserve">A cross-encoder takes both texts together as a single joined input and outputs one same-or-not score. Because the texts see each other during encoding, it reasons about them directly and is far better at the “same issue?” judgment, with better-separated scores that make the threshold less fragile. The cost is speed: nothing can be precomputed, so every pair needs a fresh model pass. “Reranker” describes its job — re-ordering the bi-encoder's shortlist to pick the true best match.</w:t>
      </w:r>
    </w:p>
    <w:p>
      <w:pPr>
        <w:pStyle w:val="Heading2"/>
      </w:pPr>
      <w:r>
        <w:t xml:space="preserve">7.4 Why use both</w:t>
      </w:r>
    </w:p>
    <w:p>
      <w:pPr>
        <w:spacing w:after="120" w:line="276"/>
      </w:pPr>
      <w:r>
        <w:t xml:space="preserve">Neither alone fits the problem: the bi-encoder is fast but leaks, and the cross-encoder is accurate but cannot score thousands of candidates in real time. Chaining them — the retrieve-and-rerank pattern — lets the bi-encoder do cheap bulk filtering so the cross-encoder only scores about ten pairs (~80 ms). That delivers cross-encoder accuracy at bi-encoder-like speed, which is what makes the design fit the latency budget.</w:t>
      </w:r>
    </w:p>
    <w:p>
      <w:pPr>
        <w:pStyle w:val="Heading1"/>
      </w:pPr>
      <w:r>
        <w:t xml:space="preserve">8. Summary</w:t>
      </w:r>
    </w:p>
    <w:p>
      <w:pPr>
        <w:spacing w:after="120" w:line="276"/>
      </w:pPr>
      <w:r>
        <w:t xml:space="preserve">Stop deciding “same issue?” by comparing a fast cosine score to a fixed number. Instead, decide it with a cross-encoder that reads both texts together, against two indexes: a frozen index of known topics for Pass 1 and a self-growing index that learns the stream's emerging topics for Pass 2. Run grouping reconciliation asynchronously so it never affects latency. The result is high recall, one alert per topic, and per-case latency comfortably under one second on AWS.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Real-Time Support Case Grouping — RAG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AAC"/>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1F1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Support Case Grouping — RAG System Design</dc:title>
  <dc:creator>Claude</dc:creator>
  <cp:lastModifiedBy>Un-named</cp:lastModifiedBy>
  <cp:revision>1</cp:revision>
  <dcterms:created xsi:type="dcterms:W3CDTF">2026-06-30T19:52:49.272Z</dcterms:created>
  <dcterms:modified xsi:type="dcterms:W3CDTF">2026-06-30T19:52:49.272Z</dcterms:modified>
</cp:coreProperties>
</file>

<file path=docProps/custom.xml><?xml version="1.0" encoding="utf-8"?>
<Properties xmlns="http://schemas.openxmlformats.org/officeDocument/2006/custom-properties" xmlns:vt="http://schemas.openxmlformats.org/officeDocument/2006/docPropsVTypes"/>
</file>