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1316" w14:textId="77777777" w:rsidR="008D71AE" w:rsidRDefault="006C1665" w:rsidP="008D71AE">
      <w:pPr>
        <w:pStyle w:val="Heading1"/>
        <w:shd w:val="clear" w:color="auto" w:fill="FFFFFF"/>
        <w:spacing w:before="240" w:beforeAutospacing="0" w:after="120" w:afterAutospacing="0" w:line="324" w:lineRule="atLeast"/>
        <w:jc w:val="center"/>
        <w:rPr>
          <w:rFonts w:asciiTheme="minorHAnsi" w:eastAsiaTheme="minorHAnsi" w:hAnsiTheme="minorHAnsi" w:cstheme="minorBidi"/>
          <w:b w:val="0"/>
          <w:bCs w:val="0"/>
          <w:color w:val="C45911" w:themeColor="accent2" w:themeShade="BF"/>
          <w:kern w:val="0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1665">
        <w:rPr>
          <w:rFonts w:asciiTheme="minorHAnsi" w:eastAsiaTheme="minorHAnsi" w:hAnsiTheme="minorHAnsi" w:cstheme="minorBidi"/>
          <w:b w:val="0"/>
          <w:bCs w:val="0"/>
          <w:color w:val="C45911" w:themeColor="accent2" w:themeShade="BF"/>
          <w:kern w:val="0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Digital Health Project 1—UMLS</w:t>
      </w:r>
    </w:p>
    <w:p w14:paraId="495D9D4F" w14:textId="72E2133B" w:rsidR="008D71AE" w:rsidRDefault="006C1665" w:rsidP="008D71AE">
      <w:pPr>
        <w:pStyle w:val="Heading1"/>
        <w:shd w:val="clear" w:color="auto" w:fill="FFFFFF"/>
        <w:spacing w:before="240" w:beforeAutospacing="0" w:after="120" w:afterAutospacing="0" w:line="324" w:lineRule="atLeast"/>
        <w:rPr>
          <w:rStyle w:val="fontstyle21"/>
          <w:sz w:val="14"/>
          <w:szCs w:val="14"/>
        </w:rPr>
      </w:pPr>
      <w:r>
        <w:rPr>
          <w:rFonts w:ascii="Calibri-Light" w:hAnsi="Calibri-Light"/>
          <w:color w:val="000000"/>
          <w:sz w:val="56"/>
          <w:szCs w:val="56"/>
        </w:rPr>
        <w:br/>
      </w:r>
      <w:r>
        <w:rPr>
          <w:rStyle w:val="fontstyle21"/>
        </w:rPr>
        <w:t>Find circles in the UMLS.</w:t>
      </w:r>
      <w:r>
        <w:rPr>
          <w:rStyle w:val="fontstyle21"/>
        </w:rPr>
        <w:t xml:space="preserve"> </w:t>
      </w:r>
      <w:r>
        <w:rPr>
          <w:rStyle w:val="fontstyle21"/>
        </w:rPr>
        <w:t>A circle is defined as a one-directional (has only PAR or CHD relations) path that starts and ends with</w:t>
      </w:r>
      <w:r>
        <w:rPr>
          <w:rStyle w:val="fontstyle21"/>
        </w:rPr>
        <w:t xml:space="preserve"> </w:t>
      </w:r>
      <w:r>
        <w:rPr>
          <w:rStyle w:val="fontstyle21"/>
        </w:rPr>
        <w:t>the same node, or CUI. You only need to find circles with at least 3 and less than 40 different nodes, and</w:t>
      </w:r>
      <w:r>
        <w:rPr>
          <w:rStyle w:val="fontstyle21"/>
        </w:rPr>
        <w:t xml:space="preserve"> </w:t>
      </w:r>
      <w:r>
        <w:rPr>
          <w:rStyle w:val="fontstyle21"/>
        </w:rPr>
        <w:t>output the first 3 circles found using the following format for a circle from Node</w:t>
      </w:r>
      <w:r>
        <w:rPr>
          <w:rStyle w:val="fontstyle21"/>
          <w:sz w:val="14"/>
          <w:szCs w:val="14"/>
        </w:rPr>
        <w:t xml:space="preserve">1 </w:t>
      </w:r>
      <w:r>
        <w:rPr>
          <w:rStyle w:val="fontstyle21"/>
        </w:rPr>
        <w:t>to Node</w:t>
      </w:r>
      <w:r>
        <w:rPr>
          <w:rStyle w:val="fontstyle21"/>
          <w:sz w:val="14"/>
          <w:szCs w:val="14"/>
        </w:rPr>
        <w:t xml:space="preserve">2 </w:t>
      </w:r>
      <w:r>
        <w:rPr>
          <w:rStyle w:val="fontstyle21"/>
        </w:rPr>
        <w:t xml:space="preserve">…… to </w:t>
      </w:r>
      <w:proofErr w:type="spellStart"/>
      <w:r>
        <w:rPr>
          <w:rStyle w:val="fontstyle21"/>
        </w:rPr>
        <w:t>Node</w:t>
      </w:r>
      <w:r>
        <w:rPr>
          <w:rStyle w:val="fontstyle21"/>
          <w:sz w:val="14"/>
          <w:szCs w:val="14"/>
        </w:rPr>
        <w:t>n</w:t>
      </w:r>
      <w:proofErr w:type="spellEnd"/>
      <w:r>
        <w:rPr>
          <w:rStyle w:val="fontstyle21"/>
          <w:sz w:val="14"/>
          <w:szCs w:val="14"/>
        </w:rPr>
        <w:t xml:space="preserve"> </w:t>
      </w:r>
      <w:r>
        <w:rPr>
          <w:rStyle w:val="fontstyle21"/>
        </w:rPr>
        <w:t>to Node</w:t>
      </w:r>
      <w:r>
        <w:rPr>
          <w:rStyle w:val="fontstyle21"/>
          <w:sz w:val="14"/>
          <w:szCs w:val="14"/>
        </w:rPr>
        <w:t>1</w:t>
      </w:r>
      <w:r>
        <w:rPr>
          <w:rStyle w:val="fontstyle21"/>
        </w:rPr>
        <w:t>:</w:t>
      </w:r>
      <w:r w:rsidR="008D71AE">
        <w:rPr>
          <w:rStyle w:val="fontstyle21"/>
        </w:rPr>
        <w:t xml:space="preserve"> </w:t>
      </w:r>
      <w:r>
        <w:rPr>
          <w:rStyle w:val="fontstyle21"/>
        </w:rPr>
        <w:t>CUI</w:t>
      </w:r>
      <w:proofErr w:type="gramStart"/>
      <w:r>
        <w:rPr>
          <w:rStyle w:val="fontstyle21"/>
          <w:sz w:val="14"/>
          <w:szCs w:val="14"/>
        </w:rPr>
        <w:t>1</w:t>
      </w:r>
      <w:r>
        <w:rPr>
          <w:rStyle w:val="fontstyle21"/>
        </w:rPr>
        <w:t>,CUI</w:t>
      </w:r>
      <w:proofErr w:type="gramEnd"/>
      <w:r>
        <w:rPr>
          <w:rStyle w:val="fontstyle21"/>
          <w:sz w:val="14"/>
          <w:szCs w:val="14"/>
        </w:rPr>
        <w:t>2</w:t>
      </w:r>
      <w:r>
        <w:rPr>
          <w:rStyle w:val="fontstyle21"/>
        </w:rPr>
        <w:t>,…,CUI</w:t>
      </w:r>
      <w:r>
        <w:rPr>
          <w:rStyle w:val="fontstyle21"/>
          <w:sz w:val="14"/>
          <w:szCs w:val="14"/>
        </w:rPr>
        <w:t>n</w:t>
      </w:r>
      <w:r>
        <w:rPr>
          <w:rStyle w:val="fontstyle21"/>
        </w:rPr>
        <w:t>,CUI</w:t>
      </w:r>
      <w:r>
        <w:rPr>
          <w:rStyle w:val="fontstyle21"/>
          <w:sz w:val="14"/>
          <w:szCs w:val="14"/>
        </w:rPr>
        <w:t>1</w:t>
      </w:r>
    </w:p>
    <w:p w14:paraId="6608BBC9" w14:textId="77777777" w:rsidR="008D71AE" w:rsidRDefault="008D71AE" w:rsidP="008D71AE">
      <w:pPr>
        <w:pStyle w:val="Heading1"/>
        <w:shd w:val="clear" w:color="auto" w:fill="FFFFFF"/>
        <w:spacing w:before="240" w:beforeAutospacing="0" w:after="120" w:afterAutospacing="0" w:line="324" w:lineRule="atLeast"/>
        <w:rPr>
          <w:rStyle w:val="fontstyle21"/>
          <w:sz w:val="14"/>
          <w:szCs w:val="14"/>
        </w:rPr>
      </w:pPr>
    </w:p>
    <w:p w14:paraId="260F3A00" w14:textId="0EDAF47B" w:rsidR="0099535A" w:rsidRPr="008D71AE" w:rsidRDefault="000D4FB9" w:rsidP="00AA2273">
      <w:pPr>
        <w:pStyle w:val="Heading1"/>
        <w:numPr>
          <w:ilvl w:val="0"/>
          <w:numId w:val="1"/>
        </w:numPr>
        <w:shd w:val="clear" w:color="auto" w:fill="FFFFFF"/>
        <w:spacing w:before="240" w:beforeAutospacing="0" w:after="120" w:afterAutospacing="0" w:line="324" w:lineRule="atLeast"/>
        <w:rPr>
          <w:rFonts w:asciiTheme="minorHAnsi" w:eastAsiaTheme="minorHAnsi" w:hAnsiTheme="minorHAnsi" w:cstheme="minorBidi"/>
          <w:b w:val="0"/>
          <w:bCs w:val="0"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1AE">
        <w:rPr>
          <w:rFonts w:asciiTheme="minorHAnsi" w:eastAsiaTheme="minorHAnsi" w:hAnsiTheme="minorHAnsi" w:cstheme="minorBidi"/>
          <w:color w:val="1F3864" w:themeColor="accent1" w:themeShade="80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Cycle 1:</w:t>
      </w:r>
      <w:r w:rsidR="00172A66" w:rsidRPr="008D71AE">
        <w:rPr>
          <w:rFonts w:asciiTheme="minorHAnsi" w:eastAsiaTheme="minorHAnsi" w:hAnsiTheme="minorHAnsi" w:cstheme="minorBidi"/>
          <w:color w:val="1F3864" w:themeColor="accent1" w:themeShade="80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71AE" w:rsidRPr="008D71AE">
        <w:rPr>
          <w:rFonts w:asciiTheme="minorHAnsi" w:eastAsiaTheme="minorHAnsi" w:hAnsiTheme="minorHAnsi" w:cstheme="minorBidi"/>
          <w:b w:val="0"/>
          <w:bCs w:val="0"/>
          <w:color w:val="1F3864" w:themeColor="accent1" w:themeShade="80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started from the parent node </w:t>
      </w:r>
      <w:r w:rsidR="008D71AE" w:rsidRPr="008D71AE">
        <w:rPr>
          <w:rFonts w:asciiTheme="minorHAnsi" w:eastAsiaTheme="minorHAnsi" w:hAnsiTheme="minorHAnsi" w:cstheme="minorBidi"/>
          <w:color w:val="1F3864" w:themeColor="accent1" w:themeShade="80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CUI=</w:t>
      </w:r>
      <w:r w:rsidR="008D71AE" w:rsidRPr="008D71AE">
        <w:rPr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C29394228</w:t>
      </w:r>
      <w:r w:rsidR="008D71AE" w:rsidRPr="008D71AE">
        <w:rPr>
          <w:b w:val="0"/>
          <w:bCs w:val="0"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“</w:t>
      </w:r>
      <w:r w:rsidR="008D71AE" w:rsidRPr="008D71AE">
        <w:rPr>
          <w:rFonts w:asciiTheme="minorHAnsi" w:eastAsiaTheme="minorHAnsi" w:hAnsiTheme="minorHAnsi" w:cstheme="minorBidi"/>
          <w:b w:val="0"/>
          <w:bCs w:val="0"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Bipolar affective disorder” and found </w:t>
      </w:r>
      <w:r w:rsidR="008D71AE">
        <w:rPr>
          <w:rFonts w:asciiTheme="minorHAnsi" w:eastAsiaTheme="minorHAnsi" w:hAnsiTheme="minorHAnsi" w:cstheme="minorBidi"/>
          <w:b w:val="0"/>
          <w:bCs w:val="0"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 child nodes </w:t>
      </w:r>
      <w:r w:rsidR="008D71AE" w:rsidRPr="008D71AE">
        <w:rPr>
          <w:rFonts w:asciiTheme="minorHAnsi" w:eastAsiaTheme="minorHAnsi" w:hAnsiTheme="minorHAnsi" w:cstheme="minorBidi"/>
          <w:b w:val="0"/>
          <w:bCs w:val="0"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highlighted</w:t>
      </w:r>
      <w:r w:rsidR="008D71AE">
        <w:rPr>
          <w:rFonts w:asciiTheme="minorHAnsi" w:eastAsiaTheme="minorHAnsi" w:hAnsiTheme="minorHAnsi" w:cstheme="minorBidi"/>
          <w:b w:val="0"/>
          <w:bCs w:val="0"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below:</w:t>
      </w:r>
    </w:p>
    <w:p w14:paraId="3AF73E3F" w14:textId="3A1BC9D5" w:rsidR="0099535A" w:rsidRPr="0099535A" w:rsidRDefault="0099535A" w:rsidP="0099535A">
      <w:pPr>
        <w:pStyle w:val="Heading1"/>
        <w:shd w:val="clear" w:color="auto" w:fill="FFFFFF"/>
        <w:spacing w:before="240" w:beforeAutospacing="0" w:after="120" w:afterAutospacing="0" w:line="324" w:lineRule="atLeast"/>
        <w:ind w:left="720"/>
        <w:rPr>
          <w:rFonts w:asciiTheme="minorHAnsi" w:eastAsiaTheme="minorHAnsi" w:hAnsiTheme="minorHAnsi" w:cstheme="minorBidi"/>
          <w:b w:val="0"/>
          <w:bCs w:val="0"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FB9">
        <w:rPr>
          <w:rFonts w:asciiTheme="minorHAnsi" w:eastAsiaTheme="minorHAnsi" w:hAnsiTheme="minorHAnsi" w:cstheme="minorBidi"/>
          <w:b w:val="0"/>
          <w:bCs w:val="0"/>
          <w:color w:val="1F3864" w:themeColor="accent1" w:themeShade="80"/>
          <w:kern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71ACD24" wp14:editId="26C7F60C">
            <wp:extent cx="4534293" cy="883997"/>
            <wp:effectExtent l="152400" t="152400" r="361950" b="35433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8839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970591" w14:textId="15A556FF" w:rsidR="008D71AE" w:rsidRDefault="006B15BA" w:rsidP="006B15BA">
      <w:pPr>
        <w:pStyle w:val="Heading1"/>
        <w:shd w:val="clear" w:color="auto" w:fill="FFFFFF"/>
        <w:spacing w:before="240" w:beforeAutospacing="0" w:after="120" w:afterAutospacing="0" w:line="324" w:lineRule="atLeast"/>
        <w:ind w:left="720"/>
        <w:rPr>
          <w:rFonts w:asciiTheme="minorHAnsi" w:eastAsiaTheme="minorHAnsi" w:hAnsiTheme="minorHAnsi" w:cstheme="minorBidi"/>
          <w:b w:val="0"/>
          <w:bCs w:val="0"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Theme="minorHAnsi" w:hAnsiTheme="minorHAnsi" w:cstheme="minorBidi"/>
          <w:b w:val="0"/>
          <w:bCs w:val="0"/>
          <w:noProof/>
          <w:color w:val="4472C4" w:themeColor="accent1"/>
          <w:sz w:val="24"/>
          <w:szCs w:val="24"/>
        </w:rPr>
        <w:drawing>
          <wp:inline distT="0" distB="0" distL="0" distR="0" wp14:anchorId="4FB2A470" wp14:editId="480E7E41">
            <wp:extent cx="3994150" cy="3175000"/>
            <wp:effectExtent l="0" t="0" r="254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8898A0A" w14:textId="77777777" w:rsidR="008D71AE" w:rsidRDefault="008D71AE" w:rsidP="006B15BA">
      <w:pPr>
        <w:pStyle w:val="Heading1"/>
        <w:shd w:val="clear" w:color="auto" w:fill="FFFFFF"/>
        <w:spacing w:before="240" w:beforeAutospacing="0" w:after="120" w:afterAutospacing="0" w:line="324" w:lineRule="atLeast"/>
        <w:ind w:left="720"/>
        <w:rPr>
          <w:rFonts w:asciiTheme="minorHAnsi" w:eastAsiaTheme="minorHAnsi" w:hAnsiTheme="minorHAnsi" w:cstheme="minorBidi"/>
          <w:b w:val="0"/>
          <w:bCs w:val="0"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59C82F" w14:textId="4BB14A36" w:rsidR="006C1665" w:rsidRPr="008D71AE" w:rsidRDefault="006C1665" w:rsidP="00EF79DD">
      <w:pPr>
        <w:pStyle w:val="Heading1"/>
        <w:numPr>
          <w:ilvl w:val="0"/>
          <w:numId w:val="1"/>
        </w:numPr>
        <w:shd w:val="clear" w:color="auto" w:fill="FFFFFF"/>
        <w:spacing w:before="240" w:beforeAutospacing="0" w:after="120" w:afterAutospacing="0"/>
        <w:rPr>
          <w:rFonts w:asciiTheme="minorHAnsi" w:eastAsiaTheme="minorHAnsi" w:hAnsiTheme="minorHAnsi" w:cstheme="minorBidi"/>
          <w:b w:val="0"/>
          <w:bCs w:val="0"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79DD">
        <w:rPr>
          <w:rFonts w:asciiTheme="minorHAnsi" w:eastAsiaTheme="minorHAnsi" w:hAnsiTheme="minorHAnsi" w:cstheme="minorBidi"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Cycle 2:</w:t>
      </w:r>
      <w:r w:rsidR="008D71AE" w:rsidRPr="008D71AE">
        <w:rPr>
          <w:rFonts w:asciiTheme="minorHAnsi" w:eastAsiaTheme="minorHAnsi" w:hAnsiTheme="minorHAnsi" w:cstheme="minorBidi"/>
          <w:b w:val="0"/>
          <w:bCs w:val="0"/>
          <w:color w:val="1F3864" w:themeColor="accent1" w:themeShade="80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71AE" w:rsidRPr="008D71AE">
        <w:rPr>
          <w:rFonts w:asciiTheme="minorHAnsi" w:eastAsiaTheme="minorHAnsi" w:hAnsiTheme="minorHAnsi" w:cstheme="minorBidi"/>
          <w:b w:val="0"/>
          <w:bCs w:val="0"/>
          <w:color w:val="1F3864" w:themeColor="accent1" w:themeShade="80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started from the parent node </w:t>
      </w:r>
      <w:r w:rsidR="00EF79DD" w:rsidRPr="00EF79DD">
        <w:rPr>
          <w:rFonts w:asciiTheme="minorHAnsi" w:eastAsiaTheme="minorHAnsi" w:hAnsiTheme="minorHAnsi" w:cstheme="minorBidi"/>
          <w:i/>
          <w:iCs/>
          <w:color w:val="1F3864" w:themeColor="accent1" w:themeShade="80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Arteriosclerosis</w:t>
      </w:r>
      <w:r w:rsidR="00EF79DD" w:rsidRPr="00EF79DD">
        <w:rPr>
          <w:rFonts w:asciiTheme="minorHAnsi" w:eastAsiaTheme="minorHAnsi" w:hAnsiTheme="minorHAnsi" w:cstheme="minorBidi"/>
          <w:b w:val="0"/>
          <w:bCs w:val="0"/>
          <w:color w:val="1F3864" w:themeColor="accent1" w:themeShade="80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(</w:t>
      </w:r>
      <w:r w:rsidR="00EF79DD" w:rsidRPr="008D71AE">
        <w:rPr>
          <w:rFonts w:asciiTheme="minorHAnsi" w:eastAsiaTheme="minorHAnsi" w:hAnsiTheme="minorHAnsi" w:cstheme="minorBidi"/>
          <w:color w:val="1F3864" w:themeColor="accent1" w:themeShade="80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CUI=</w:t>
      </w:r>
      <w:r w:rsidR="00EF79DD" w:rsidRPr="008D71AE">
        <w:rPr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EF79DD">
        <w:rPr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0003850</w:t>
      </w:r>
      <w:r w:rsidR="00EF79DD" w:rsidRPr="00EF79DD">
        <w:rPr>
          <w:rFonts w:asciiTheme="minorHAnsi" w:eastAsiaTheme="minorHAnsi" w:hAnsiTheme="minorHAnsi" w:cstheme="minorBidi"/>
          <w:b w:val="0"/>
          <w:bCs w:val="0"/>
          <w:color w:val="1F3864" w:themeColor="accent1" w:themeShade="80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to </w:t>
      </w:r>
      <w:r w:rsidR="00EF79DD">
        <w:rPr>
          <w:rFonts w:asciiTheme="minorHAnsi" w:eastAsiaTheme="minorHAnsi" w:hAnsiTheme="minorHAnsi" w:cstheme="minorBidi"/>
          <w:b w:val="0"/>
          <w:bCs w:val="0"/>
          <w:color w:val="1F3864" w:themeColor="accent1" w:themeShade="80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child node </w:t>
      </w:r>
      <w:r w:rsidR="00EF79DD" w:rsidRPr="007C0A7B">
        <w:rPr>
          <w:rFonts w:asciiTheme="minorHAnsi" w:eastAsiaTheme="minorHAnsi" w:hAnsiTheme="minorHAnsi" w:cstheme="minorBidi"/>
          <w:color w:val="1F3864" w:themeColor="accent1" w:themeShade="80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Atherosclerosis (C0004153)</w:t>
      </w:r>
      <w:r w:rsidR="00EF79DD" w:rsidRPr="00EF79DD">
        <w:rPr>
          <w:rFonts w:asciiTheme="minorHAnsi" w:eastAsiaTheme="minorHAnsi" w:hAnsiTheme="minorHAnsi" w:cstheme="minorBidi"/>
          <w:b w:val="0"/>
          <w:bCs w:val="0"/>
          <w:color w:val="1F3864" w:themeColor="accent1" w:themeShade="80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since it is the cycle relationship with an </w:t>
      </w:r>
      <w:r w:rsidR="00EF79DD" w:rsidRPr="00EF79DD">
        <w:rPr>
          <w:rFonts w:asciiTheme="minorHAnsi" w:eastAsiaTheme="minorHAnsi" w:hAnsiTheme="minorHAnsi" w:cstheme="minorBidi"/>
          <w:b w:val="0"/>
          <w:bCs w:val="0"/>
          <w:color w:val="1F3864" w:themeColor="accent1" w:themeShade="80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opposing </w:t>
      </w:r>
      <w:r w:rsidR="00EF79DD">
        <w:rPr>
          <w:rFonts w:asciiTheme="minorHAnsi" w:eastAsiaTheme="minorHAnsi" w:hAnsiTheme="minorHAnsi" w:cstheme="minorBidi"/>
          <w:b w:val="0"/>
          <w:bCs w:val="0"/>
          <w:color w:val="1F3864" w:themeColor="accent1" w:themeShade="80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relationship.</w:t>
      </w:r>
    </w:p>
    <w:p w14:paraId="0B588FF8" w14:textId="5F405953" w:rsidR="008D71AE" w:rsidRDefault="00EF79DD" w:rsidP="003623B6">
      <w:pPr>
        <w:pStyle w:val="Heading1"/>
        <w:shd w:val="clear" w:color="auto" w:fill="FFFFFF"/>
        <w:spacing w:before="240" w:beforeAutospacing="0" w:after="120" w:afterAutospacing="0" w:line="324" w:lineRule="atLeast"/>
        <w:jc w:val="center"/>
        <w:rPr>
          <w:rFonts w:asciiTheme="minorHAnsi" w:eastAsiaTheme="minorHAnsi" w:hAnsiTheme="minorHAnsi" w:cstheme="minorBidi"/>
          <w:b w:val="0"/>
          <w:bCs w:val="0"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79DD">
        <w:rPr>
          <w:rFonts w:asciiTheme="minorHAnsi" w:eastAsiaTheme="minorHAnsi" w:hAnsiTheme="minorHAnsi" w:cstheme="minorBidi"/>
          <w:b w:val="0"/>
          <w:bCs w:val="0"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2AFB911" wp14:editId="6A5B9AF0">
            <wp:extent cx="4694327" cy="998307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F145" w14:textId="412CD97D" w:rsidR="008D71AE" w:rsidRDefault="008D71AE" w:rsidP="008D71AE">
      <w:pPr>
        <w:pStyle w:val="Heading1"/>
        <w:shd w:val="clear" w:color="auto" w:fill="FFFFFF"/>
        <w:spacing w:before="240" w:beforeAutospacing="0" w:after="120" w:afterAutospacing="0" w:line="324" w:lineRule="atLeast"/>
        <w:ind w:left="720"/>
        <w:rPr>
          <w:rFonts w:asciiTheme="minorHAnsi" w:eastAsiaTheme="minorHAnsi" w:hAnsiTheme="minorHAnsi" w:cstheme="minorBidi"/>
          <w:b w:val="0"/>
          <w:bCs w:val="0"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Theme="minorHAnsi" w:hAnsiTheme="minorHAnsi" w:cstheme="minorBidi"/>
          <w:b w:val="0"/>
          <w:bCs w:val="0"/>
          <w:noProof/>
          <w:color w:val="4472C4" w:themeColor="accent1"/>
          <w:sz w:val="24"/>
          <w:szCs w:val="24"/>
        </w:rPr>
        <w:drawing>
          <wp:inline distT="0" distB="0" distL="0" distR="0" wp14:anchorId="3DE420E8" wp14:editId="2383DDB6">
            <wp:extent cx="3867150" cy="2400300"/>
            <wp:effectExtent l="0" t="0" r="0" b="3810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70A06CB8" w14:textId="6364A77D" w:rsidR="006A207B" w:rsidRDefault="006A207B" w:rsidP="006A207B">
      <w:pPr>
        <w:pStyle w:val="Heading1"/>
        <w:numPr>
          <w:ilvl w:val="0"/>
          <w:numId w:val="1"/>
        </w:numPr>
        <w:shd w:val="clear" w:color="auto" w:fill="FFFFFF"/>
        <w:spacing w:before="240" w:beforeAutospacing="0" w:after="120" w:afterAutospacing="0" w:line="324" w:lineRule="atLeast"/>
        <w:rPr>
          <w:rFonts w:asciiTheme="minorHAnsi" w:eastAsiaTheme="minorHAnsi" w:hAnsiTheme="minorHAnsi" w:cstheme="minorBidi"/>
          <w:b w:val="0"/>
          <w:bCs w:val="0"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Theme="minorHAnsi" w:hAnsiTheme="minorHAnsi" w:cstheme="minorBidi"/>
          <w:b w:val="0"/>
          <w:bCs w:val="0"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Cycle 3: We found a couple of self-loops cycles in the UMLS database.</w:t>
      </w:r>
      <w:r w:rsidR="00575C26">
        <w:rPr>
          <w:rFonts w:asciiTheme="minorHAnsi" w:eastAsiaTheme="minorHAnsi" w:hAnsiTheme="minorHAnsi" w:cstheme="minorBidi"/>
          <w:b w:val="0"/>
          <w:bCs w:val="0"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Below are 2 CUI’s for the same</w:t>
      </w:r>
    </w:p>
    <w:p w14:paraId="2441342F" w14:textId="1B7BEEEF" w:rsidR="006A207B" w:rsidRDefault="006A207B" w:rsidP="006A207B">
      <w:pPr>
        <w:pStyle w:val="Heading1"/>
        <w:shd w:val="clear" w:color="auto" w:fill="FFFFFF"/>
        <w:spacing w:before="240" w:beforeAutospacing="0" w:after="120" w:afterAutospacing="0" w:line="324" w:lineRule="atLeast"/>
        <w:ind w:left="720"/>
        <w:rPr>
          <w:rFonts w:asciiTheme="minorHAnsi" w:eastAsiaTheme="minorHAnsi" w:hAnsiTheme="minorHAnsi" w:cstheme="minorBidi"/>
          <w:b w:val="0"/>
          <w:bCs w:val="0"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07B">
        <w:rPr>
          <w:rFonts w:asciiTheme="minorHAnsi" w:eastAsiaTheme="minorHAnsi" w:hAnsiTheme="minorHAnsi" w:cstheme="minorBidi"/>
          <w:b w:val="0"/>
          <w:bCs w:val="0"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AC0C44A" wp14:editId="19D1E13B">
            <wp:extent cx="4546600" cy="1027115"/>
            <wp:effectExtent l="152400" t="152400" r="368300" b="36385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0508" cy="10302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89FB45" w14:textId="2882764C" w:rsidR="006A207B" w:rsidRDefault="006A207B" w:rsidP="006A207B">
      <w:pPr>
        <w:pStyle w:val="Heading1"/>
        <w:shd w:val="clear" w:color="auto" w:fill="FFFFFF"/>
        <w:spacing w:before="240" w:beforeAutospacing="0" w:after="120" w:afterAutospacing="0" w:line="324" w:lineRule="atLeast"/>
        <w:ind w:left="720"/>
        <w:rPr>
          <w:rFonts w:asciiTheme="minorHAnsi" w:eastAsiaTheme="minorHAnsi" w:hAnsiTheme="minorHAnsi" w:cstheme="minorBidi"/>
          <w:b w:val="0"/>
          <w:bCs w:val="0"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07B">
        <w:rPr>
          <w:rFonts w:asciiTheme="minorHAnsi" w:eastAsiaTheme="minorHAnsi" w:hAnsiTheme="minorHAnsi" w:cstheme="minorBidi"/>
          <w:b w:val="0"/>
          <w:bCs w:val="0"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0011515" wp14:editId="232D3DEE">
            <wp:extent cx="4584700" cy="897255"/>
            <wp:effectExtent l="152400" t="152400" r="368300" b="36004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3212" cy="902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A2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Light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7EE3"/>
      </v:shape>
    </w:pict>
  </w:numPicBullet>
  <w:abstractNum w:abstractNumId="0" w15:restartNumberingAfterBreak="0">
    <w:nsid w:val="276875AA"/>
    <w:multiLevelType w:val="hybridMultilevel"/>
    <w:tmpl w:val="ABB81F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67122"/>
    <w:multiLevelType w:val="hybridMultilevel"/>
    <w:tmpl w:val="AAEEDE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CD"/>
    <w:rsid w:val="000D4FB9"/>
    <w:rsid w:val="00172A66"/>
    <w:rsid w:val="003623B6"/>
    <w:rsid w:val="004F2A59"/>
    <w:rsid w:val="00575C26"/>
    <w:rsid w:val="005D5D1C"/>
    <w:rsid w:val="006A207B"/>
    <w:rsid w:val="006B15BA"/>
    <w:rsid w:val="006C1665"/>
    <w:rsid w:val="007C0A7B"/>
    <w:rsid w:val="007E3BCD"/>
    <w:rsid w:val="008D71AE"/>
    <w:rsid w:val="0099535A"/>
    <w:rsid w:val="00EF79DD"/>
    <w:rsid w:val="00F4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C86D"/>
  <w15:chartTrackingRefBased/>
  <w15:docId w15:val="{9FA44FA1-A45E-43EB-9A81-F5C5B5B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4F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F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ontstyle01">
    <w:name w:val="fontstyle01"/>
    <w:basedOn w:val="DefaultParagraphFont"/>
    <w:rsid w:val="006C1665"/>
    <w:rPr>
      <w:rFonts w:ascii="Calibri-Light" w:hAnsi="Calibri-Light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21">
    <w:name w:val="fontstyle21"/>
    <w:basedOn w:val="DefaultParagraphFont"/>
    <w:rsid w:val="006C166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EF79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7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Layout" Target="diagrams/layout2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diagramData" Target="diagrams/data2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3.png"/><Relationship Id="rId5" Type="http://schemas.openxmlformats.org/officeDocument/2006/relationships/image" Target="media/image2.png"/><Relationship Id="rId15" Type="http://schemas.openxmlformats.org/officeDocument/2006/relationships/diagramColors" Target="diagrams/colors2.xml"/><Relationship Id="rId10" Type="http://schemas.microsoft.com/office/2007/relationships/diagramDrawing" Target="diagrams/drawing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QuickStyle" Target="diagrams/quickStyle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CB239E-4CFA-4F42-BD44-9975EA9A4E3A}" type="doc">
      <dgm:prSet loTypeId="urn:microsoft.com/office/officeart/2005/8/layout/cycle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9483127-D8E9-4FCC-8271-B8087DA8F18F}">
      <dgm:prSet phldrT="[Text]"/>
      <dgm:spPr/>
      <dgm:t>
        <a:bodyPr/>
        <a:lstStyle/>
        <a:p>
          <a:r>
            <a:rPr lang="en-US" b="1"/>
            <a:t>C2939428</a:t>
          </a:r>
        </a:p>
        <a:p>
          <a:r>
            <a:rPr lang="en-US" b="1"/>
            <a:t>“Bipolar affective disorder”</a:t>
          </a:r>
        </a:p>
      </dgm:t>
    </dgm:pt>
    <dgm:pt modelId="{080B5B46-799E-4D70-AACA-5207E5321765}" type="parTrans" cxnId="{2FA459BF-F7E1-4C41-A8E8-ABD7B21F17A9}">
      <dgm:prSet/>
      <dgm:spPr/>
      <dgm:t>
        <a:bodyPr/>
        <a:lstStyle/>
        <a:p>
          <a:endParaRPr lang="en-US"/>
        </a:p>
      </dgm:t>
    </dgm:pt>
    <dgm:pt modelId="{8A839E56-2C62-4470-8B7D-E281E6C22A4A}" type="sibTrans" cxnId="{2FA459BF-F7E1-4C41-A8E8-ABD7B21F17A9}">
      <dgm:prSet/>
      <dgm:spPr/>
      <dgm:t>
        <a:bodyPr/>
        <a:lstStyle/>
        <a:p>
          <a:endParaRPr lang="en-US"/>
        </a:p>
      </dgm:t>
    </dgm:pt>
    <dgm:pt modelId="{330A5DBE-558D-4773-907E-EDAAAA12040A}">
      <dgm:prSet phldrT="[Text]"/>
      <dgm:spPr/>
      <dgm:t>
        <a:bodyPr/>
        <a:lstStyle/>
        <a:p>
          <a:r>
            <a:rPr lang="en-US" b="1"/>
            <a:t>C2937260</a:t>
          </a:r>
        </a:p>
        <a:p>
          <a:r>
            <a:rPr lang="en-US" b="1"/>
            <a:t>"bipolar disorder mixed affective"</a:t>
          </a:r>
        </a:p>
      </dgm:t>
    </dgm:pt>
    <dgm:pt modelId="{816BA9A0-C9E7-423D-AB1D-4400941F354B}" type="parTrans" cxnId="{D232B3DC-6356-4B06-9199-047FE2FF9658}">
      <dgm:prSet/>
      <dgm:spPr/>
      <dgm:t>
        <a:bodyPr/>
        <a:lstStyle/>
        <a:p>
          <a:endParaRPr lang="en-US"/>
        </a:p>
      </dgm:t>
    </dgm:pt>
    <dgm:pt modelId="{CD42DE79-B500-43DA-B300-D9C64075AA6A}" type="sibTrans" cxnId="{D232B3DC-6356-4B06-9199-047FE2FF9658}">
      <dgm:prSet/>
      <dgm:spPr/>
      <dgm:t>
        <a:bodyPr/>
        <a:lstStyle/>
        <a:p>
          <a:endParaRPr lang="en-US"/>
        </a:p>
      </dgm:t>
    </dgm:pt>
    <dgm:pt modelId="{9A886E40-25CE-451D-8E16-E3BB2963F4BE}">
      <dgm:prSet phldrT="[Text]"/>
      <dgm:spPr/>
      <dgm:t>
        <a:bodyPr/>
        <a:lstStyle/>
        <a:p>
          <a:r>
            <a:rPr lang="en-US" b="1"/>
            <a:t>C4708157</a:t>
          </a:r>
        </a:p>
        <a:p>
          <a:r>
            <a:rPr lang="en-US" b="1"/>
            <a:t>"Bipolar affective disorder, most recent episode mixed</a:t>
          </a:r>
          <a:r>
            <a:rPr lang="en-US"/>
            <a:t>"</a:t>
          </a:r>
        </a:p>
      </dgm:t>
    </dgm:pt>
    <dgm:pt modelId="{5BC42456-FC4A-4FDD-AC14-ED48D5DF49D2}" type="parTrans" cxnId="{5324634F-4EF1-43B7-9B55-4A80F62C2B5F}">
      <dgm:prSet/>
      <dgm:spPr/>
      <dgm:t>
        <a:bodyPr/>
        <a:lstStyle/>
        <a:p>
          <a:endParaRPr lang="en-US"/>
        </a:p>
      </dgm:t>
    </dgm:pt>
    <dgm:pt modelId="{72AE7DB5-1329-4B43-93C5-AB973316496B}" type="sibTrans" cxnId="{5324634F-4EF1-43B7-9B55-4A80F62C2B5F}">
      <dgm:prSet/>
      <dgm:spPr/>
      <dgm:t>
        <a:bodyPr/>
        <a:lstStyle/>
        <a:p>
          <a:endParaRPr lang="en-US"/>
        </a:p>
      </dgm:t>
    </dgm:pt>
    <dgm:pt modelId="{4D59BB06-5548-4FFB-BFD0-D3572A0B680D}" type="pres">
      <dgm:prSet presAssocID="{6ACB239E-4CFA-4F42-BD44-9975EA9A4E3A}" presName="Name0" presStyleCnt="0">
        <dgm:presLayoutVars>
          <dgm:dir/>
          <dgm:resizeHandles val="exact"/>
        </dgm:presLayoutVars>
      </dgm:prSet>
      <dgm:spPr/>
    </dgm:pt>
    <dgm:pt modelId="{B7BB4B25-3B87-4E9E-950C-A865C3AA5AA0}" type="pres">
      <dgm:prSet presAssocID="{6ACB239E-4CFA-4F42-BD44-9975EA9A4E3A}" presName="cycle" presStyleCnt="0"/>
      <dgm:spPr/>
    </dgm:pt>
    <dgm:pt modelId="{475B63FD-FA49-42F3-A3ED-99F3F0EC55A2}" type="pres">
      <dgm:prSet presAssocID="{19483127-D8E9-4FCC-8271-B8087DA8F18F}" presName="nodeFirstNode" presStyleLbl="node1" presStyleIdx="0" presStyleCnt="3">
        <dgm:presLayoutVars>
          <dgm:bulletEnabled val="1"/>
        </dgm:presLayoutVars>
      </dgm:prSet>
      <dgm:spPr/>
    </dgm:pt>
    <dgm:pt modelId="{1AF85E36-38A7-46EE-AB5A-79EAD7257B1D}" type="pres">
      <dgm:prSet presAssocID="{8A839E56-2C62-4470-8B7D-E281E6C22A4A}" presName="sibTransFirstNode" presStyleLbl="bgShp" presStyleIdx="0" presStyleCnt="1"/>
      <dgm:spPr/>
    </dgm:pt>
    <dgm:pt modelId="{31D4D90F-C553-435D-AC6A-D81D74A037FC}" type="pres">
      <dgm:prSet presAssocID="{330A5DBE-558D-4773-907E-EDAAAA12040A}" presName="nodeFollowingNodes" presStyleLbl="node1" presStyleIdx="1" presStyleCnt="3">
        <dgm:presLayoutVars>
          <dgm:bulletEnabled val="1"/>
        </dgm:presLayoutVars>
      </dgm:prSet>
      <dgm:spPr/>
    </dgm:pt>
    <dgm:pt modelId="{80A5C297-FB8E-4FB0-B68F-B74E39B9139A}" type="pres">
      <dgm:prSet presAssocID="{9A886E40-25CE-451D-8E16-E3BB2963F4BE}" presName="nodeFollowingNodes" presStyleLbl="node1" presStyleIdx="2" presStyleCnt="3">
        <dgm:presLayoutVars>
          <dgm:bulletEnabled val="1"/>
        </dgm:presLayoutVars>
      </dgm:prSet>
      <dgm:spPr/>
    </dgm:pt>
  </dgm:ptLst>
  <dgm:cxnLst>
    <dgm:cxn modelId="{5324634F-4EF1-43B7-9B55-4A80F62C2B5F}" srcId="{6ACB239E-4CFA-4F42-BD44-9975EA9A4E3A}" destId="{9A886E40-25CE-451D-8E16-E3BB2963F4BE}" srcOrd="2" destOrd="0" parTransId="{5BC42456-FC4A-4FDD-AC14-ED48D5DF49D2}" sibTransId="{72AE7DB5-1329-4B43-93C5-AB973316496B}"/>
    <dgm:cxn modelId="{17E84888-679B-40D5-8791-6037855B5A29}" type="presOf" srcId="{330A5DBE-558D-4773-907E-EDAAAA12040A}" destId="{31D4D90F-C553-435D-AC6A-D81D74A037FC}" srcOrd="0" destOrd="0" presId="urn:microsoft.com/office/officeart/2005/8/layout/cycle3"/>
    <dgm:cxn modelId="{2FA459BF-F7E1-4C41-A8E8-ABD7B21F17A9}" srcId="{6ACB239E-4CFA-4F42-BD44-9975EA9A4E3A}" destId="{19483127-D8E9-4FCC-8271-B8087DA8F18F}" srcOrd="0" destOrd="0" parTransId="{080B5B46-799E-4D70-AACA-5207E5321765}" sibTransId="{8A839E56-2C62-4470-8B7D-E281E6C22A4A}"/>
    <dgm:cxn modelId="{B43D08D4-8C00-44B9-9871-E51CD68FFEC2}" type="presOf" srcId="{6ACB239E-4CFA-4F42-BD44-9975EA9A4E3A}" destId="{4D59BB06-5548-4FFB-BFD0-D3572A0B680D}" srcOrd="0" destOrd="0" presId="urn:microsoft.com/office/officeart/2005/8/layout/cycle3"/>
    <dgm:cxn modelId="{5BD5D5D7-F8E3-4FCB-87F6-C40A69E04B4C}" type="presOf" srcId="{19483127-D8E9-4FCC-8271-B8087DA8F18F}" destId="{475B63FD-FA49-42F3-A3ED-99F3F0EC55A2}" srcOrd="0" destOrd="0" presId="urn:microsoft.com/office/officeart/2005/8/layout/cycle3"/>
    <dgm:cxn modelId="{D232B3DC-6356-4B06-9199-047FE2FF9658}" srcId="{6ACB239E-4CFA-4F42-BD44-9975EA9A4E3A}" destId="{330A5DBE-558D-4773-907E-EDAAAA12040A}" srcOrd="1" destOrd="0" parTransId="{816BA9A0-C9E7-423D-AB1D-4400941F354B}" sibTransId="{CD42DE79-B500-43DA-B300-D9C64075AA6A}"/>
    <dgm:cxn modelId="{48ABF6E4-DB4E-4135-B5E5-4871AD63BC9D}" type="presOf" srcId="{9A886E40-25CE-451D-8E16-E3BB2963F4BE}" destId="{80A5C297-FB8E-4FB0-B68F-B74E39B9139A}" srcOrd="0" destOrd="0" presId="urn:microsoft.com/office/officeart/2005/8/layout/cycle3"/>
    <dgm:cxn modelId="{B0DF41FA-489D-40EB-88DB-4F2E2604F3A5}" type="presOf" srcId="{8A839E56-2C62-4470-8B7D-E281E6C22A4A}" destId="{1AF85E36-38A7-46EE-AB5A-79EAD7257B1D}" srcOrd="0" destOrd="0" presId="urn:microsoft.com/office/officeart/2005/8/layout/cycle3"/>
    <dgm:cxn modelId="{0BEA6827-C703-468F-B3FC-D6645820433C}" type="presParOf" srcId="{4D59BB06-5548-4FFB-BFD0-D3572A0B680D}" destId="{B7BB4B25-3B87-4E9E-950C-A865C3AA5AA0}" srcOrd="0" destOrd="0" presId="urn:microsoft.com/office/officeart/2005/8/layout/cycle3"/>
    <dgm:cxn modelId="{B8C9ED4E-BA01-4F78-A3A1-EC532E77C496}" type="presParOf" srcId="{B7BB4B25-3B87-4E9E-950C-A865C3AA5AA0}" destId="{475B63FD-FA49-42F3-A3ED-99F3F0EC55A2}" srcOrd="0" destOrd="0" presId="urn:microsoft.com/office/officeart/2005/8/layout/cycle3"/>
    <dgm:cxn modelId="{5FE777D2-7A29-4A9C-8AC8-8AC2231D93A2}" type="presParOf" srcId="{B7BB4B25-3B87-4E9E-950C-A865C3AA5AA0}" destId="{1AF85E36-38A7-46EE-AB5A-79EAD7257B1D}" srcOrd="1" destOrd="0" presId="urn:microsoft.com/office/officeart/2005/8/layout/cycle3"/>
    <dgm:cxn modelId="{9EA4A9BB-9745-4D0A-9331-8AE61D95299A}" type="presParOf" srcId="{B7BB4B25-3B87-4E9E-950C-A865C3AA5AA0}" destId="{31D4D90F-C553-435D-AC6A-D81D74A037FC}" srcOrd="2" destOrd="0" presId="urn:microsoft.com/office/officeart/2005/8/layout/cycle3"/>
    <dgm:cxn modelId="{463188DF-880D-43CE-96AB-20A73222C324}" type="presParOf" srcId="{B7BB4B25-3B87-4E9E-950C-A865C3AA5AA0}" destId="{80A5C297-FB8E-4FB0-B68F-B74E39B9139A}" srcOrd="3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C39A888-BC40-492A-94FA-8855430D1B76}" type="doc">
      <dgm:prSet loTypeId="urn:microsoft.com/office/officeart/2005/8/layout/cycle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3D8AAE9-016B-4326-BD54-3D525C7AEC0C}">
      <dgm:prSet phldrT="[Text]"/>
      <dgm:spPr/>
      <dgm:t>
        <a:bodyPr/>
        <a:lstStyle/>
        <a:p>
          <a:r>
            <a:rPr lang="en-US"/>
            <a:t>C0003850</a:t>
          </a:r>
        </a:p>
        <a:p>
          <a:r>
            <a:rPr lang="en-US"/>
            <a:t>"ARTERIOSCLEROTIC VASCULAR DISEASE"</a:t>
          </a:r>
        </a:p>
      </dgm:t>
    </dgm:pt>
    <dgm:pt modelId="{FC0D0046-4B5F-4735-9A8E-000A468C9780}" type="parTrans" cxnId="{29DFAC1F-3FCA-46CA-98E2-C33354204D14}">
      <dgm:prSet/>
      <dgm:spPr/>
      <dgm:t>
        <a:bodyPr/>
        <a:lstStyle/>
        <a:p>
          <a:endParaRPr lang="en-US"/>
        </a:p>
      </dgm:t>
    </dgm:pt>
    <dgm:pt modelId="{E865CC19-B06A-4C19-9169-09EAC961E7A9}" type="sibTrans" cxnId="{29DFAC1F-3FCA-46CA-98E2-C33354204D14}">
      <dgm:prSet/>
      <dgm:spPr/>
      <dgm:t>
        <a:bodyPr/>
        <a:lstStyle/>
        <a:p>
          <a:endParaRPr lang="en-US"/>
        </a:p>
      </dgm:t>
    </dgm:pt>
    <dgm:pt modelId="{11845739-33C4-41A6-959B-0C660782C53E}">
      <dgm:prSet phldrT="[Text]"/>
      <dgm:spPr/>
      <dgm:t>
        <a:bodyPr/>
        <a:lstStyle/>
        <a:p>
          <a:r>
            <a:rPr lang="en-US"/>
            <a:t>C0004153</a:t>
          </a:r>
        </a:p>
        <a:p>
          <a:r>
            <a:rPr lang="en-US"/>
            <a:t>"Atheromatosis"</a:t>
          </a:r>
        </a:p>
      </dgm:t>
    </dgm:pt>
    <dgm:pt modelId="{7937015C-E9BC-4921-9992-152846D70D8C}" type="parTrans" cxnId="{5EB51CB6-5B21-4309-9B1F-57C5B72F1C6F}">
      <dgm:prSet/>
      <dgm:spPr/>
      <dgm:t>
        <a:bodyPr/>
        <a:lstStyle/>
        <a:p>
          <a:endParaRPr lang="en-US"/>
        </a:p>
      </dgm:t>
    </dgm:pt>
    <dgm:pt modelId="{A17C57D1-43BF-4452-9996-D05B46AE07CD}" type="sibTrans" cxnId="{5EB51CB6-5B21-4309-9B1F-57C5B72F1C6F}">
      <dgm:prSet/>
      <dgm:spPr/>
      <dgm:t>
        <a:bodyPr/>
        <a:lstStyle/>
        <a:p>
          <a:endParaRPr lang="en-US"/>
        </a:p>
      </dgm:t>
    </dgm:pt>
    <dgm:pt modelId="{A187BC73-8F27-493A-84FC-2F56788D86C2}" type="pres">
      <dgm:prSet presAssocID="{4C39A888-BC40-492A-94FA-8855430D1B76}" presName="Name0" presStyleCnt="0">
        <dgm:presLayoutVars>
          <dgm:dir/>
          <dgm:resizeHandles val="exact"/>
        </dgm:presLayoutVars>
      </dgm:prSet>
      <dgm:spPr/>
    </dgm:pt>
    <dgm:pt modelId="{6127F4C3-8E12-4455-9BD6-3B42A6B7C11E}" type="pres">
      <dgm:prSet presAssocID="{4C39A888-BC40-492A-94FA-8855430D1B76}" presName="node1" presStyleLbl="node1" presStyleIdx="0" presStyleCnt="2">
        <dgm:presLayoutVars>
          <dgm:bulletEnabled val="1"/>
        </dgm:presLayoutVars>
      </dgm:prSet>
      <dgm:spPr/>
    </dgm:pt>
    <dgm:pt modelId="{D1C1CA70-D78B-4127-8AC3-DD1D22C8211D}" type="pres">
      <dgm:prSet presAssocID="{4C39A888-BC40-492A-94FA-8855430D1B76}" presName="sibTrans" presStyleLbl="bgShp" presStyleIdx="0" presStyleCnt="1"/>
      <dgm:spPr/>
    </dgm:pt>
    <dgm:pt modelId="{A6A5C8D3-4E9E-4413-AB9A-ED2665F5517F}" type="pres">
      <dgm:prSet presAssocID="{4C39A888-BC40-492A-94FA-8855430D1B76}" presName="node2" presStyleLbl="node1" presStyleIdx="1" presStyleCnt="2">
        <dgm:presLayoutVars>
          <dgm:bulletEnabled val="1"/>
        </dgm:presLayoutVars>
      </dgm:prSet>
      <dgm:spPr/>
    </dgm:pt>
    <dgm:pt modelId="{DF4D93E1-13F9-460A-843C-49C6ED6BBE01}" type="pres">
      <dgm:prSet presAssocID="{4C39A888-BC40-492A-94FA-8855430D1B76}" presName="sp1" presStyleCnt="0"/>
      <dgm:spPr/>
    </dgm:pt>
    <dgm:pt modelId="{3F2359D7-D84C-42F1-857C-6E9757B27069}" type="pres">
      <dgm:prSet presAssocID="{4C39A888-BC40-492A-94FA-8855430D1B76}" presName="sp2" presStyleCnt="0"/>
      <dgm:spPr/>
    </dgm:pt>
  </dgm:ptLst>
  <dgm:cxnLst>
    <dgm:cxn modelId="{29DFAC1F-3FCA-46CA-98E2-C33354204D14}" srcId="{4C39A888-BC40-492A-94FA-8855430D1B76}" destId="{23D8AAE9-016B-4326-BD54-3D525C7AEC0C}" srcOrd="0" destOrd="0" parTransId="{FC0D0046-4B5F-4735-9A8E-000A468C9780}" sibTransId="{E865CC19-B06A-4C19-9169-09EAC961E7A9}"/>
    <dgm:cxn modelId="{03C5B633-F85B-4B7C-B7C0-26D5AC7EA611}" type="presOf" srcId="{11845739-33C4-41A6-959B-0C660782C53E}" destId="{A6A5C8D3-4E9E-4413-AB9A-ED2665F5517F}" srcOrd="0" destOrd="0" presId="urn:microsoft.com/office/officeart/2005/8/layout/cycle3"/>
    <dgm:cxn modelId="{35521645-FA87-4464-B711-B2B367818AD2}" type="presOf" srcId="{23D8AAE9-016B-4326-BD54-3D525C7AEC0C}" destId="{6127F4C3-8E12-4455-9BD6-3B42A6B7C11E}" srcOrd="0" destOrd="0" presId="urn:microsoft.com/office/officeart/2005/8/layout/cycle3"/>
    <dgm:cxn modelId="{1E69619F-028F-45E3-8C2F-35FC05E97E19}" type="presOf" srcId="{4C39A888-BC40-492A-94FA-8855430D1B76}" destId="{A187BC73-8F27-493A-84FC-2F56788D86C2}" srcOrd="0" destOrd="0" presId="urn:microsoft.com/office/officeart/2005/8/layout/cycle3"/>
    <dgm:cxn modelId="{5EB51CB6-5B21-4309-9B1F-57C5B72F1C6F}" srcId="{4C39A888-BC40-492A-94FA-8855430D1B76}" destId="{11845739-33C4-41A6-959B-0C660782C53E}" srcOrd="1" destOrd="0" parTransId="{7937015C-E9BC-4921-9992-152846D70D8C}" sibTransId="{A17C57D1-43BF-4452-9996-D05B46AE07CD}"/>
    <dgm:cxn modelId="{337861F9-A41D-4159-971C-9CA419E80C0B}" type="presOf" srcId="{E865CC19-B06A-4C19-9169-09EAC961E7A9}" destId="{D1C1CA70-D78B-4127-8AC3-DD1D22C8211D}" srcOrd="0" destOrd="0" presId="urn:microsoft.com/office/officeart/2005/8/layout/cycle3"/>
    <dgm:cxn modelId="{CDF63C2D-3D9C-4544-9D11-90BAAC101CDB}" type="presParOf" srcId="{A187BC73-8F27-493A-84FC-2F56788D86C2}" destId="{6127F4C3-8E12-4455-9BD6-3B42A6B7C11E}" srcOrd="0" destOrd="0" presId="urn:microsoft.com/office/officeart/2005/8/layout/cycle3"/>
    <dgm:cxn modelId="{AF2650C2-AFE7-4754-9A09-88DA3990EED5}" type="presParOf" srcId="{A187BC73-8F27-493A-84FC-2F56788D86C2}" destId="{D1C1CA70-D78B-4127-8AC3-DD1D22C8211D}" srcOrd="1" destOrd="0" presId="urn:microsoft.com/office/officeart/2005/8/layout/cycle3"/>
    <dgm:cxn modelId="{3FE04021-0BE3-4B46-AB89-B9911481E0B1}" type="presParOf" srcId="{A187BC73-8F27-493A-84FC-2F56788D86C2}" destId="{A6A5C8D3-4E9E-4413-AB9A-ED2665F5517F}" srcOrd="2" destOrd="0" presId="urn:microsoft.com/office/officeart/2005/8/layout/cycle3"/>
    <dgm:cxn modelId="{3BDAD210-F686-476A-AEEE-7364E3354543}" type="presParOf" srcId="{A187BC73-8F27-493A-84FC-2F56788D86C2}" destId="{DF4D93E1-13F9-460A-843C-49C6ED6BBE01}" srcOrd="3" destOrd="0" presId="urn:microsoft.com/office/officeart/2005/8/layout/cycle3"/>
    <dgm:cxn modelId="{0CDF783C-F23B-440F-9F9E-CE011D151890}" type="presParOf" srcId="{A187BC73-8F27-493A-84FC-2F56788D86C2}" destId="{3F2359D7-D84C-42F1-857C-6E9757B27069}" srcOrd="4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F85E36-38A7-46EE-AB5A-79EAD7257B1D}">
      <dsp:nvSpPr>
        <dsp:cNvPr id="0" name=""/>
        <dsp:cNvSpPr/>
      </dsp:nvSpPr>
      <dsp:spPr>
        <a:xfrm>
          <a:off x="596361" y="78941"/>
          <a:ext cx="2801427" cy="2801427"/>
        </a:xfrm>
        <a:prstGeom prst="circularArrow">
          <a:avLst>
            <a:gd name="adj1" fmla="val 5689"/>
            <a:gd name="adj2" fmla="val 340510"/>
            <a:gd name="adj3" fmla="val 12657238"/>
            <a:gd name="adj4" fmla="val 18104140"/>
            <a:gd name="adj5" fmla="val 5908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75B63FD-FA49-42F3-A3ED-99F3F0EC55A2}">
      <dsp:nvSpPr>
        <dsp:cNvPr id="0" name=""/>
        <dsp:cNvSpPr/>
      </dsp:nvSpPr>
      <dsp:spPr>
        <a:xfrm>
          <a:off x="1061921" y="200417"/>
          <a:ext cx="1870307" cy="93515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C2939428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“Bipolar affective disorder”</a:t>
          </a:r>
        </a:p>
      </dsp:txBody>
      <dsp:txXfrm>
        <a:off x="1107571" y="246067"/>
        <a:ext cx="1779007" cy="843853"/>
      </dsp:txXfrm>
    </dsp:sp>
    <dsp:sp modelId="{31D4D90F-C553-435D-AC6A-D81D74A037FC}">
      <dsp:nvSpPr>
        <dsp:cNvPr id="0" name=""/>
        <dsp:cNvSpPr/>
      </dsp:nvSpPr>
      <dsp:spPr>
        <a:xfrm>
          <a:off x="2123675" y="2039428"/>
          <a:ext cx="1870307" cy="93515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C2937260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"bipolar disorder mixed affective"</a:t>
          </a:r>
        </a:p>
      </dsp:txBody>
      <dsp:txXfrm>
        <a:off x="2169325" y="2085078"/>
        <a:ext cx="1779007" cy="843853"/>
      </dsp:txXfrm>
    </dsp:sp>
    <dsp:sp modelId="{80A5C297-FB8E-4FB0-B68F-B74E39B9139A}">
      <dsp:nvSpPr>
        <dsp:cNvPr id="0" name=""/>
        <dsp:cNvSpPr/>
      </dsp:nvSpPr>
      <dsp:spPr>
        <a:xfrm>
          <a:off x="167" y="2039428"/>
          <a:ext cx="1870307" cy="93515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C4708157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"Bipolar affective disorder, most recent episode mixed</a:t>
          </a:r>
          <a:r>
            <a:rPr lang="en-US" sz="1200" kern="1200"/>
            <a:t>"</a:t>
          </a:r>
        </a:p>
      </dsp:txBody>
      <dsp:txXfrm>
        <a:off x="45817" y="2085078"/>
        <a:ext cx="1779007" cy="84385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C1CA70-D78B-4127-8AC3-DD1D22C8211D}">
      <dsp:nvSpPr>
        <dsp:cNvPr id="0" name=""/>
        <dsp:cNvSpPr/>
      </dsp:nvSpPr>
      <dsp:spPr>
        <a:xfrm>
          <a:off x="627583" y="-106433"/>
          <a:ext cx="2611982" cy="2611982"/>
        </a:xfrm>
        <a:prstGeom prst="circularArrow">
          <a:avLst>
            <a:gd name="adj1" fmla="val 5310"/>
            <a:gd name="adj2" fmla="val 343918"/>
            <a:gd name="adj3" fmla="val 12695751"/>
            <a:gd name="adj4" fmla="val 18075192"/>
            <a:gd name="adj5" fmla="val 6195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127F4C3-8E12-4455-9BD6-3B42A6B7C11E}">
      <dsp:nvSpPr>
        <dsp:cNvPr id="0" name=""/>
        <dsp:cNvSpPr/>
      </dsp:nvSpPr>
      <dsp:spPr>
        <a:xfrm>
          <a:off x="1069467" y="0"/>
          <a:ext cx="1728216" cy="8641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C0003850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"ARTERIOSCLEROTIC VASCULAR DISEASE"</a:t>
          </a:r>
        </a:p>
      </dsp:txBody>
      <dsp:txXfrm>
        <a:off x="1111649" y="42182"/>
        <a:ext cx="1643852" cy="779744"/>
      </dsp:txXfrm>
    </dsp:sp>
    <dsp:sp modelId="{A6A5C8D3-4E9E-4413-AB9A-ED2665F5517F}">
      <dsp:nvSpPr>
        <dsp:cNvPr id="0" name=""/>
        <dsp:cNvSpPr/>
      </dsp:nvSpPr>
      <dsp:spPr>
        <a:xfrm>
          <a:off x="1069467" y="1536191"/>
          <a:ext cx="1728216" cy="8641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C0004153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"Atheromatosis"</a:t>
          </a:r>
        </a:p>
      </dsp:txBody>
      <dsp:txXfrm>
        <a:off x="1111649" y="1578373"/>
        <a:ext cx="1643852" cy="7797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3358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Singh</dc:creator>
  <cp:keywords/>
  <dc:description/>
  <cp:lastModifiedBy>Sonia Singh</cp:lastModifiedBy>
  <cp:revision>4</cp:revision>
  <dcterms:created xsi:type="dcterms:W3CDTF">2022-02-14T06:06:00Z</dcterms:created>
  <dcterms:modified xsi:type="dcterms:W3CDTF">2022-02-16T20:01:00Z</dcterms:modified>
</cp:coreProperties>
</file>