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611F" w14:textId="6E629D00" w:rsidR="00943E0A" w:rsidRDefault="006C4F8D">
      <w:hyperlink r:id="rId6" w:history="1">
        <w:r w:rsidR="00C23594">
          <w:rPr>
            <w:rStyle w:val="Hyperlink"/>
          </w:rPr>
          <w:t>https://stackshare.io/stackups/aws-direct-connect-vs-aws-storage-gateway</w:t>
        </w:r>
      </w:hyperlink>
    </w:p>
    <w:p w14:paraId="582DFBF0" w14:textId="7727189A" w:rsidR="00C23594" w:rsidRDefault="00C23594"/>
    <w:p w14:paraId="31E7B3CC" w14:textId="7F333B76" w:rsidR="00C23594" w:rsidRDefault="00C23594">
      <w:r w:rsidRPr="00AA4EF6">
        <w:rPr>
          <w:b/>
          <w:bCs/>
          <w:sz w:val="40"/>
          <w:szCs w:val="40"/>
        </w:rPr>
        <w:t>Difference between any services</w:t>
      </w:r>
      <w:r w:rsidR="00AA4EF6" w:rsidRPr="00AA4EF6">
        <w:rPr>
          <w:sz w:val="40"/>
          <w:szCs w:val="40"/>
        </w:rPr>
        <w:t xml:space="preserve"> </w:t>
      </w:r>
      <w:r w:rsidR="00AA4EF6" w:rsidRPr="00AA4EF6">
        <w:rPr>
          <w:rFonts w:ascii="Segoe UI Emoji" w:hAnsi="Segoe UI Emoji" w:cs="Segoe UI Emoji"/>
          <w:sz w:val="40"/>
          <w:szCs w:val="40"/>
        </w:rPr>
        <w:t>👆</w:t>
      </w:r>
    </w:p>
    <w:p w14:paraId="3C4139A6" w14:textId="2D4D579E" w:rsidR="000C55C6" w:rsidRDefault="000C55C6"/>
    <w:p w14:paraId="20A49708" w14:textId="6B445985" w:rsidR="000C55C6" w:rsidRPr="000C55C6" w:rsidRDefault="000C55C6" w:rsidP="000C55C6">
      <w:pPr>
        <w:rPr>
          <w:b/>
          <w:bCs/>
          <w:sz w:val="36"/>
          <w:szCs w:val="36"/>
          <w:lang w:eastAsia="en-IN"/>
        </w:rPr>
      </w:pPr>
      <w:r w:rsidRPr="000C55C6">
        <w:rPr>
          <w:b/>
          <w:bCs/>
          <w:sz w:val="36"/>
          <w:szCs w:val="36"/>
          <w:lang w:eastAsia="en-IN"/>
        </w:rPr>
        <w:t>Difference between Security Groups and Network ACLs</w:t>
      </w:r>
      <w:r>
        <w:rPr>
          <w:b/>
          <w:bCs/>
          <w:sz w:val="36"/>
          <w:szCs w:val="36"/>
          <w:lang w:eastAsia="en-IN"/>
        </w:rPr>
        <w:t xml:space="preserve"> </w:t>
      </w:r>
      <w:r w:rsidRPr="000C55C6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👇</w:t>
      </w:r>
    </w:p>
    <w:p w14:paraId="0B2718BA" w14:textId="75EC4041" w:rsidR="000C55C6" w:rsidRDefault="000C55C6"/>
    <w:p w14:paraId="0369EFA8" w14:textId="440F3443" w:rsidR="000C55C6" w:rsidRDefault="006C4F8D">
      <w:pPr>
        <w:rPr>
          <w:rStyle w:val="Hyperlink"/>
        </w:rPr>
      </w:pPr>
      <w:hyperlink r:id="rId7" w:history="1">
        <w:r w:rsidR="000C55C6">
          <w:rPr>
            <w:rStyle w:val="Hyperlink"/>
          </w:rPr>
          <w:t>https://medium.com/awesome-cloud/aws-difference-between-security-groups-and-network-acls-adc632ea29ae</w:t>
        </w:r>
      </w:hyperlink>
    </w:p>
    <w:p w14:paraId="2EBDC113" w14:textId="77777777" w:rsidR="00170603" w:rsidRDefault="00170603" w:rsidP="00170603">
      <w:pPr>
        <w:rPr>
          <w:rStyle w:val="Hyperlink"/>
        </w:rPr>
      </w:pPr>
    </w:p>
    <w:p w14:paraId="63F4ADEC" w14:textId="77777777" w:rsidR="00170603" w:rsidRDefault="00170603" w:rsidP="00170603">
      <w:pPr>
        <w:pStyle w:val="Heading2"/>
        <w:rPr>
          <w:rStyle w:val="Hyperlink"/>
        </w:rPr>
      </w:pPr>
    </w:p>
    <w:p w14:paraId="3CC11EBC" w14:textId="57659CCB" w:rsidR="00170603" w:rsidRDefault="00170603" w:rsidP="00170603">
      <w:pPr>
        <w:pStyle w:val="Heading2"/>
        <w:rPr>
          <w:rStyle w:val="Hyperlink"/>
          <w:color w:val="auto"/>
          <w:u w:val="none"/>
        </w:rPr>
      </w:pPr>
      <w:r w:rsidRPr="00170603">
        <w:rPr>
          <w:rStyle w:val="Hyperlink"/>
          <w:color w:val="auto"/>
          <w:u w:val="none"/>
        </w:rPr>
        <w:t>Why to choose Route53 here?</w:t>
      </w:r>
    </w:p>
    <w:p w14:paraId="33ADE362" w14:textId="38FBFE73" w:rsidR="00170603" w:rsidRPr="00170603" w:rsidRDefault="00122E1D" w:rsidP="00170603">
      <w:r w:rsidRPr="00170603">
        <w:rPr>
          <w:noProof/>
          <w:lang w:eastAsia="en-IN"/>
        </w:rPr>
        <w:drawing>
          <wp:inline distT="0" distB="0" distL="0" distR="0" wp14:anchorId="365D4DC1" wp14:editId="5EE6D1B6">
            <wp:extent cx="3913632" cy="110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486" cy="11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E1D">
        <w:rPr>
          <w:noProof/>
          <w:lang w:eastAsia="en-IN"/>
        </w:rPr>
        <w:drawing>
          <wp:inline distT="0" distB="0" distL="0" distR="0" wp14:anchorId="055FAE22" wp14:editId="06727D89">
            <wp:extent cx="4155034" cy="4099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553" cy="4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F49" w14:textId="3009FC1E" w:rsidR="00170603" w:rsidRDefault="00080C2E">
      <w:r w:rsidRPr="00080C2E">
        <w:rPr>
          <w:noProof/>
          <w:lang w:eastAsia="en-IN"/>
        </w:rPr>
        <w:lastRenderedPageBreak/>
        <w:drawing>
          <wp:inline distT="0" distB="0" distL="0" distR="0" wp14:anchorId="601DC805" wp14:editId="77EC13F8">
            <wp:extent cx="5731510" cy="1655157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2E">
        <w:rPr>
          <w:noProof/>
          <w:lang w:eastAsia="en-IN"/>
        </w:rPr>
        <w:drawing>
          <wp:inline distT="0" distB="0" distL="0" distR="0" wp14:anchorId="250F26F0" wp14:editId="2D5674CE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E664" w14:textId="1EA8357D" w:rsidR="00CE1806" w:rsidRDefault="00CE1806"/>
    <w:p w14:paraId="3618C7DD" w14:textId="017BAB97" w:rsidR="00CE1806" w:rsidRDefault="00CE1806">
      <w:r>
        <w:rPr>
          <w:noProof/>
          <w:lang w:eastAsia="en-IN"/>
        </w:rPr>
        <w:drawing>
          <wp:inline distT="0" distB="0" distL="0" distR="0" wp14:anchorId="383051F9" wp14:editId="3533060B">
            <wp:extent cx="4065494" cy="18434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51" cy="18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04C" w14:textId="6AF4FF00" w:rsidR="000D5BC9" w:rsidRDefault="000D5BC9">
      <w:r w:rsidRPr="000D5BC9">
        <w:rPr>
          <w:noProof/>
          <w:lang w:eastAsia="en-IN"/>
        </w:rPr>
        <w:drawing>
          <wp:inline distT="0" distB="0" distL="0" distR="0" wp14:anchorId="53E782D5" wp14:editId="1185F4A0">
            <wp:extent cx="3665792" cy="1716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91" cy="17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1640" w14:textId="7463F3EA" w:rsidR="006C4F8D" w:rsidRPr="00170603" w:rsidRDefault="006C4F8D">
      <w:r w:rsidRPr="006C4F8D">
        <w:lastRenderedPageBreak/>
        <w:drawing>
          <wp:inline distT="0" distB="0" distL="0" distR="0" wp14:anchorId="39915477" wp14:editId="730E0D0A">
            <wp:extent cx="5731510" cy="130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F8D" w:rsidRPr="00170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E"/>
    <w:rsid w:val="00080C2E"/>
    <w:rsid w:val="000C55C6"/>
    <w:rsid w:val="000D5BC9"/>
    <w:rsid w:val="00122E1D"/>
    <w:rsid w:val="00170603"/>
    <w:rsid w:val="006B7E9E"/>
    <w:rsid w:val="006C4F8D"/>
    <w:rsid w:val="00943E0A"/>
    <w:rsid w:val="00AA4EF6"/>
    <w:rsid w:val="00C23594"/>
    <w:rsid w:val="00C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5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6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medium.com/awesome-cloud/aws-difference-between-security-groups-and-network-acls-adc632ea29a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share.io/stackups/aws-direct-connect-vs-aws-storage-gatewa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2D8D-9DA4-4EEC-BCD0-859901F7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10</cp:revision>
  <dcterms:created xsi:type="dcterms:W3CDTF">2019-12-23T18:27:00Z</dcterms:created>
  <dcterms:modified xsi:type="dcterms:W3CDTF">2020-01-14T10:03:00Z</dcterms:modified>
</cp:coreProperties>
</file>