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AA" w:rsidRDefault="00327496">
      <w:pPr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Experiment-12</w:t>
      </w:r>
    </w:p>
    <w:p w:rsidR="00E17DAA" w:rsidRDefault="00E17DAA">
      <w:pPr>
        <w:rPr>
          <w:sz w:val="36"/>
          <w:szCs w:val="36"/>
          <w:lang w:val="en-IN"/>
        </w:rPr>
      </w:pPr>
    </w:p>
    <w:p w:rsidR="00E17DAA" w:rsidRDefault="00327496">
      <w:pPr>
        <w:pStyle w:val="ListParagraph"/>
        <w:numPr>
          <w:ilvl w:val="0"/>
          <w:numId w:val="1"/>
        </w:numPr>
        <w:spacing w:line="360" w:lineRule="auto"/>
        <w:ind w:left="-2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function of the Intermediate code generation is producing three address code statements for a given input expression. The three address codes help in determining the sequence in which operations are actioned by the compiler. The </w:t>
      </w:r>
      <w:r>
        <w:rPr>
          <w:rFonts w:ascii="Times New Roman" w:eastAsia="Times New Roman" w:hAnsi="Times New Roman" w:cs="Times New Roman"/>
          <w:sz w:val="24"/>
          <w:szCs w:val="24"/>
        </w:rPr>
        <w:t>key work of Intermediate code generators is to simplify the process of Code Generator. Write a C Program to Generate the Three address code representation for the given input statement.</w:t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Program: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#include &lt;stdio.h&gt;</w:t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main() {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char op, operand1, oper</w:t>
      </w:r>
      <w:r>
        <w:rPr>
          <w:rFonts w:ascii="Times New Roman" w:eastAsia="Times New Roman" w:hAnsi="Times New Roman"/>
          <w:sz w:val="36"/>
          <w:szCs w:val="36"/>
          <w:lang w:val="en-IN"/>
        </w:rPr>
        <w:t>and2, result;</w:t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// Input statement: result = operand1 + operand2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printf("Enter the input statement (e.g., result = operand1 + operand2): ");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scanf("%c = %c %c %c", &amp;result, &amp;operand1, &amp;op, &amp;operand2);</w:t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// Generate Three Address Code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</w:t>
      </w:r>
      <w:r>
        <w:rPr>
          <w:rFonts w:ascii="Times New Roman" w:eastAsia="Times New Roman" w:hAnsi="Times New Roman"/>
          <w:sz w:val="36"/>
          <w:szCs w:val="36"/>
          <w:lang w:val="en-IN"/>
        </w:rPr>
        <w:t>tf("Three Address Code:\n");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printf("1. t1 = %c %c %c\n", operand1, op, operand2);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printf("2. %c = t1\n", result);</w:t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return 0;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Output:</w:t>
      </w:r>
    </w:p>
    <w:p w:rsidR="00E17DAA" w:rsidRDefault="0032749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noProof/>
          <w:sz w:val="36"/>
          <w:szCs w:val="36"/>
          <w:lang w:val="en-IN" w:eastAsia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AA" w:rsidRDefault="00E17DAA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E17DAA" w:rsidRDefault="00E17DAA">
      <w:pPr>
        <w:rPr>
          <w:sz w:val="36"/>
          <w:szCs w:val="36"/>
          <w:lang w:val="en-IN"/>
        </w:rPr>
      </w:pPr>
    </w:p>
    <w:sectPr w:rsidR="00E17D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1F470"/>
    <w:multiLevelType w:val="singleLevel"/>
    <w:tmpl w:val="D501F470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F129B"/>
    <w:rsid w:val="00327496"/>
    <w:rsid w:val="00E17DAA"/>
    <w:rsid w:val="15E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Dishitha Vavilathota</dc:creator>
  <cp:lastModifiedBy>Admin</cp:lastModifiedBy>
  <cp:revision>2</cp:revision>
  <dcterms:created xsi:type="dcterms:W3CDTF">2024-02-26T04:35:00Z</dcterms:created>
  <dcterms:modified xsi:type="dcterms:W3CDTF">2024-02-26T04:35:00Z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1A7F23AF10324FEE9C6548288F1B2FBC_11</vt:lpwstr>
  </property>
</Properties>
</file>