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A9D3" w14:textId="77777777" w:rsidR="00922E87" w:rsidRDefault="00922E87" w:rsidP="00922E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5728B481" w14:textId="77777777" w:rsidR="00922E87" w:rsidRDefault="00922E87" w:rsidP="00922E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K.VIJAYALAKSHMI</w:t>
      </w:r>
    </w:p>
    <w:p w14:paraId="4FA1A330" w14:textId="77777777" w:rsidR="00922E87" w:rsidRDefault="00922E87" w:rsidP="00922E87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192511189</w:t>
      </w:r>
    </w:p>
    <w:p w14:paraId="06FE389D" w14:textId="77777777" w:rsidR="00922E87" w:rsidRPr="009A36FC" w:rsidRDefault="00922E87" w:rsidP="00922E87">
      <w:pPr>
        <w:rPr>
          <w:rFonts w:ascii="Times New Roman" w:hAnsi="Times New Roman" w:cs="Times New Roman"/>
          <w:b/>
          <w:bCs/>
        </w:rPr>
      </w:pPr>
      <w:r w:rsidRPr="009A36FC"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 w:rsidRPr="009A36FC"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 w:rsidRPr="009A36FC">
        <w:rPr>
          <w:rFonts w:ascii="Times New Roman" w:hAnsi="Times New Roman" w:cs="Times New Roman"/>
        </w:rPr>
        <w:t>CSA0503</w:t>
      </w:r>
    </w:p>
    <w:p w14:paraId="61CEA025" w14:textId="77777777" w:rsidR="00922E87" w:rsidRPr="001A1043" w:rsidRDefault="00922E87" w:rsidP="00922E87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COURSE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1A1043">
        <w:rPr>
          <w:rFonts w:ascii="Times New Roman" w:hAnsi="Times New Roman" w:cs="Times New Roman"/>
        </w:rPr>
        <w:t>DATABASE MANAGEMENT SYSTEMS</w:t>
      </w:r>
    </w:p>
    <w:p w14:paraId="59CDBA7E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NO:2   </w:t>
      </w:r>
      <w:r w:rsidRPr="006F73F2">
        <w:rPr>
          <w:rFonts w:ascii="Times New Roman" w:hAnsi="Times New Roman" w:cs="Times New Roman"/>
          <w:b/>
          <w:bCs/>
        </w:rPr>
        <w:t>DDL Commands with Constraints – PRIMARY, FOREIGN KEY, UNIQUE, CHECK</w:t>
      </w:r>
    </w:p>
    <w:p w14:paraId="44785867" w14:textId="77777777" w:rsidR="000343E4" w:rsidRPr="00E01B13" w:rsidRDefault="000343E4" w:rsidP="000343E4">
      <w:pPr>
        <w:rPr>
          <w:rFonts w:ascii="Times New Roman" w:hAnsi="Times New Roman" w:cs="Times New Roman"/>
        </w:rPr>
      </w:pPr>
    </w:p>
    <w:p w14:paraId="57E43F15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AIM:</w:t>
      </w:r>
    </w:p>
    <w:p w14:paraId="6A54F666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To add the constraints like primary key, foreign key, unique key and check using DDL commands.</w:t>
      </w:r>
    </w:p>
    <w:p w14:paraId="587D84DD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Description:</w:t>
      </w:r>
    </w:p>
    <w:p w14:paraId="625EFC02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PRIMARY KEY:</w:t>
      </w:r>
    </w:p>
    <w:p w14:paraId="70F6BDE1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The PRIMARY KEY constraint uniquely identifies each record in a database table.</w:t>
      </w:r>
    </w:p>
    <w:p w14:paraId="44DF42D2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Primary keys must contain UNIQUE values, and cannot contain NULL values.</w:t>
      </w:r>
    </w:p>
    <w:p w14:paraId="44134349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A table can have only one primary key, which may consist of single or multiple fields.</w:t>
      </w:r>
    </w:p>
    <w:p w14:paraId="32092EEC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FOREIGN KEY:</w:t>
      </w:r>
    </w:p>
    <w:p w14:paraId="2559E0B0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FOREIGN KEY is a key used to link two tables together.</w:t>
      </w:r>
    </w:p>
    <w:p w14:paraId="040D8852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FOREIGN KEY is a field (or collection of fields) in one table that refers to the</w:t>
      </w:r>
    </w:p>
    <w:p w14:paraId="1633771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PRIMARY KEY in another table.</w:t>
      </w:r>
    </w:p>
    <w:p w14:paraId="4F6CD498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table containing the foreign key is called the child table, and the table containing the candidate key is</w:t>
      </w:r>
    </w:p>
    <w:p w14:paraId="1D24B53F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called the referenced or parent table.</w:t>
      </w:r>
    </w:p>
    <w:p w14:paraId="2449E630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UNIQUE Constraint:</w:t>
      </w:r>
    </w:p>
    <w:p w14:paraId="42109109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UNIQUE constraint ensures that all values in a column are different.</w:t>
      </w:r>
    </w:p>
    <w:p w14:paraId="1098D8B2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Both the UNIQUE and PRIMARY KEY constraints provide a guarantee for uniqueness for a column</w:t>
      </w:r>
    </w:p>
    <w:p w14:paraId="52BDD0A5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or set of columns.</w:t>
      </w:r>
    </w:p>
    <w:p w14:paraId="56FA3BAE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PRIMARY KEY constraint automatically has a UNIQUE constraint.</w:t>
      </w:r>
    </w:p>
    <w:p w14:paraId="58D07812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lastRenderedPageBreak/>
        <w:t>➢</w:t>
      </w:r>
      <w:r w:rsidRPr="00E01B13">
        <w:rPr>
          <w:rFonts w:ascii="Times New Roman" w:hAnsi="Times New Roman" w:cs="Times New Roman"/>
        </w:rPr>
        <w:t xml:space="preserve"> However, you can have many UNIQUE constraints per table, but only one PRIMARY KEY</w:t>
      </w:r>
    </w:p>
    <w:p w14:paraId="509B4007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constraint per table.</w:t>
      </w:r>
    </w:p>
    <w:p w14:paraId="6EF41F30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CHECK Constraint:</w:t>
      </w:r>
    </w:p>
    <w:p w14:paraId="265D5BB1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CHECK constraint is used to limit the value range that can be placed in a column</w:t>
      </w:r>
    </w:p>
    <w:p w14:paraId="66935477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If you define a CHECK constraint on a single column it allows only certain values for this column.</w:t>
      </w:r>
    </w:p>
    <w:p w14:paraId="3D1C37C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If you define a CHECK constraint on a table it can limit the values in certain columns based on</w:t>
      </w:r>
    </w:p>
    <w:p w14:paraId="7E95230F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values in other columns in the row.</w:t>
      </w:r>
    </w:p>
    <w:p w14:paraId="3A6EFF1E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PRIMARY:</w:t>
      </w:r>
    </w:p>
    <w:p w14:paraId="4F3E07B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ALTER TABLE </w:t>
      </w:r>
      <w:proofErr w:type="spellStart"/>
      <w:r w:rsidRPr="00E01B13">
        <w:rPr>
          <w:rFonts w:ascii="Times New Roman" w:hAnsi="Times New Roman" w:cs="Times New Roman"/>
        </w:rPr>
        <w:t>table_name</w:t>
      </w:r>
      <w:proofErr w:type="spellEnd"/>
    </w:p>
    <w:p w14:paraId="19BB3EA4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ADD PRIMARY KEY(</w:t>
      </w:r>
      <w:proofErr w:type="spellStart"/>
      <w:r w:rsidRPr="00E01B13">
        <w:rPr>
          <w:rFonts w:ascii="Times New Roman" w:hAnsi="Times New Roman" w:cs="Times New Roman"/>
        </w:rPr>
        <w:t>primary_key_column</w:t>
      </w:r>
      <w:proofErr w:type="spellEnd"/>
      <w:r w:rsidRPr="00E01B13">
        <w:rPr>
          <w:rFonts w:ascii="Times New Roman" w:hAnsi="Times New Roman" w:cs="Times New Roman"/>
        </w:rPr>
        <w:t>);</w:t>
      </w:r>
    </w:p>
    <w:p w14:paraId="3F5EEBC6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965C77">
        <w:rPr>
          <w:rFonts w:ascii="Times New Roman" w:hAnsi="Times New Roman" w:cs="Times New Roman"/>
          <w:noProof/>
        </w:rPr>
        <w:drawing>
          <wp:inline distT="0" distB="0" distL="0" distR="0" wp14:anchorId="0A5FAA83" wp14:editId="131D169E">
            <wp:extent cx="5334274" cy="2400423"/>
            <wp:effectExtent l="0" t="0" r="0" b="0"/>
            <wp:docPr id="32700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1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EEBC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FOREIGN KEY:</w:t>
      </w:r>
    </w:p>
    <w:p w14:paraId="74DE7A09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ALTER TABLE </w:t>
      </w:r>
      <w:proofErr w:type="spellStart"/>
      <w:r w:rsidRPr="00E01B13">
        <w:rPr>
          <w:rFonts w:ascii="Times New Roman" w:hAnsi="Times New Roman" w:cs="Times New Roman"/>
        </w:rPr>
        <w:t>table_name</w:t>
      </w:r>
      <w:proofErr w:type="spellEnd"/>
    </w:p>
    <w:p w14:paraId="15FCA003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ADD CONSTRAINT </w:t>
      </w:r>
      <w:proofErr w:type="spellStart"/>
      <w:r w:rsidRPr="00E01B13">
        <w:rPr>
          <w:rFonts w:ascii="Times New Roman" w:hAnsi="Times New Roman" w:cs="Times New Roman"/>
        </w:rPr>
        <w:t>constraint_name</w:t>
      </w:r>
      <w:proofErr w:type="spellEnd"/>
    </w:p>
    <w:p w14:paraId="17934692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FOREIGN KEY </w:t>
      </w:r>
      <w:proofErr w:type="spellStart"/>
      <w:r w:rsidRPr="00E01B13">
        <w:rPr>
          <w:rFonts w:ascii="Times New Roman" w:hAnsi="Times New Roman" w:cs="Times New Roman"/>
        </w:rPr>
        <w:t>foreign_key_name</w:t>
      </w:r>
      <w:proofErr w:type="spellEnd"/>
      <w:r w:rsidRPr="00E01B13">
        <w:rPr>
          <w:rFonts w:ascii="Times New Roman" w:hAnsi="Times New Roman" w:cs="Times New Roman"/>
        </w:rPr>
        <w:t xml:space="preserve"> (columns)</w:t>
      </w:r>
    </w:p>
    <w:p w14:paraId="0806FA5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REFERENCES </w:t>
      </w:r>
      <w:proofErr w:type="spellStart"/>
      <w:r w:rsidRPr="00E01B13">
        <w:rPr>
          <w:rFonts w:ascii="Times New Roman" w:hAnsi="Times New Roman" w:cs="Times New Roman"/>
        </w:rPr>
        <w:t>parent_table</w:t>
      </w:r>
      <w:proofErr w:type="spellEnd"/>
      <w:r w:rsidRPr="00E01B13">
        <w:rPr>
          <w:rFonts w:ascii="Times New Roman" w:hAnsi="Times New Roman" w:cs="Times New Roman"/>
        </w:rPr>
        <w:t>(columns)</w:t>
      </w:r>
    </w:p>
    <w:p w14:paraId="0EBF01B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ON DELETE action</w:t>
      </w:r>
    </w:p>
    <w:p w14:paraId="50B1E46E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ON UPDATE action</w:t>
      </w:r>
    </w:p>
    <w:p w14:paraId="53954213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UNIQUE:</w:t>
      </w:r>
    </w:p>
    <w:p w14:paraId="2014C53F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lastRenderedPageBreak/>
        <w:t>CREATE TABLE table_1(</w:t>
      </w:r>
    </w:p>
    <w:p w14:paraId="57DFBC68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...</w:t>
      </w:r>
    </w:p>
    <w:p w14:paraId="3D4BB64D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column_name_1 </w:t>
      </w:r>
      <w:proofErr w:type="spellStart"/>
      <w:r w:rsidRPr="00E01B13">
        <w:rPr>
          <w:rFonts w:ascii="Times New Roman" w:hAnsi="Times New Roman" w:cs="Times New Roman"/>
        </w:rPr>
        <w:t>data_type</w:t>
      </w:r>
      <w:proofErr w:type="spellEnd"/>
      <w:r w:rsidRPr="00E01B13">
        <w:rPr>
          <w:rFonts w:ascii="Times New Roman" w:hAnsi="Times New Roman" w:cs="Times New Roman"/>
        </w:rPr>
        <w:t>,</w:t>
      </w:r>
    </w:p>
    <w:p w14:paraId="1C9D7D9E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...</w:t>
      </w:r>
    </w:p>
    <w:p w14:paraId="60E8E17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UNIQUE(column_name_1)</w:t>
      </w:r>
    </w:p>
    <w:p w14:paraId="611EDF4F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);</w:t>
      </w:r>
    </w:p>
    <w:p w14:paraId="7869B94E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CHECK</w:t>
      </w:r>
    </w:p>
    <w:p w14:paraId="0AF6DCD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CREATE TABLE IF NOT EXISTS parts (</w:t>
      </w:r>
    </w:p>
    <w:p w14:paraId="3B833FE2" w14:textId="77777777" w:rsidR="000343E4" w:rsidRPr="00E01B13" w:rsidRDefault="000343E4" w:rsidP="000343E4">
      <w:pPr>
        <w:rPr>
          <w:rFonts w:ascii="Times New Roman" w:hAnsi="Times New Roman" w:cs="Times New Roman"/>
        </w:rPr>
      </w:pPr>
      <w:proofErr w:type="spellStart"/>
      <w:r w:rsidRPr="00E01B13">
        <w:rPr>
          <w:rFonts w:ascii="Times New Roman" w:hAnsi="Times New Roman" w:cs="Times New Roman"/>
        </w:rPr>
        <w:t>part_no</w:t>
      </w:r>
      <w:proofErr w:type="spellEnd"/>
      <w:r w:rsidRPr="00E01B13">
        <w:rPr>
          <w:rFonts w:ascii="Times New Roman" w:hAnsi="Times New Roman" w:cs="Times New Roman"/>
        </w:rPr>
        <w:t xml:space="preserve"> VARCHAR(18) PRIMARY KEY,</w:t>
      </w:r>
    </w:p>
    <w:p w14:paraId="35368CC8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description VARCHAR(40),</w:t>
      </w:r>
    </w:p>
    <w:p w14:paraId="08C399AB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cost DECIMAL(10 , 2 ) NOT NULL CHECK(cost &gt; 0), price DECIMAL (10,2) NOT</w:t>
      </w:r>
    </w:p>
    <w:p w14:paraId="52EAF3C3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NULL</w:t>
      </w:r>
    </w:p>
    <w:p w14:paraId="1A9653FD" w14:textId="77777777" w:rsidR="000343E4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);</w:t>
      </w:r>
    </w:p>
    <w:p w14:paraId="1420C3B7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4800FCCD" w14:textId="77777777" w:rsidR="000343E4" w:rsidRDefault="000343E4" w:rsidP="000343E4">
      <w:pPr>
        <w:rPr>
          <w:rFonts w:ascii="Times New Roman" w:hAnsi="Times New Roman" w:cs="Times New Roman"/>
        </w:rPr>
      </w:pPr>
      <w:r w:rsidRPr="006561D8">
        <w:rPr>
          <w:rFonts w:ascii="Times New Roman" w:hAnsi="Times New Roman" w:cs="Times New Roman"/>
          <w:noProof/>
        </w:rPr>
        <w:drawing>
          <wp:inline distT="0" distB="0" distL="0" distR="0" wp14:anchorId="5DF9799F" wp14:editId="46BBBAE1">
            <wp:extent cx="5505733" cy="2540131"/>
            <wp:effectExtent l="0" t="0" r="0" b="0"/>
            <wp:docPr id="8110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99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1C96" w14:textId="77777777" w:rsidR="000343E4" w:rsidRPr="00222C40" w:rsidRDefault="000343E4" w:rsidP="000343E4">
      <w:pPr>
        <w:rPr>
          <w:rFonts w:ascii="Times New Roman" w:hAnsi="Times New Roman" w:cs="Times New Roman"/>
          <w:b/>
          <w:bCs/>
        </w:rPr>
      </w:pPr>
      <w:r w:rsidRPr="00222C40">
        <w:rPr>
          <w:rFonts w:ascii="Times New Roman" w:hAnsi="Times New Roman" w:cs="Times New Roman"/>
          <w:b/>
          <w:bCs/>
        </w:rPr>
        <w:t>Result:</w:t>
      </w:r>
    </w:p>
    <w:p w14:paraId="382897B6" w14:textId="77777777" w:rsidR="000343E4" w:rsidRDefault="000343E4" w:rsidP="000343E4">
      <w:pPr>
        <w:rPr>
          <w:rFonts w:ascii="Times New Roman" w:hAnsi="Times New Roman" w:cs="Times New Roman"/>
        </w:rPr>
      </w:pPr>
      <w:r w:rsidRPr="00222C40">
        <w:rPr>
          <w:rFonts w:ascii="Times New Roman" w:hAnsi="Times New Roman" w:cs="Times New Roman"/>
        </w:rPr>
        <w:t>DDL Commands with Primary, Foreign, Unique, Check constraints are updated and verified.</w:t>
      </w:r>
    </w:p>
    <w:p w14:paraId="0850E634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229C1E80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5A4AE486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062DC239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2480BA82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797FD0BC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3777AF63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059042CF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450DB6A8" w14:textId="77777777" w:rsidR="00D5672A" w:rsidRDefault="00D5672A"/>
    <w:sectPr w:rsidR="00D56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E4"/>
    <w:rsid w:val="000343E4"/>
    <w:rsid w:val="00410B69"/>
    <w:rsid w:val="00922E87"/>
    <w:rsid w:val="00D5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1BBC"/>
  <w15:chartTrackingRefBased/>
  <w15:docId w15:val="{323C7CAD-EE3F-42FC-AC6E-2AF20269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3E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3E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E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E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E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E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E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E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E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E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E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E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34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E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34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Karthikeyan</dc:creator>
  <cp:keywords/>
  <dc:description/>
  <cp:lastModifiedBy>Vijayalakshmi Karthikeyan</cp:lastModifiedBy>
  <cp:revision>2</cp:revision>
  <dcterms:created xsi:type="dcterms:W3CDTF">2026-07-27T14:28:00Z</dcterms:created>
  <dcterms:modified xsi:type="dcterms:W3CDTF">2026-07-27T14:31:00Z</dcterms:modified>
</cp:coreProperties>
</file>