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087A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Interview Prep: AI &amp; Testing — Questions, Answers and Real-time Scenarios</w:t>
      </w:r>
    </w:p>
    <w:p w14:paraId="14501CC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06CF0B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Additional Interview Prep: Key Concepts &amp; Real-time Scenarios</w:t>
      </w:r>
    </w:p>
    <w:p w14:paraId="4E5B379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C7105B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6F4C6C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77A617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 Array Methods (JS/TS)</w:t>
      </w:r>
    </w:p>
    <w:p w14:paraId="5CFABDC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**Common methods:**</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`map`</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`filter`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`reduce`</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`find`</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`forEach`</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`some`</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`every`</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`includes`</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`sort`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`splice`</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`push`</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`pop`</w:t>
      </w:r>
      <w:r w:rsidRPr="004D548A">
        <w:rPr>
          <w:rFonts w:ascii="Consolas" w:eastAsia="Times New Roman" w:hAnsi="Consolas" w:cs="Times New Roman"/>
          <w:color w:val="CCCCCC"/>
          <w:sz w:val="21"/>
          <w:szCs w:val="21"/>
          <w:lang w:val="en-ID" w:eastAsia="en-ID"/>
        </w:rPr>
        <w:t>.</w:t>
      </w:r>
    </w:p>
    <w:p w14:paraId="1A4FF63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Refactor a function to use </w:t>
      </w:r>
      <w:r w:rsidRPr="004D548A">
        <w:rPr>
          <w:rFonts w:ascii="Consolas" w:eastAsia="Times New Roman" w:hAnsi="Consolas" w:cs="Times New Roman"/>
          <w:color w:val="CE9178"/>
          <w:sz w:val="21"/>
          <w:szCs w:val="21"/>
          <w:lang w:val="en-ID" w:eastAsia="en-ID"/>
        </w:rPr>
        <w:t>`map`</w:t>
      </w:r>
      <w:r w:rsidRPr="004D548A">
        <w:rPr>
          <w:rFonts w:ascii="Consolas" w:eastAsia="Times New Roman" w:hAnsi="Consolas" w:cs="Times New Roman"/>
          <w:color w:val="CCCCCC"/>
          <w:sz w:val="21"/>
          <w:szCs w:val="21"/>
          <w:lang w:val="en-ID" w:eastAsia="en-ID"/>
        </w:rPr>
        <w:t xml:space="preserve"> and </w:t>
      </w:r>
      <w:r w:rsidRPr="004D548A">
        <w:rPr>
          <w:rFonts w:ascii="Consolas" w:eastAsia="Times New Roman" w:hAnsi="Consolas" w:cs="Times New Roman"/>
          <w:color w:val="CE9178"/>
          <w:sz w:val="21"/>
          <w:szCs w:val="21"/>
          <w:lang w:val="en-ID" w:eastAsia="en-ID"/>
        </w:rPr>
        <w:t>`filter`</w:t>
      </w:r>
      <w:r w:rsidRPr="004D548A">
        <w:rPr>
          <w:rFonts w:ascii="Consolas" w:eastAsia="Times New Roman" w:hAnsi="Consolas" w:cs="Times New Roman"/>
          <w:color w:val="CCCCCC"/>
          <w:sz w:val="21"/>
          <w:szCs w:val="21"/>
          <w:lang w:val="en-ID" w:eastAsia="en-ID"/>
        </w:rPr>
        <w:t xml:space="preserve"> for transforming and selecting data in a test result array.</w:t>
      </w:r>
    </w:p>
    <w:p w14:paraId="08A5F4F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1B3CF7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A2C093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66A40C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 Exploratory Testing in Functional Testing</w:t>
      </w:r>
    </w:p>
    <w:p w14:paraId="0544A65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Simultaneous learning, test design, and execution. Tester explores the app without predefined scripts, focusing on discovering unexpected issues.</w:t>
      </w:r>
    </w:p>
    <w:p w14:paraId="35ADC4A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During a sprint, a tester finds a workflow bug by trying edge-case inputs not covered by scripted tests.</w:t>
      </w:r>
    </w:p>
    <w:p w14:paraId="665DEFD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CC7F02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D545C6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869FEF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3. Bug Tracking System</w:t>
      </w:r>
    </w:p>
    <w:p w14:paraId="6567F76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**Tools:**</w:t>
      </w:r>
      <w:r w:rsidRPr="004D548A">
        <w:rPr>
          <w:rFonts w:ascii="Consolas" w:eastAsia="Times New Roman" w:hAnsi="Consolas" w:cs="Times New Roman"/>
          <w:color w:val="CCCCCC"/>
          <w:sz w:val="21"/>
          <w:szCs w:val="21"/>
          <w:lang w:val="en-ID" w:eastAsia="en-ID"/>
        </w:rPr>
        <w:t xml:space="preserve"> Jira, Bugzilla, Azure DevOps, HP ALM.</w:t>
      </w:r>
    </w:p>
    <w:p w14:paraId="608A9C1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**Process:**</w:t>
      </w:r>
      <w:r w:rsidRPr="004D548A">
        <w:rPr>
          <w:rFonts w:ascii="Consolas" w:eastAsia="Times New Roman" w:hAnsi="Consolas" w:cs="Times New Roman"/>
          <w:color w:val="CCCCCC"/>
          <w:sz w:val="21"/>
          <w:szCs w:val="21"/>
          <w:lang w:val="en-ID" w:eastAsia="en-ID"/>
        </w:rPr>
        <w:t xml:space="preserve"> Log bug, assign severity, track status, link to test cases, add comments/screenshots, close after verification.</w:t>
      </w:r>
    </w:p>
    <w:p w14:paraId="40939D6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A failed test in CI triggers a Jira ticket with logs and screenshots for developer triage.</w:t>
      </w:r>
    </w:p>
    <w:p w14:paraId="7A0AAAA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642670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C77F3D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0D1D5E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4. Playwright: Multiple Browser Instances</w:t>
      </w:r>
    </w:p>
    <w:p w14:paraId="6D078FC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`browserType.launch()`</w:t>
      </w:r>
      <w:r w:rsidRPr="004D548A">
        <w:rPr>
          <w:rFonts w:ascii="Consolas" w:eastAsia="Times New Roman" w:hAnsi="Consolas" w:cs="Times New Roman"/>
          <w:color w:val="CCCCCC"/>
          <w:sz w:val="21"/>
          <w:szCs w:val="21"/>
          <w:lang w:val="en-ID" w:eastAsia="en-ID"/>
        </w:rPr>
        <w:t xml:space="preserve"> to create multiple browsers; manage contexts for isolation.</w:t>
      </w:r>
    </w:p>
    <w:p w14:paraId="56239A1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Run parallel tests in Chrome and Firefox to validate cross-browser compatibility.</w:t>
      </w:r>
    </w:p>
    <w:p w14:paraId="2EDC15B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4C38E1E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D3EE9A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19789B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5. Playwright: Mouse Actions</w:t>
      </w:r>
    </w:p>
    <w:p w14:paraId="1D8BBCC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**Methods:**</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`page.mouse.move(x, y)`</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`page.mouse.click(x, y)`</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`page.mouse.down()`</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`page.mouse.up()`</w:t>
      </w:r>
      <w:r w:rsidRPr="004D548A">
        <w:rPr>
          <w:rFonts w:ascii="Consolas" w:eastAsia="Times New Roman" w:hAnsi="Consolas" w:cs="Times New Roman"/>
          <w:color w:val="CCCCCC"/>
          <w:sz w:val="21"/>
          <w:szCs w:val="21"/>
          <w:lang w:val="en-ID" w:eastAsia="en-ID"/>
        </w:rPr>
        <w:t>.</w:t>
      </w:r>
    </w:p>
    <w:p w14:paraId="14D4E83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Drag-and-drop test for a Kanban board using mouse events.</w:t>
      </w:r>
    </w:p>
    <w:p w14:paraId="46DD775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938645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lastRenderedPageBreak/>
        <w:t>---</w:t>
      </w:r>
    </w:p>
    <w:p w14:paraId="436EB46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90C8A6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6. Type Conversion in TypeScript</w:t>
      </w:r>
    </w:p>
    <w:p w14:paraId="4125310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**Explicit:**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`Number(str)`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`String(num)`</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`Boolean(val)`</w:t>
      </w:r>
      <w:r w:rsidRPr="004D548A">
        <w:rPr>
          <w:rFonts w:ascii="Consolas" w:eastAsia="Times New Roman" w:hAnsi="Consolas" w:cs="Times New Roman"/>
          <w:color w:val="CCCCCC"/>
          <w:sz w:val="21"/>
          <w:szCs w:val="21"/>
          <w:lang w:val="en-ID" w:eastAsia="en-ID"/>
        </w:rPr>
        <w:t>, type assertions (</w:t>
      </w:r>
      <w:r w:rsidRPr="004D548A">
        <w:rPr>
          <w:rFonts w:ascii="Consolas" w:eastAsia="Times New Roman" w:hAnsi="Consolas" w:cs="Times New Roman"/>
          <w:color w:val="CE9178"/>
          <w:sz w:val="21"/>
          <w:szCs w:val="21"/>
          <w:lang w:val="en-ID" w:eastAsia="en-ID"/>
        </w:rPr>
        <w:t>`as Type`</w:t>
      </w:r>
      <w:r w:rsidRPr="004D548A">
        <w:rPr>
          <w:rFonts w:ascii="Consolas" w:eastAsia="Times New Roman" w:hAnsi="Consolas" w:cs="Times New Roman"/>
          <w:color w:val="CCCCCC"/>
          <w:sz w:val="21"/>
          <w:szCs w:val="21"/>
          <w:lang w:val="en-ID" w:eastAsia="en-ID"/>
        </w:rPr>
        <w:t>).</w:t>
      </w:r>
    </w:p>
    <w:p w14:paraId="4AD5F30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Convert API response string to number before calculation in a test.</w:t>
      </w:r>
    </w:p>
    <w:p w14:paraId="0CD9B44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6E4F17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811140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72399B7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7. Type Guard Usage in TypeScript</w:t>
      </w:r>
    </w:p>
    <w:p w14:paraId="270F19E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`typeof`</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`instanceof`</w:t>
      </w:r>
      <w:r w:rsidRPr="004D548A">
        <w:rPr>
          <w:rFonts w:ascii="Consolas" w:eastAsia="Times New Roman" w:hAnsi="Consolas" w:cs="Times New Roman"/>
          <w:color w:val="CCCCCC"/>
          <w:sz w:val="21"/>
          <w:szCs w:val="21"/>
          <w:lang w:val="en-ID" w:eastAsia="en-ID"/>
        </w:rPr>
        <w:t>, custom type predicates.</w:t>
      </w:r>
    </w:p>
    <w:p w14:paraId="0961606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`function isString(x: any): x is string { return typeof x === 'string'; }`</w:t>
      </w:r>
    </w:p>
    <w:p w14:paraId="77BC0CB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Safely handle mixed-type API responses in test utilities.</w:t>
      </w:r>
    </w:p>
    <w:p w14:paraId="04406BE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679136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DEB1C8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FB16DE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8. Playwright Hooks</w:t>
      </w:r>
    </w:p>
    <w:p w14:paraId="74D15BF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**Hooks:**</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`beforeAll`</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`afterAll`</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`beforeEach`</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`afterEach`</w:t>
      </w:r>
      <w:r w:rsidRPr="004D548A">
        <w:rPr>
          <w:rFonts w:ascii="Consolas" w:eastAsia="Times New Roman" w:hAnsi="Consolas" w:cs="Times New Roman"/>
          <w:color w:val="CCCCCC"/>
          <w:sz w:val="21"/>
          <w:szCs w:val="21"/>
          <w:lang w:val="en-ID" w:eastAsia="en-ID"/>
        </w:rPr>
        <w:t xml:space="preserve"> for setup/teardown.</w:t>
      </w:r>
    </w:p>
    <w:p w14:paraId="1EC18C3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022CD51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0CF805F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import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9CDCFE"/>
          <w:sz w:val="21"/>
          <w:szCs w:val="21"/>
          <w:lang w:val="en-ID" w:eastAsia="en-ID"/>
        </w:rPr>
        <w:t>test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from</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'@playwright/test'</w:t>
      </w:r>
      <w:r w:rsidRPr="004D548A">
        <w:rPr>
          <w:rFonts w:ascii="Consolas" w:eastAsia="Times New Roman" w:hAnsi="Consolas" w:cs="Times New Roman"/>
          <w:color w:val="D4D4D4"/>
          <w:sz w:val="21"/>
          <w:szCs w:val="21"/>
          <w:lang w:val="en-ID" w:eastAsia="en-ID"/>
        </w:rPr>
        <w:t>;</w:t>
      </w:r>
    </w:p>
    <w:p w14:paraId="220A6F9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9CDCFE"/>
          <w:sz w:val="21"/>
          <w:szCs w:val="21"/>
          <w:lang w:val="en-ID" w:eastAsia="en-ID"/>
        </w:rPr>
        <w:t>test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beforeEach</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569CD6"/>
          <w:sz w:val="21"/>
          <w:szCs w:val="21"/>
          <w:lang w:val="en-ID" w:eastAsia="en-ID"/>
        </w:rPr>
        <w:t>async</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
    <w:p w14:paraId="0567B29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goto</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'https://example.com'</w:t>
      </w:r>
      <w:r w:rsidRPr="004D548A">
        <w:rPr>
          <w:rFonts w:ascii="Consolas" w:eastAsia="Times New Roman" w:hAnsi="Consolas" w:cs="Times New Roman"/>
          <w:color w:val="D4D4D4"/>
          <w:sz w:val="21"/>
          <w:szCs w:val="21"/>
          <w:lang w:val="en-ID" w:eastAsia="en-ID"/>
        </w:rPr>
        <w:t>);</w:t>
      </w:r>
    </w:p>
    <w:p w14:paraId="763A0A2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2BA549F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F1329E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Reset app state before each test to ensure isolation.</w:t>
      </w:r>
    </w:p>
    <w:p w14:paraId="1D3C2E7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8D0065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F8F1EE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40A156B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9. Mobile Device Emulation in Playwright</w:t>
      </w:r>
    </w:p>
    <w:p w14:paraId="0888794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`playwright.devices`</w:t>
      </w:r>
      <w:r w:rsidRPr="004D548A">
        <w:rPr>
          <w:rFonts w:ascii="Consolas" w:eastAsia="Times New Roman" w:hAnsi="Consolas" w:cs="Times New Roman"/>
          <w:color w:val="CCCCCC"/>
          <w:sz w:val="21"/>
          <w:szCs w:val="21"/>
          <w:lang w:val="en-ID" w:eastAsia="en-ID"/>
        </w:rPr>
        <w:t xml:space="preserve"> presets in </w:t>
      </w:r>
      <w:r w:rsidRPr="004D548A">
        <w:rPr>
          <w:rFonts w:ascii="Consolas" w:eastAsia="Times New Roman" w:hAnsi="Consolas" w:cs="Times New Roman"/>
          <w:color w:val="CE9178"/>
          <w:sz w:val="21"/>
          <w:szCs w:val="21"/>
          <w:lang w:val="en-ID" w:eastAsia="en-ID"/>
        </w:rPr>
        <w:t>`browser.newContext()`</w:t>
      </w:r>
      <w:r w:rsidRPr="004D548A">
        <w:rPr>
          <w:rFonts w:ascii="Consolas" w:eastAsia="Times New Roman" w:hAnsi="Consolas" w:cs="Times New Roman"/>
          <w:color w:val="CCCCCC"/>
          <w:sz w:val="21"/>
          <w:szCs w:val="21"/>
          <w:lang w:val="en-ID" w:eastAsia="en-ID"/>
        </w:rPr>
        <w:t>.</w:t>
      </w:r>
    </w:p>
    <w:p w14:paraId="76A2827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Test login flow on iPhone 12 emulation for responsive design.</w:t>
      </w:r>
    </w:p>
    <w:p w14:paraId="53742D5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AFBD38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9EF682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07B157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10. Playwright Data-Driven Testing</w:t>
      </w:r>
    </w:p>
    <w:p w14:paraId="5CF2DDF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`test.describe.parallel`</w:t>
      </w:r>
      <w:r w:rsidRPr="004D548A">
        <w:rPr>
          <w:rFonts w:ascii="Consolas" w:eastAsia="Times New Roman" w:hAnsi="Consolas" w:cs="Times New Roman"/>
          <w:color w:val="CCCCCC"/>
          <w:sz w:val="21"/>
          <w:szCs w:val="21"/>
          <w:lang w:val="en-ID" w:eastAsia="en-ID"/>
        </w:rPr>
        <w:t xml:space="preserve"> with array of test data, or parameterize with </w:t>
      </w:r>
      <w:r w:rsidRPr="004D548A">
        <w:rPr>
          <w:rFonts w:ascii="Consolas" w:eastAsia="Times New Roman" w:hAnsi="Consolas" w:cs="Times New Roman"/>
          <w:color w:val="CE9178"/>
          <w:sz w:val="21"/>
          <w:szCs w:val="21"/>
          <w:lang w:val="en-ID" w:eastAsia="en-ID"/>
        </w:rPr>
        <w:t>`test.each`</w:t>
      </w:r>
      <w:r w:rsidRPr="004D548A">
        <w:rPr>
          <w:rFonts w:ascii="Consolas" w:eastAsia="Times New Roman" w:hAnsi="Consolas" w:cs="Times New Roman"/>
          <w:color w:val="CCCCCC"/>
          <w:sz w:val="21"/>
          <w:szCs w:val="21"/>
          <w:lang w:val="en-ID" w:eastAsia="en-ID"/>
        </w:rPr>
        <w:t>.</w:t>
      </w:r>
    </w:p>
    <w:p w14:paraId="6C39B92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Validate form submission with multiple input sets from a data array.</w:t>
      </w:r>
    </w:p>
    <w:p w14:paraId="7D81BD8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7550B74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494643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BD5F6E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11. Regression Testing</w:t>
      </w:r>
    </w:p>
    <w:p w14:paraId="1A6D38E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Re-running tests to ensure new changes don’t break existing functionality.</w:t>
      </w:r>
    </w:p>
    <w:p w14:paraId="6B2DF3D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After a bug fix, run full regression suite to confirm no side effects.</w:t>
      </w:r>
    </w:p>
    <w:p w14:paraId="5CEFDF0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794C3FF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D4010C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DD04E9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12. Test Sign-off</w:t>
      </w:r>
    </w:p>
    <w:p w14:paraId="5B6344B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Formal approval that testing is complete and product is ready for release.</w:t>
      </w:r>
    </w:p>
    <w:p w14:paraId="0A507FE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**Process:**</w:t>
      </w:r>
      <w:r w:rsidRPr="004D548A">
        <w:rPr>
          <w:rFonts w:ascii="Consolas" w:eastAsia="Times New Roman" w:hAnsi="Consolas" w:cs="Times New Roman"/>
          <w:color w:val="CCCCCC"/>
          <w:sz w:val="21"/>
          <w:szCs w:val="21"/>
          <w:lang w:val="en-ID" w:eastAsia="en-ID"/>
        </w:rPr>
        <w:t xml:space="preserve"> Review test results, defect status, coverage, and get stakeholder sign-off.</w:t>
      </w:r>
    </w:p>
    <w:p w14:paraId="4D4826D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QA lead presents test summary and gets sign-off before production deployment.</w:t>
      </w:r>
    </w:p>
    <w:p w14:paraId="6408244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765C8B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6D2AC9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5B32E91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13. Sprint Retrospective</w:t>
      </w:r>
    </w:p>
    <w:p w14:paraId="4B256DA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Agile ceremony to reflect on sprint, discuss what went well, what can improve, and action items.</w:t>
      </w:r>
    </w:p>
    <w:p w14:paraId="75EC660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Team notes flaky tests slowed down CI; action item to stabilize test suite next sprint.</w:t>
      </w:r>
    </w:p>
    <w:p w14:paraId="0912E38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4AF628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763762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4DB8E7A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14. TypeScript Syntax Knowledge</w:t>
      </w:r>
    </w:p>
    <w:p w14:paraId="499C971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**Key:**</w:t>
      </w:r>
      <w:r w:rsidRPr="004D548A">
        <w:rPr>
          <w:rFonts w:ascii="Consolas" w:eastAsia="Times New Roman" w:hAnsi="Consolas" w:cs="Times New Roman"/>
          <w:color w:val="CCCCCC"/>
          <w:sz w:val="21"/>
          <w:szCs w:val="21"/>
          <w:lang w:val="en-ID" w:eastAsia="en-ID"/>
        </w:rPr>
        <w:t xml:space="preserve"> Types, interfaces, enums, generics, type assertions, union/intersection types.</w:t>
      </w:r>
    </w:p>
    <w:p w14:paraId="175D0C8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Refactor a test utility to use generics for reusable type-safe functions.</w:t>
      </w:r>
    </w:p>
    <w:p w14:paraId="67B628E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524AFC0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1B4876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5BAED2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15. Playwright CLI Options</w:t>
      </w:r>
    </w:p>
    <w:p w14:paraId="0F28EB9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**Common:**</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 test`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`--headed`</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`--browser`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`--grep`</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`--reporter`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`--project`</w:t>
      </w:r>
      <w:r w:rsidRPr="004D548A">
        <w:rPr>
          <w:rFonts w:ascii="Consolas" w:eastAsia="Times New Roman" w:hAnsi="Consolas" w:cs="Times New Roman"/>
          <w:color w:val="CCCCCC"/>
          <w:sz w:val="21"/>
          <w:szCs w:val="21"/>
          <w:lang w:val="en-ID" w:eastAsia="en-ID"/>
        </w:rPr>
        <w:t>.</w:t>
      </w:r>
    </w:p>
    <w:p w14:paraId="2FE3452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Run only smoke tests in headed mode for manual observation: </w:t>
      </w:r>
      <w:r w:rsidRPr="004D548A">
        <w:rPr>
          <w:rFonts w:ascii="Consolas" w:eastAsia="Times New Roman" w:hAnsi="Consolas" w:cs="Times New Roman"/>
          <w:color w:val="CE9178"/>
          <w:sz w:val="21"/>
          <w:szCs w:val="21"/>
          <w:lang w:val="en-ID" w:eastAsia="en-ID"/>
        </w:rPr>
        <w:t>`npx playwright test --grep @smoke --headed`</w:t>
      </w:r>
      <w:r w:rsidRPr="004D548A">
        <w:rPr>
          <w:rFonts w:ascii="Consolas" w:eastAsia="Times New Roman" w:hAnsi="Consolas" w:cs="Times New Roman"/>
          <w:color w:val="CCCCCC"/>
          <w:sz w:val="21"/>
          <w:szCs w:val="21"/>
          <w:lang w:val="en-ID" w:eastAsia="en-ID"/>
        </w:rPr>
        <w:t>.</w:t>
      </w:r>
    </w:p>
    <w:p w14:paraId="3CE059E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5E50AD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EDDCED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5E550E2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16. Custom Decorator in TypeScript</w:t>
      </w:r>
    </w:p>
    <w:p w14:paraId="000CFEA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syntax for class/method/property decorators.</w:t>
      </w:r>
    </w:p>
    <w:p w14:paraId="0D91482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lastRenderedPageBreak/>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19889AB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28A5251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function</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Log</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target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any</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propertyKey</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string</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descriptor</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PropertyDescriptor</w:t>
      </w:r>
      <w:r w:rsidRPr="004D548A">
        <w:rPr>
          <w:rFonts w:ascii="Consolas" w:eastAsia="Times New Roman" w:hAnsi="Consolas" w:cs="Times New Roman"/>
          <w:color w:val="D4D4D4"/>
          <w:sz w:val="21"/>
          <w:szCs w:val="21"/>
          <w:lang w:val="en-ID" w:eastAsia="en-ID"/>
        </w:rPr>
        <w:t>) {</w:t>
      </w:r>
    </w:p>
    <w:p w14:paraId="628D92C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const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FC1FF"/>
          <w:sz w:val="21"/>
          <w:szCs w:val="21"/>
          <w:lang w:val="en-ID" w:eastAsia="en-ID"/>
        </w:rPr>
        <w:t>original</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9CDCFE"/>
          <w:sz w:val="21"/>
          <w:szCs w:val="21"/>
          <w:lang w:val="en-ID" w:eastAsia="en-ID"/>
        </w:rPr>
        <w:t>descriptor</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value</w:t>
      </w:r>
      <w:r w:rsidRPr="004D548A">
        <w:rPr>
          <w:rFonts w:ascii="Consolas" w:eastAsia="Times New Roman" w:hAnsi="Consolas" w:cs="Times New Roman"/>
          <w:color w:val="D4D4D4"/>
          <w:sz w:val="21"/>
          <w:szCs w:val="21"/>
          <w:lang w:val="en-ID" w:eastAsia="en-ID"/>
        </w:rPr>
        <w:t>;</w:t>
      </w:r>
    </w:p>
    <w:p w14:paraId="6C44003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descriptor</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value</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function</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args</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any</w:t>
      </w:r>
      <w:r w:rsidRPr="004D548A">
        <w:rPr>
          <w:rFonts w:ascii="Consolas" w:eastAsia="Times New Roman" w:hAnsi="Consolas" w:cs="Times New Roman"/>
          <w:color w:val="D4D4D4"/>
          <w:sz w:val="21"/>
          <w:szCs w:val="21"/>
          <w:lang w:val="en-ID" w:eastAsia="en-ID"/>
        </w:rPr>
        <w:t>[]) {</w:t>
      </w:r>
    </w:p>
    <w:p w14:paraId="07C8C20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console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log</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 xml:space="preserve">`Calling </w:t>
      </w:r>
      <w:r w:rsidRPr="004D548A">
        <w:rPr>
          <w:rFonts w:ascii="Consolas" w:eastAsia="Times New Roman" w:hAnsi="Consolas" w:cs="Times New Roman"/>
          <w:color w:val="569CD6"/>
          <w:sz w:val="21"/>
          <w:szCs w:val="21"/>
          <w:lang w:val="en-ID" w:eastAsia="en-ID"/>
        </w:rPr>
        <w:t>${</w:t>
      </w:r>
      <w:r w:rsidRPr="004D548A">
        <w:rPr>
          <w:rFonts w:ascii="Consolas" w:eastAsia="Times New Roman" w:hAnsi="Consolas" w:cs="Times New Roman"/>
          <w:color w:val="9CDCFE"/>
          <w:sz w:val="21"/>
          <w:szCs w:val="21"/>
          <w:lang w:val="en-ID" w:eastAsia="en-ID"/>
        </w:rPr>
        <w:t>propertyKey</w:t>
      </w:r>
      <w:r w:rsidRPr="004D548A">
        <w:rPr>
          <w:rFonts w:ascii="Consolas" w:eastAsia="Times New Roman" w:hAnsi="Consolas" w:cs="Times New Roman"/>
          <w:color w:val="569CD6"/>
          <w:sz w:val="21"/>
          <w:szCs w:val="21"/>
          <w:lang w:val="en-ID" w:eastAsia="en-ID"/>
        </w:rPr>
        <w:t>}</w:t>
      </w:r>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D4D4D4"/>
          <w:sz w:val="21"/>
          <w:szCs w:val="21"/>
          <w:lang w:val="en-ID" w:eastAsia="en-ID"/>
        </w:rPr>
        <w:t>);</w:t>
      </w:r>
    </w:p>
    <w:p w14:paraId="3BC8593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return</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original</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apply</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569CD6"/>
          <w:sz w:val="21"/>
          <w:szCs w:val="21"/>
          <w:lang w:val="en-ID" w:eastAsia="en-ID"/>
        </w:rPr>
        <w:t>this</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args</w:t>
      </w:r>
      <w:r w:rsidRPr="004D548A">
        <w:rPr>
          <w:rFonts w:ascii="Consolas" w:eastAsia="Times New Roman" w:hAnsi="Consolas" w:cs="Times New Roman"/>
          <w:color w:val="D4D4D4"/>
          <w:sz w:val="21"/>
          <w:szCs w:val="21"/>
          <w:lang w:val="en-ID" w:eastAsia="en-ID"/>
        </w:rPr>
        <w:t>);</w:t>
      </w:r>
    </w:p>
    <w:p w14:paraId="10126DB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w:t>
      </w:r>
    </w:p>
    <w:p w14:paraId="2E06DE5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588B9A0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class</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Example</w:t>
      </w:r>
      <w:r w:rsidRPr="004D548A">
        <w:rPr>
          <w:rFonts w:ascii="Consolas" w:eastAsia="Times New Roman" w:hAnsi="Consolas" w:cs="Times New Roman"/>
          <w:color w:val="D4D4D4"/>
          <w:sz w:val="21"/>
          <w:szCs w:val="21"/>
          <w:lang w:val="en-ID" w:eastAsia="en-ID"/>
        </w:rPr>
        <w:t xml:space="preserve"> {</w:t>
      </w:r>
    </w:p>
    <w:p w14:paraId="7EA1A94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w:t>
      </w:r>
      <w:r w:rsidRPr="004D548A">
        <w:rPr>
          <w:rFonts w:ascii="Consolas" w:eastAsia="Times New Roman" w:hAnsi="Consolas" w:cs="Times New Roman"/>
          <w:color w:val="9CDCFE"/>
          <w:sz w:val="21"/>
          <w:szCs w:val="21"/>
          <w:lang w:val="en-ID" w:eastAsia="en-ID"/>
        </w:rPr>
        <w:t>Log</w:t>
      </w:r>
    </w:p>
    <w:p w14:paraId="1AE810B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run</w:t>
      </w:r>
      <w:r w:rsidRPr="004D548A">
        <w:rPr>
          <w:rFonts w:ascii="Consolas" w:eastAsia="Times New Roman" w:hAnsi="Consolas" w:cs="Times New Roman"/>
          <w:color w:val="D4D4D4"/>
          <w:sz w:val="21"/>
          <w:szCs w:val="21"/>
          <w:lang w:val="en-ID" w:eastAsia="en-ID"/>
        </w:rPr>
        <w:t>() {}</w:t>
      </w:r>
    </w:p>
    <w:p w14:paraId="53D6032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54433A9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22AB93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Decorate test methods to log execution for debugging.</w:t>
      </w:r>
    </w:p>
    <w:p w14:paraId="2C11874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780272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A6BEED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9B7AEB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17. Object-Oriented Patterns in TS/JS</w:t>
      </w:r>
    </w:p>
    <w:p w14:paraId="06B663D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**Patterns:**</w:t>
      </w:r>
      <w:r w:rsidRPr="004D548A">
        <w:rPr>
          <w:rFonts w:ascii="Consolas" w:eastAsia="Times New Roman" w:hAnsi="Consolas" w:cs="Times New Roman"/>
          <w:color w:val="CCCCCC"/>
          <w:sz w:val="21"/>
          <w:szCs w:val="21"/>
          <w:lang w:val="en-ID" w:eastAsia="en-ID"/>
        </w:rPr>
        <w:t xml:space="preserve"> Singleton, Factory, Observer, Strategy, Decorator.</w:t>
      </w:r>
    </w:p>
    <w:p w14:paraId="1E2031C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Use Factory pattern to create different test data generators for API, UI, and mobile tests.</w:t>
      </w:r>
    </w:p>
    <w:p w14:paraId="5421710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1F946E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321B1F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EB5CE8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18. Functional Testing Concepts</w:t>
      </w:r>
    </w:p>
    <w:p w14:paraId="4FC059D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Validates app against requirements by testing functions/features (black-box).</w:t>
      </w:r>
    </w:p>
    <w:p w14:paraId="2142AC3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Test login, search, and checkout flows for expected outputs.</w:t>
      </w:r>
    </w:p>
    <w:p w14:paraId="15D5E5D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49E0435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B84950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8563CB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19. Playwright Setup Proficiency</w:t>
      </w:r>
    </w:p>
    <w:p w14:paraId="4F64B03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**Steps:**</w:t>
      </w:r>
      <w:r w:rsidRPr="004D548A">
        <w:rPr>
          <w:rFonts w:ascii="Consolas" w:eastAsia="Times New Roman" w:hAnsi="Consolas" w:cs="Times New Roman"/>
          <w:color w:val="CCCCCC"/>
          <w:sz w:val="21"/>
          <w:szCs w:val="21"/>
          <w:lang w:val="en-ID" w:eastAsia="en-ID"/>
        </w:rPr>
        <w:t xml:space="preserve"> Install Playwright, configure </w:t>
      </w:r>
      <w:r w:rsidRPr="004D548A">
        <w:rPr>
          <w:rFonts w:ascii="Consolas" w:eastAsia="Times New Roman" w:hAnsi="Consolas" w:cs="Times New Roman"/>
          <w:color w:val="CE9178"/>
          <w:sz w:val="21"/>
          <w:szCs w:val="21"/>
          <w:lang w:val="en-ID" w:eastAsia="en-ID"/>
        </w:rPr>
        <w:t>`playwright.config.ts`</w:t>
      </w:r>
      <w:r w:rsidRPr="004D548A">
        <w:rPr>
          <w:rFonts w:ascii="Consolas" w:eastAsia="Times New Roman" w:hAnsi="Consolas" w:cs="Times New Roman"/>
          <w:color w:val="CCCCCC"/>
          <w:sz w:val="21"/>
          <w:szCs w:val="21"/>
          <w:lang w:val="en-ID" w:eastAsia="en-ID"/>
        </w:rPr>
        <w:t>, set up projects/browsers, write first test, run with CLI.</w:t>
      </w:r>
    </w:p>
    <w:p w14:paraId="64C834F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Set up Playwright for Chrome, Firefox, and mobile emulation in one config.</w:t>
      </w:r>
    </w:p>
    <w:p w14:paraId="6FA500E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81FC26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572D83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1DCAEA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20. Playwright Features Command</w:t>
      </w:r>
    </w:p>
    <w:p w14:paraId="0A25619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**Features:**</w:t>
      </w:r>
      <w:r w:rsidRPr="004D548A">
        <w:rPr>
          <w:rFonts w:ascii="Consolas" w:eastAsia="Times New Roman" w:hAnsi="Consolas" w:cs="Times New Roman"/>
          <w:color w:val="CCCCCC"/>
          <w:sz w:val="21"/>
          <w:szCs w:val="21"/>
          <w:lang w:val="en-ID" w:eastAsia="en-ID"/>
        </w:rPr>
        <w:t xml:space="preserve"> Auto-wait, parallel execution, browser/device support, network mocking, visual comparisons, test retries.</w:t>
      </w:r>
    </w:p>
    <w:p w14:paraId="571D895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Use Playwright’s auto-wait to stabilize flaky UI tests.</w:t>
      </w:r>
    </w:p>
    <w:p w14:paraId="2329C06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3C6439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lastRenderedPageBreak/>
        <w:t>---</w:t>
      </w:r>
    </w:p>
    <w:p w14:paraId="381C0FD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797602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21. E2E Testing Example in Playwright</w:t>
      </w:r>
    </w:p>
    <w:p w14:paraId="754F82F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06611C2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56828BF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import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9CDCFE"/>
          <w:sz w:val="21"/>
          <w:szCs w:val="21"/>
          <w:lang w:val="en-ID" w:eastAsia="en-ID"/>
        </w:rPr>
        <w:t>test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expect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from</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'@playwright/test'</w:t>
      </w:r>
      <w:r w:rsidRPr="004D548A">
        <w:rPr>
          <w:rFonts w:ascii="Consolas" w:eastAsia="Times New Roman" w:hAnsi="Consolas" w:cs="Times New Roman"/>
          <w:color w:val="D4D4D4"/>
          <w:sz w:val="21"/>
          <w:szCs w:val="21"/>
          <w:lang w:val="en-ID" w:eastAsia="en-ID"/>
        </w:rPr>
        <w:t>;</w:t>
      </w:r>
    </w:p>
    <w:p w14:paraId="6941581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CDCAA"/>
          <w:sz w:val="21"/>
          <w:szCs w:val="21"/>
          <w:lang w:val="en-ID" w:eastAsia="en-ID"/>
        </w:rPr>
        <w:t>test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'user can login and checkout'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async</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
    <w:p w14:paraId="0ADDCC9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goto</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'https://shop.com'</w:t>
      </w:r>
      <w:r w:rsidRPr="004D548A">
        <w:rPr>
          <w:rFonts w:ascii="Consolas" w:eastAsia="Times New Roman" w:hAnsi="Consolas" w:cs="Times New Roman"/>
          <w:color w:val="D4D4D4"/>
          <w:sz w:val="21"/>
          <w:szCs w:val="21"/>
          <w:lang w:val="en-ID" w:eastAsia="en-ID"/>
        </w:rPr>
        <w:t>);</w:t>
      </w:r>
    </w:p>
    <w:p w14:paraId="79FD987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fill</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'#username'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'user'</w:t>
      </w:r>
      <w:r w:rsidRPr="004D548A">
        <w:rPr>
          <w:rFonts w:ascii="Consolas" w:eastAsia="Times New Roman" w:hAnsi="Consolas" w:cs="Times New Roman"/>
          <w:color w:val="D4D4D4"/>
          <w:sz w:val="21"/>
          <w:szCs w:val="21"/>
          <w:lang w:val="en-ID" w:eastAsia="en-ID"/>
        </w:rPr>
        <w:t>);</w:t>
      </w:r>
    </w:p>
    <w:p w14:paraId="10CED32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fill</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'#password'</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'pass'</w:t>
      </w:r>
      <w:r w:rsidRPr="004D548A">
        <w:rPr>
          <w:rFonts w:ascii="Consolas" w:eastAsia="Times New Roman" w:hAnsi="Consolas" w:cs="Times New Roman"/>
          <w:color w:val="D4D4D4"/>
          <w:sz w:val="21"/>
          <w:szCs w:val="21"/>
          <w:lang w:val="en-ID" w:eastAsia="en-ID"/>
        </w:rPr>
        <w:t>);</w:t>
      </w:r>
    </w:p>
    <w:p w14:paraId="6986D1A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click</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'button[type=submit]'</w:t>
      </w:r>
      <w:r w:rsidRPr="004D548A">
        <w:rPr>
          <w:rFonts w:ascii="Consolas" w:eastAsia="Times New Roman" w:hAnsi="Consolas" w:cs="Times New Roman"/>
          <w:color w:val="D4D4D4"/>
          <w:sz w:val="21"/>
          <w:szCs w:val="21"/>
          <w:lang w:val="en-ID" w:eastAsia="en-ID"/>
        </w:rPr>
        <w:t>);</w:t>
      </w:r>
    </w:p>
    <w:p w14:paraId="74271CF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expect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toHaveURL</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16969"/>
          <w:sz w:val="21"/>
          <w:szCs w:val="21"/>
          <w:lang w:val="en-ID" w:eastAsia="en-ID"/>
        </w:rPr>
        <w:t>/dashboard/</w:t>
      </w:r>
      <w:r w:rsidRPr="004D548A">
        <w:rPr>
          <w:rFonts w:ascii="Consolas" w:eastAsia="Times New Roman" w:hAnsi="Consolas" w:cs="Times New Roman"/>
          <w:color w:val="D4D4D4"/>
          <w:sz w:val="21"/>
          <w:szCs w:val="21"/>
          <w:lang w:val="en-ID" w:eastAsia="en-ID"/>
        </w:rPr>
        <w:t>);</w:t>
      </w:r>
    </w:p>
    <w:p w14:paraId="1B8EE2E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click</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'text=Checkout'</w:t>
      </w:r>
      <w:r w:rsidRPr="004D548A">
        <w:rPr>
          <w:rFonts w:ascii="Consolas" w:eastAsia="Times New Roman" w:hAnsi="Consolas" w:cs="Times New Roman"/>
          <w:color w:val="D4D4D4"/>
          <w:sz w:val="21"/>
          <w:szCs w:val="21"/>
          <w:lang w:val="en-ID" w:eastAsia="en-ID"/>
        </w:rPr>
        <w:t>);</w:t>
      </w:r>
    </w:p>
    <w:p w14:paraId="53A3BA8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expect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locator</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'.order-confirm'</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toBeVisible</w:t>
      </w:r>
      <w:r w:rsidRPr="004D548A">
        <w:rPr>
          <w:rFonts w:ascii="Consolas" w:eastAsia="Times New Roman" w:hAnsi="Consolas" w:cs="Times New Roman"/>
          <w:color w:val="D4D4D4"/>
          <w:sz w:val="21"/>
          <w:szCs w:val="21"/>
          <w:lang w:val="en-ID" w:eastAsia="en-ID"/>
        </w:rPr>
        <w:t>();</w:t>
      </w:r>
    </w:p>
    <w:p w14:paraId="4B374AC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233D3CB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F4F12B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78D04D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7FE8AC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B1F181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22. TypeScript Fundamentals</w:t>
      </w:r>
    </w:p>
    <w:p w14:paraId="12EBE06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**Key:**</w:t>
      </w:r>
      <w:r w:rsidRPr="004D548A">
        <w:rPr>
          <w:rFonts w:ascii="Consolas" w:eastAsia="Times New Roman" w:hAnsi="Consolas" w:cs="Times New Roman"/>
          <w:color w:val="CCCCCC"/>
          <w:sz w:val="21"/>
          <w:szCs w:val="21"/>
          <w:lang w:val="en-ID" w:eastAsia="en-ID"/>
        </w:rPr>
        <w:t xml:space="preserve"> Types, interfaces, classes, generics, modules, type inference, union/intersection types.</w:t>
      </w:r>
    </w:p>
    <w:p w14:paraId="7E0BC1A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Write a type-safe test utility that accepts any test data type and returns a result.</w:t>
      </w:r>
    </w:p>
    <w:p w14:paraId="24110A6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CC89FB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7A4970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0420BE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Even More Expanded Answers: TypeScript, Playwright, Testing Concepts</w:t>
      </w:r>
    </w:p>
    <w:p w14:paraId="00CF979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6F6C98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49D3FA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FA0BEE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 Generic Function in TypeScript</w:t>
      </w:r>
    </w:p>
    <w:p w14:paraId="24C8120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Functions that work with any data type, using type parameters.</w:t>
      </w:r>
    </w:p>
    <w:p w14:paraId="2A67C71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6A4EB56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6892BCC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function</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identity</w:t>
      </w:r>
      <w:r w:rsidRPr="004D548A">
        <w:rPr>
          <w:rFonts w:ascii="Consolas" w:eastAsia="Times New Roman" w:hAnsi="Consolas" w:cs="Times New Roman"/>
          <w:color w:val="D4D4D4"/>
          <w:sz w:val="21"/>
          <w:szCs w:val="21"/>
          <w:lang w:val="en-ID" w:eastAsia="en-ID"/>
        </w:rPr>
        <w:t>&lt;</w:t>
      </w:r>
      <w:r w:rsidRPr="004D548A">
        <w:rPr>
          <w:rFonts w:ascii="Consolas" w:eastAsia="Times New Roman" w:hAnsi="Consolas" w:cs="Times New Roman"/>
          <w:color w:val="4EC9B0"/>
          <w:sz w:val="21"/>
          <w:szCs w:val="21"/>
          <w:lang w:val="en-ID" w:eastAsia="en-ID"/>
        </w:rPr>
        <w:t>T</w:t>
      </w:r>
      <w:r w:rsidRPr="004D548A">
        <w:rPr>
          <w:rFonts w:ascii="Consolas" w:eastAsia="Times New Roman" w:hAnsi="Consolas" w:cs="Times New Roman"/>
          <w:color w:val="D4D4D4"/>
          <w:sz w:val="21"/>
          <w:szCs w:val="21"/>
          <w:lang w:val="en-ID" w:eastAsia="en-ID"/>
        </w:rPr>
        <w:t>&gt;(</w:t>
      </w:r>
      <w:r w:rsidRPr="004D548A">
        <w:rPr>
          <w:rFonts w:ascii="Consolas" w:eastAsia="Times New Roman" w:hAnsi="Consolas" w:cs="Times New Roman"/>
          <w:color w:val="9CDCFE"/>
          <w:sz w:val="21"/>
          <w:szCs w:val="21"/>
          <w:lang w:val="en-ID" w:eastAsia="en-ID"/>
        </w:rPr>
        <w:t>value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T</w:t>
      </w:r>
      <w:r w:rsidRPr="004D548A">
        <w:rPr>
          <w:rFonts w:ascii="Consolas" w:eastAsia="Times New Roman" w:hAnsi="Consolas" w:cs="Times New Roman"/>
          <w:color w:val="D4D4D4"/>
          <w:sz w:val="21"/>
          <w:szCs w:val="21"/>
          <w:lang w:val="en-ID" w:eastAsia="en-ID"/>
        </w:rPr>
        <w:t xml:space="preserve"> {</w:t>
      </w:r>
    </w:p>
    <w:p w14:paraId="6062437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return</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value</w:t>
      </w:r>
      <w:r w:rsidRPr="004D548A">
        <w:rPr>
          <w:rFonts w:ascii="Consolas" w:eastAsia="Times New Roman" w:hAnsi="Consolas" w:cs="Times New Roman"/>
          <w:color w:val="D4D4D4"/>
          <w:sz w:val="21"/>
          <w:szCs w:val="21"/>
          <w:lang w:val="en-ID" w:eastAsia="en-ID"/>
        </w:rPr>
        <w:t>;</w:t>
      </w:r>
    </w:p>
    <w:p w14:paraId="34C3062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38CF921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const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FC1FF"/>
          <w:sz w:val="21"/>
          <w:szCs w:val="21"/>
          <w:lang w:val="en-ID" w:eastAsia="en-ID"/>
        </w:rPr>
        <w:t>num</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DCDCAA"/>
          <w:sz w:val="21"/>
          <w:szCs w:val="21"/>
          <w:lang w:val="en-ID" w:eastAsia="en-ID"/>
        </w:rPr>
        <w:t>identity</w:t>
      </w:r>
      <w:r w:rsidRPr="004D548A">
        <w:rPr>
          <w:rFonts w:ascii="Consolas" w:eastAsia="Times New Roman" w:hAnsi="Consolas" w:cs="Times New Roman"/>
          <w:color w:val="D4D4D4"/>
          <w:sz w:val="21"/>
          <w:szCs w:val="21"/>
          <w:lang w:val="en-ID" w:eastAsia="en-ID"/>
        </w:rPr>
        <w:t>&lt;</w:t>
      </w:r>
      <w:r w:rsidRPr="004D548A">
        <w:rPr>
          <w:rFonts w:ascii="Consolas" w:eastAsia="Times New Roman" w:hAnsi="Consolas" w:cs="Times New Roman"/>
          <w:color w:val="4EC9B0"/>
          <w:sz w:val="21"/>
          <w:szCs w:val="21"/>
          <w:lang w:val="en-ID" w:eastAsia="en-ID"/>
        </w:rPr>
        <w:t>number</w:t>
      </w:r>
      <w:r w:rsidRPr="004D548A">
        <w:rPr>
          <w:rFonts w:ascii="Consolas" w:eastAsia="Times New Roman" w:hAnsi="Consolas" w:cs="Times New Roman"/>
          <w:color w:val="D4D4D4"/>
          <w:sz w:val="21"/>
          <w:szCs w:val="21"/>
          <w:lang w:val="en-ID" w:eastAsia="en-ID"/>
        </w:rPr>
        <w:t>&gt;(</w:t>
      </w:r>
      <w:r w:rsidRPr="004D548A">
        <w:rPr>
          <w:rFonts w:ascii="Consolas" w:eastAsia="Times New Roman" w:hAnsi="Consolas" w:cs="Times New Roman"/>
          <w:color w:val="B5CEA8"/>
          <w:sz w:val="21"/>
          <w:szCs w:val="21"/>
          <w:lang w:val="en-ID" w:eastAsia="en-ID"/>
        </w:rPr>
        <w:t>5</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returns 5</w:t>
      </w:r>
    </w:p>
    <w:p w14:paraId="0E2404E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const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FC1FF"/>
          <w:sz w:val="21"/>
          <w:szCs w:val="21"/>
          <w:lang w:val="en-ID" w:eastAsia="en-ID"/>
        </w:rPr>
        <w:t>str</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DCDCAA"/>
          <w:sz w:val="21"/>
          <w:szCs w:val="21"/>
          <w:lang w:val="en-ID" w:eastAsia="en-ID"/>
        </w:rPr>
        <w:t>identity</w:t>
      </w:r>
      <w:r w:rsidRPr="004D548A">
        <w:rPr>
          <w:rFonts w:ascii="Consolas" w:eastAsia="Times New Roman" w:hAnsi="Consolas" w:cs="Times New Roman"/>
          <w:color w:val="D4D4D4"/>
          <w:sz w:val="21"/>
          <w:szCs w:val="21"/>
          <w:lang w:val="en-ID" w:eastAsia="en-ID"/>
        </w:rPr>
        <w:t>&lt;</w:t>
      </w:r>
      <w:r w:rsidRPr="004D548A">
        <w:rPr>
          <w:rFonts w:ascii="Consolas" w:eastAsia="Times New Roman" w:hAnsi="Consolas" w:cs="Times New Roman"/>
          <w:color w:val="4EC9B0"/>
          <w:sz w:val="21"/>
          <w:szCs w:val="21"/>
          <w:lang w:val="en-ID" w:eastAsia="en-ID"/>
        </w:rPr>
        <w:t>string</w:t>
      </w:r>
      <w:r w:rsidRPr="004D548A">
        <w:rPr>
          <w:rFonts w:ascii="Consolas" w:eastAsia="Times New Roman" w:hAnsi="Consolas" w:cs="Times New Roman"/>
          <w:color w:val="D4D4D4"/>
          <w:sz w:val="21"/>
          <w:szCs w:val="21"/>
          <w:lang w:val="en-ID" w:eastAsia="en-ID"/>
        </w:rPr>
        <w:t>&gt;(</w:t>
      </w:r>
      <w:r w:rsidRPr="004D548A">
        <w:rPr>
          <w:rFonts w:ascii="Consolas" w:eastAsia="Times New Roman" w:hAnsi="Consolas" w:cs="Times New Roman"/>
          <w:color w:val="CE9178"/>
          <w:sz w:val="21"/>
          <w:szCs w:val="21"/>
          <w:lang w:val="en-ID" w:eastAsia="en-ID"/>
        </w:rPr>
        <w:t>'hello'</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returns 'hello'</w:t>
      </w:r>
    </w:p>
    <w:p w14:paraId="16DCBA2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CDE58C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Create a generic function to validate test data of any type.</w:t>
      </w:r>
    </w:p>
    <w:p w14:paraId="69000E9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423C002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2DEE7C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C6FAB8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lastRenderedPageBreak/>
        <w:t>## 2. TypeScript Function Parameter</w:t>
      </w:r>
    </w:p>
    <w:p w14:paraId="3314C7F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Specify types for function parameters to ensure correct usage.</w:t>
      </w:r>
    </w:p>
    <w:p w14:paraId="3F47373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2A1E7B4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6E6BDFA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function</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greet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name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string</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age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number</w:t>
      </w:r>
      <w:r w:rsidRPr="004D548A">
        <w:rPr>
          <w:rFonts w:ascii="Consolas" w:eastAsia="Times New Roman" w:hAnsi="Consolas" w:cs="Times New Roman"/>
          <w:color w:val="D4D4D4"/>
          <w:sz w:val="21"/>
          <w:szCs w:val="21"/>
          <w:lang w:val="en-ID" w:eastAsia="en-ID"/>
        </w:rPr>
        <w:t>) {</w:t>
      </w:r>
    </w:p>
    <w:p w14:paraId="3B70F95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console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log</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 xml:space="preserve">`Hello, </w:t>
      </w:r>
      <w:r w:rsidRPr="004D548A">
        <w:rPr>
          <w:rFonts w:ascii="Consolas" w:eastAsia="Times New Roman" w:hAnsi="Consolas" w:cs="Times New Roman"/>
          <w:color w:val="569CD6"/>
          <w:sz w:val="21"/>
          <w:szCs w:val="21"/>
          <w:lang w:val="en-ID" w:eastAsia="en-ID"/>
        </w:rPr>
        <w:t>${</w:t>
      </w:r>
      <w:r w:rsidRPr="004D548A">
        <w:rPr>
          <w:rFonts w:ascii="Consolas" w:eastAsia="Times New Roman" w:hAnsi="Consolas" w:cs="Times New Roman"/>
          <w:color w:val="9CDCFE"/>
          <w:sz w:val="21"/>
          <w:szCs w:val="21"/>
          <w:lang w:val="en-ID" w:eastAsia="en-ID"/>
        </w:rPr>
        <w:t>name</w:t>
      </w:r>
      <w:r w:rsidRPr="004D548A">
        <w:rPr>
          <w:rFonts w:ascii="Consolas" w:eastAsia="Times New Roman" w:hAnsi="Consolas" w:cs="Times New Roman"/>
          <w:color w:val="569CD6"/>
          <w:sz w:val="21"/>
          <w:szCs w:val="21"/>
          <w:lang w:val="en-ID" w:eastAsia="en-ID"/>
        </w:rPr>
        <w:t>}</w:t>
      </w:r>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D4D4D4"/>
          <w:sz w:val="21"/>
          <w:szCs w:val="21"/>
          <w:lang w:val="en-ID" w:eastAsia="en-ID"/>
        </w:rPr>
        <w:t>);</w:t>
      </w:r>
    </w:p>
    <w:p w14:paraId="781A646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278BCA6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CDCAA"/>
          <w:sz w:val="21"/>
          <w:szCs w:val="21"/>
          <w:lang w:val="en-ID" w:eastAsia="en-ID"/>
        </w:rPr>
        <w:t>greet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'Alice'</w:t>
      </w:r>
      <w:r w:rsidRPr="004D548A">
        <w:rPr>
          <w:rFonts w:ascii="Consolas" w:eastAsia="Times New Roman" w:hAnsi="Consolas" w:cs="Times New Roman"/>
          <w:color w:val="D4D4D4"/>
          <w:sz w:val="21"/>
          <w:szCs w:val="21"/>
          <w:lang w:val="en-ID" w:eastAsia="en-ID"/>
        </w:rPr>
        <w:t>);</w:t>
      </w:r>
    </w:p>
    <w:p w14:paraId="38E0570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CDCAA"/>
          <w:sz w:val="21"/>
          <w:szCs w:val="21"/>
          <w:lang w:val="en-ID" w:eastAsia="en-ID"/>
        </w:rPr>
        <w:t>greet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'Bob'</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B5CEA8"/>
          <w:sz w:val="21"/>
          <w:szCs w:val="21"/>
          <w:lang w:val="en-ID" w:eastAsia="en-ID"/>
        </w:rPr>
        <w:t>30</w:t>
      </w:r>
      <w:r w:rsidRPr="004D548A">
        <w:rPr>
          <w:rFonts w:ascii="Consolas" w:eastAsia="Times New Roman" w:hAnsi="Consolas" w:cs="Times New Roman"/>
          <w:color w:val="D4D4D4"/>
          <w:sz w:val="21"/>
          <w:szCs w:val="21"/>
          <w:lang w:val="en-ID" w:eastAsia="en-ID"/>
        </w:rPr>
        <w:t>);</w:t>
      </w:r>
    </w:p>
    <w:p w14:paraId="1177E60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FBFD09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API test function accepts user object: </w:t>
      </w:r>
      <w:r w:rsidRPr="004D548A">
        <w:rPr>
          <w:rFonts w:ascii="Consolas" w:eastAsia="Times New Roman" w:hAnsi="Consolas" w:cs="Times New Roman"/>
          <w:color w:val="CE9178"/>
          <w:sz w:val="21"/>
          <w:szCs w:val="21"/>
          <w:lang w:val="en-ID" w:eastAsia="en-ID"/>
        </w:rPr>
        <w:t>`function testUser(user: { id: number; name: string }) {}`</w:t>
      </w:r>
    </w:p>
    <w:p w14:paraId="3CB1FFF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3B612D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AFD364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F17B41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3. TypeScript Type Inference</w:t>
      </w:r>
    </w:p>
    <w:p w14:paraId="7B645A4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TypeScript automatically determines variable types based on assignment.</w:t>
      </w:r>
    </w:p>
    <w:p w14:paraId="53E7342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67C95D9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331943E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let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x</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B5CEA8"/>
          <w:sz w:val="21"/>
          <w:szCs w:val="21"/>
          <w:lang w:val="en-ID" w:eastAsia="en-ID"/>
        </w:rPr>
        <w:t>10</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inferred as number</w:t>
      </w:r>
    </w:p>
    <w:p w14:paraId="6B4DBB2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let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y</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E9178"/>
          <w:sz w:val="21"/>
          <w:szCs w:val="21"/>
          <w:lang w:val="en-ID" w:eastAsia="en-ID"/>
        </w:rPr>
        <w:t>'test'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inferred as string</w:t>
      </w:r>
    </w:p>
    <w:p w14:paraId="201255D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A72C35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Write a test utility without explicit types; TypeScript infers types from usage.</w:t>
      </w:r>
    </w:p>
    <w:p w14:paraId="1FBC8B9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F44EA1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1D4547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9B8F4E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4. Assertion</w:t>
      </w:r>
    </w:p>
    <w:p w14:paraId="0797368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Statement that checks if a condition is true; fails the test if not.</w:t>
      </w:r>
    </w:p>
    <w:p w14:paraId="4F149EC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651B42A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61D8FA2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import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9CDCFE"/>
          <w:sz w:val="21"/>
          <w:szCs w:val="21"/>
          <w:lang w:val="en-ID" w:eastAsia="en-ID"/>
        </w:rPr>
        <w:t>expect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from</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'@playwright/test'</w:t>
      </w:r>
      <w:r w:rsidRPr="004D548A">
        <w:rPr>
          <w:rFonts w:ascii="Consolas" w:eastAsia="Times New Roman" w:hAnsi="Consolas" w:cs="Times New Roman"/>
          <w:color w:val="D4D4D4"/>
          <w:sz w:val="21"/>
          <w:szCs w:val="21"/>
          <w:lang w:val="en-ID" w:eastAsia="en-ID"/>
        </w:rPr>
        <w:t>;</w:t>
      </w:r>
    </w:p>
    <w:p w14:paraId="5C00885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CDCAA"/>
          <w:sz w:val="21"/>
          <w:szCs w:val="21"/>
          <w:lang w:val="en-ID" w:eastAsia="en-ID"/>
        </w:rPr>
        <w:t>expect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locator</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'#success'</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toBeVisible</w:t>
      </w:r>
      <w:r w:rsidRPr="004D548A">
        <w:rPr>
          <w:rFonts w:ascii="Consolas" w:eastAsia="Times New Roman" w:hAnsi="Consolas" w:cs="Times New Roman"/>
          <w:color w:val="D4D4D4"/>
          <w:sz w:val="21"/>
          <w:szCs w:val="21"/>
          <w:lang w:val="en-ID" w:eastAsia="en-ID"/>
        </w:rPr>
        <w:t>();</w:t>
      </w:r>
    </w:p>
    <w:p w14:paraId="1B7AA4C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B1145B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Assert that a confirmation message appears after form submission.</w:t>
      </w:r>
    </w:p>
    <w:p w14:paraId="70AC068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28401E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D48C01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AFF459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5. White-box and Black-box Testing</w:t>
      </w:r>
    </w:p>
    <w:p w14:paraId="4E1EAF0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**White-box:**</w:t>
      </w:r>
      <w:r w:rsidRPr="004D548A">
        <w:rPr>
          <w:rFonts w:ascii="Consolas" w:eastAsia="Times New Roman" w:hAnsi="Consolas" w:cs="Times New Roman"/>
          <w:color w:val="CCCCCC"/>
          <w:sz w:val="21"/>
          <w:szCs w:val="21"/>
          <w:lang w:val="en-ID" w:eastAsia="en-ID"/>
        </w:rPr>
        <w:t xml:space="preserve"> Test internal logic, code paths, and structure. Requires code knowledge.</w:t>
      </w:r>
    </w:p>
    <w:p w14:paraId="0A2D068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**Black-box:**</w:t>
      </w:r>
      <w:r w:rsidRPr="004D548A">
        <w:rPr>
          <w:rFonts w:ascii="Consolas" w:eastAsia="Times New Roman" w:hAnsi="Consolas" w:cs="Times New Roman"/>
          <w:color w:val="CCCCCC"/>
          <w:sz w:val="21"/>
          <w:szCs w:val="21"/>
          <w:lang w:val="en-ID" w:eastAsia="en-ID"/>
        </w:rPr>
        <w:t xml:space="preserve"> Test functionality against requirements, without knowing internal code.</w:t>
      </w:r>
    </w:p>
    <w:p w14:paraId="7C5FDC8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lastRenderedPageBreak/>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p>
    <w:p w14:paraId="049C1A7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White-box: Unit test for a sorting function, checking all branches.</w:t>
      </w:r>
    </w:p>
    <w:p w14:paraId="73AEE3A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Black-box: Test login flow by entering credentials and checking output.</w:t>
      </w:r>
    </w:p>
    <w:p w14:paraId="1761250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4D6A55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99095C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7ACEB11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6. Playwright Visual Testing</w:t>
      </w:r>
    </w:p>
    <w:p w14:paraId="666D536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Compare screenshots to detect UI changes.</w:t>
      </w:r>
    </w:p>
    <w:p w14:paraId="0B25037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2602A16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4DF7D17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expect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toHaveScreenshot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'expected.png'</w:t>
      </w:r>
      <w:r w:rsidRPr="004D548A">
        <w:rPr>
          <w:rFonts w:ascii="Consolas" w:eastAsia="Times New Roman" w:hAnsi="Consolas" w:cs="Times New Roman"/>
          <w:color w:val="D4D4D4"/>
          <w:sz w:val="21"/>
          <w:szCs w:val="21"/>
          <w:lang w:val="en-ID" w:eastAsia="en-ID"/>
        </w:rPr>
        <w:t>);</w:t>
      </w:r>
    </w:p>
    <w:p w14:paraId="372B167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B09F6C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Detect layout shift after CSS update by comparing screenshots before and after change.</w:t>
      </w:r>
    </w:p>
    <w:p w14:paraId="184DDDF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7E48BE6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7BDF47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5D58AB7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xml:space="preserve">## 7. </w:t>
      </w:r>
      <w:r w:rsidRPr="004D548A">
        <w:rPr>
          <w:rFonts w:ascii="Consolas" w:eastAsia="Times New Roman" w:hAnsi="Consolas" w:cs="Times New Roman"/>
          <w:b/>
          <w:bCs/>
          <w:color w:val="CE9178"/>
          <w:sz w:val="21"/>
          <w:szCs w:val="21"/>
          <w:lang w:val="en-ID" w:eastAsia="en-ID"/>
        </w:rPr>
        <w:t>`this`</w:t>
      </w:r>
      <w:r w:rsidRPr="004D548A">
        <w:rPr>
          <w:rFonts w:ascii="Consolas" w:eastAsia="Times New Roman" w:hAnsi="Consolas" w:cs="Times New Roman"/>
          <w:b/>
          <w:bCs/>
          <w:color w:val="569CD6"/>
          <w:sz w:val="21"/>
          <w:szCs w:val="21"/>
          <w:lang w:val="en-ID" w:eastAsia="en-ID"/>
        </w:rPr>
        <w:t xml:space="preserve"> Keyword in Callback Function</w:t>
      </w:r>
    </w:p>
    <w:p w14:paraId="2DB7929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**Definition:**</w:t>
      </w:r>
      <w:r w:rsidRPr="004D548A">
        <w:rPr>
          <w:rFonts w:ascii="Consolas" w:eastAsia="Times New Roman" w:hAnsi="Consolas" w:cs="Times New Roman"/>
          <w:color w:val="CCCCCC"/>
          <w:sz w:val="21"/>
          <w:szCs w:val="21"/>
          <w:lang w:val="en-ID" w:eastAsia="en-ID"/>
        </w:rPr>
        <w:t xml:space="preserve"> In JS/TS, </w:t>
      </w:r>
      <w:r w:rsidRPr="004D548A">
        <w:rPr>
          <w:rFonts w:ascii="Consolas" w:eastAsia="Times New Roman" w:hAnsi="Consolas" w:cs="Times New Roman"/>
          <w:color w:val="CE9178"/>
          <w:sz w:val="21"/>
          <w:szCs w:val="21"/>
          <w:lang w:val="en-ID" w:eastAsia="en-ID"/>
        </w:rPr>
        <w:t>`this`</w:t>
      </w:r>
      <w:r w:rsidRPr="004D548A">
        <w:rPr>
          <w:rFonts w:ascii="Consolas" w:eastAsia="Times New Roman" w:hAnsi="Consolas" w:cs="Times New Roman"/>
          <w:color w:val="CCCCCC"/>
          <w:sz w:val="21"/>
          <w:szCs w:val="21"/>
          <w:lang w:val="en-ID" w:eastAsia="en-ID"/>
        </w:rPr>
        <w:t xml:space="preserve"> refers to the calling context. In callbacks, it may not refer to the expected object unless bound.</w:t>
      </w:r>
    </w:p>
    <w:p w14:paraId="768026F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2D649A3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077D15D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class</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Counter</w:t>
      </w:r>
      <w:r w:rsidRPr="004D548A">
        <w:rPr>
          <w:rFonts w:ascii="Consolas" w:eastAsia="Times New Roman" w:hAnsi="Consolas" w:cs="Times New Roman"/>
          <w:color w:val="D4D4D4"/>
          <w:sz w:val="21"/>
          <w:szCs w:val="21"/>
          <w:lang w:val="en-ID" w:eastAsia="en-ID"/>
        </w:rPr>
        <w:t xml:space="preserve"> {</w:t>
      </w:r>
    </w:p>
    <w:p w14:paraId="64BA7A4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count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B5CEA8"/>
          <w:sz w:val="21"/>
          <w:szCs w:val="21"/>
          <w:lang w:val="en-ID" w:eastAsia="en-ID"/>
        </w:rPr>
        <w:t>0</w:t>
      </w:r>
      <w:r w:rsidRPr="004D548A">
        <w:rPr>
          <w:rFonts w:ascii="Consolas" w:eastAsia="Times New Roman" w:hAnsi="Consolas" w:cs="Times New Roman"/>
          <w:color w:val="D4D4D4"/>
          <w:sz w:val="21"/>
          <w:szCs w:val="21"/>
          <w:lang w:val="en-ID" w:eastAsia="en-ID"/>
        </w:rPr>
        <w:t>;</w:t>
      </w:r>
    </w:p>
    <w:p w14:paraId="60F17B4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inc</w:t>
      </w:r>
      <w:r w:rsidRPr="004D548A">
        <w:rPr>
          <w:rFonts w:ascii="Consolas" w:eastAsia="Times New Roman" w:hAnsi="Consolas" w:cs="Times New Roman"/>
          <w:color w:val="D4D4D4"/>
          <w:sz w:val="21"/>
          <w:szCs w:val="21"/>
          <w:lang w:val="en-ID" w:eastAsia="en-ID"/>
        </w:rPr>
        <w:t>() {</w:t>
      </w:r>
    </w:p>
    <w:p w14:paraId="2B129D2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setTimeout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569CD6"/>
          <w:sz w:val="21"/>
          <w:szCs w:val="21"/>
          <w:lang w:val="en-ID" w:eastAsia="en-ID"/>
        </w:rPr>
        <w:t>function</w:t>
      </w:r>
      <w:r w:rsidRPr="004D548A">
        <w:rPr>
          <w:rFonts w:ascii="Consolas" w:eastAsia="Times New Roman" w:hAnsi="Consolas" w:cs="Times New Roman"/>
          <w:color w:val="D4D4D4"/>
          <w:sz w:val="21"/>
          <w:szCs w:val="21"/>
          <w:lang w:val="en-ID" w:eastAsia="en-ID"/>
        </w:rPr>
        <w:t>() {</w:t>
      </w:r>
    </w:p>
    <w:p w14:paraId="04236C3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this</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count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'this' is not Counter</w:t>
      </w:r>
    </w:p>
    <w:p w14:paraId="5DFA157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B5CEA8"/>
          <w:sz w:val="21"/>
          <w:szCs w:val="21"/>
          <w:lang w:val="en-ID" w:eastAsia="en-ID"/>
        </w:rPr>
        <w:t>1000</w:t>
      </w:r>
      <w:r w:rsidRPr="004D548A">
        <w:rPr>
          <w:rFonts w:ascii="Consolas" w:eastAsia="Times New Roman" w:hAnsi="Consolas" w:cs="Times New Roman"/>
          <w:color w:val="D4D4D4"/>
          <w:sz w:val="21"/>
          <w:szCs w:val="21"/>
          <w:lang w:val="en-ID" w:eastAsia="en-ID"/>
        </w:rPr>
        <w:t>);</w:t>
      </w:r>
    </w:p>
    <w:p w14:paraId="5E15B67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w:t>
      </w:r>
    </w:p>
    <w:p w14:paraId="0205DD5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3608C12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A9955"/>
          <w:sz w:val="21"/>
          <w:szCs w:val="21"/>
          <w:lang w:val="en-ID" w:eastAsia="en-ID"/>
        </w:rPr>
        <w:t>// Fix with arrow function:</w:t>
      </w:r>
    </w:p>
    <w:p w14:paraId="08E69C4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CDCAA"/>
          <w:sz w:val="21"/>
          <w:szCs w:val="21"/>
          <w:lang w:val="en-ID" w:eastAsia="en-ID"/>
        </w:rPr>
        <w:t>setTimeout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this</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count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B5CEA8"/>
          <w:sz w:val="21"/>
          <w:szCs w:val="21"/>
          <w:lang w:val="en-ID" w:eastAsia="en-ID"/>
        </w:rPr>
        <w:t>1000</w:t>
      </w:r>
      <w:r w:rsidRPr="004D548A">
        <w:rPr>
          <w:rFonts w:ascii="Consolas" w:eastAsia="Times New Roman" w:hAnsi="Consolas" w:cs="Times New Roman"/>
          <w:color w:val="D4D4D4"/>
          <w:sz w:val="21"/>
          <w:szCs w:val="21"/>
          <w:lang w:val="en-ID" w:eastAsia="en-ID"/>
        </w:rPr>
        <w:t>);</w:t>
      </w:r>
    </w:p>
    <w:p w14:paraId="12065FF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99BFFC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Use arrow functions in Playwright test callbacks to access test context.</w:t>
      </w:r>
    </w:p>
    <w:p w14:paraId="10AFB9C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4077BEC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CDE687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B5AF32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8. Emulating Mobile Devices Execution with Playwright CLI</w:t>
      </w:r>
    </w:p>
    <w:p w14:paraId="3B2EE90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Use device descriptors in config or CLI.</w:t>
      </w:r>
    </w:p>
    <w:p w14:paraId="11AF4EF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0D746EB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```bash</w:t>
      </w:r>
    </w:p>
    <w:p w14:paraId="46C8ED7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CDCAA"/>
          <w:sz w:val="21"/>
          <w:szCs w:val="21"/>
          <w:lang w:val="en-ID" w:eastAsia="en-ID"/>
        </w:rPr>
        <w:t>npx</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test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--project=MobileChrome</w:t>
      </w:r>
    </w:p>
    <w:p w14:paraId="254A35B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AFC48C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lastRenderedPageBreak/>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Run tests on iPhone emulation to validate mobile UI and touch events.</w:t>
      </w:r>
    </w:p>
    <w:p w14:paraId="2B81188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29757F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315DBB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89BF96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9. Compare Playwright with Selenium</w:t>
      </w:r>
    </w:p>
    <w:p w14:paraId="62BB445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**Playwright:**</w:t>
      </w:r>
      <w:r w:rsidRPr="004D548A">
        <w:rPr>
          <w:rFonts w:ascii="Consolas" w:eastAsia="Times New Roman" w:hAnsi="Consolas" w:cs="Times New Roman"/>
          <w:color w:val="CCCCCC"/>
          <w:sz w:val="21"/>
          <w:szCs w:val="21"/>
          <w:lang w:val="en-ID" w:eastAsia="en-ID"/>
        </w:rPr>
        <w:t xml:space="preserve"> Modern, supports multiple browsers/devices, auto-wait, network mocking, fast parallel execution, easy setup.</w:t>
      </w:r>
    </w:p>
    <w:p w14:paraId="4539EE1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**Selenium:**</w:t>
      </w:r>
      <w:r w:rsidRPr="004D548A">
        <w:rPr>
          <w:rFonts w:ascii="Consolas" w:eastAsia="Times New Roman" w:hAnsi="Consolas" w:cs="Times New Roman"/>
          <w:color w:val="CCCCCC"/>
          <w:sz w:val="21"/>
          <w:szCs w:val="21"/>
          <w:lang w:val="en-ID" w:eastAsia="en-ID"/>
        </w:rPr>
        <w:t xml:space="preserve"> Mature, supports many languages, large ecosystem, but slower, less reliable waits, limited device emulation.</w:t>
      </w:r>
    </w:p>
    <w:p w14:paraId="5A6EAC9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Choose Playwright for fast, reliable E2E tests; Selenium for legacy systems or language flexibility.</w:t>
      </w:r>
    </w:p>
    <w:p w14:paraId="62DFC8F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E2E6B3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5D4575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E27016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10. Boundary Value Analysis, Test Scenario, and Test Cases</w:t>
      </w:r>
    </w:p>
    <w:p w14:paraId="096D24E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**Boundary Value Analysis:**</w:t>
      </w:r>
      <w:r w:rsidRPr="004D548A">
        <w:rPr>
          <w:rFonts w:ascii="Consolas" w:eastAsia="Times New Roman" w:hAnsi="Consolas" w:cs="Times New Roman"/>
          <w:color w:val="CCCCCC"/>
          <w:sz w:val="21"/>
          <w:szCs w:val="21"/>
          <w:lang w:val="en-ID" w:eastAsia="en-ID"/>
        </w:rPr>
        <w:t xml:space="preserve"> Test at the edges of input ranges (min, max, just inside/outside).</w:t>
      </w:r>
    </w:p>
    <w:p w14:paraId="3B2EA2D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**Test Scenario:**</w:t>
      </w:r>
      <w:r w:rsidRPr="004D548A">
        <w:rPr>
          <w:rFonts w:ascii="Consolas" w:eastAsia="Times New Roman" w:hAnsi="Consolas" w:cs="Times New Roman"/>
          <w:color w:val="CCCCCC"/>
          <w:sz w:val="21"/>
          <w:szCs w:val="21"/>
          <w:lang w:val="en-ID" w:eastAsia="en-ID"/>
        </w:rPr>
        <w:t xml:space="preserve"> High-level description of what to test (e.g., "User logs in with valid credentials").</w:t>
      </w:r>
    </w:p>
    <w:p w14:paraId="072AE16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**Test Case:**</w:t>
      </w:r>
      <w:r w:rsidRPr="004D548A">
        <w:rPr>
          <w:rFonts w:ascii="Consolas" w:eastAsia="Times New Roman" w:hAnsi="Consolas" w:cs="Times New Roman"/>
          <w:color w:val="CCCCCC"/>
          <w:sz w:val="21"/>
          <w:szCs w:val="21"/>
          <w:lang w:val="en-ID" w:eastAsia="en-ID"/>
        </w:rPr>
        <w:t xml:space="preserve"> Step-by-step instructions, inputs, expected outputs for a scenario.</w:t>
      </w:r>
    </w:p>
    <w:p w14:paraId="13164CE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599189B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Scenario: "User registration"</w:t>
      </w:r>
    </w:p>
    <w:p w14:paraId="3F5C3F9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Test Cases: Register with min/max password length, empty fields, special characters.</w:t>
      </w:r>
    </w:p>
    <w:p w14:paraId="51005A1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For age input (18-60), test with 17, 18, 60, 61.</w:t>
      </w:r>
    </w:p>
    <w:p w14:paraId="158D4D8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8E4ACE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7C9165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86B094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End of even more expanded answers.</w:t>
      </w:r>
    </w:p>
    <w:p w14:paraId="6D50DF4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5292C73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3F15EC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DCDAAF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Further Expanded Answers: Playwright, TypeScript, Agile, Testing</w:t>
      </w:r>
    </w:p>
    <w:p w14:paraId="1623D7A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78154EC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47B0C3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5F908C8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 Sprint Planning (Agile)</w:t>
      </w:r>
    </w:p>
    <w:p w14:paraId="476CA64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**Overview:**</w:t>
      </w:r>
      <w:r w:rsidRPr="004D548A">
        <w:rPr>
          <w:rFonts w:ascii="Consolas" w:eastAsia="Times New Roman" w:hAnsi="Consolas" w:cs="Times New Roman"/>
          <w:color w:val="CCCCCC"/>
          <w:sz w:val="21"/>
          <w:szCs w:val="21"/>
          <w:lang w:val="en-ID" w:eastAsia="en-ID"/>
        </w:rPr>
        <w:t xml:space="preserve"> Sprint planning is an Agile ceremony at the start of each sprint. The team reviews the product backlog, selects items for the sprint, estimates effort, and defines the sprint goal.</w:t>
      </w:r>
    </w:p>
    <w:p w14:paraId="2E3406A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**Process:**</w:t>
      </w:r>
    </w:p>
    <w:p w14:paraId="1CF0F19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1.</w:t>
      </w:r>
      <w:r w:rsidRPr="004D548A">
        <w:rPr>
          <w:rFonts w:ascii="Consolas" w:eastAsia="Times New Roman" w:hAnsi="Consolas" w:cs="Times New Roman"/>
          <w:color w:val="CCCCCC"/>
          <w:sz w:val="21"/>
          <w:szCs w:val="21"/>
          <w:lang w:val="en-ID" w:eastAsia="en-ID"/>
        </w:rPr>
        <w:t xml:space="preserve"> Product Owner presents prioritized backlog.</w:t>
      </w:r>
    </w:p>
    <w:p w14:paraId="6271FAE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2.</w:t>
      </w:r>
      <w:r w:rsidRPr="004D548A">
        <w:rPr>
          <w:rFonts w:ascii="Consolas" w:eastAsia="Times New Roman" w:hAnsi="Consolas" w:cs="Times New Roman"/>
          <w:color w:val="CCCCCC"/>
          <w:sz w:val="21"/>
          <w:szCs w:val="21"/>
          <w:lang w:val="en-ID" w:eastAsia="en-ID"/>
        </w:rPr>
        <w:t xml:space="preserve"> Team discusses requirements, clarifies doubts.</w:t>
      </w:r>
    </w:p>
    <w:p w14:paraId="49B3A58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lastRenderedPageBreak/>
        <w:t xml:space="preserve">  </w:t>
      </w:r>
      <w:r w:rsidRPr="004D548A">
        <w:rPr>
          <w:rFonts w:ascii="Consolas" w:eastAsia="Times New Roman" w:hAnsi="Consolas" w:cs="Times New Roman"/>
          <w:color w:val="6796E6"/>
          <w:sz w:val="21"/>
          <w:szCs w:val="21"/>
          <w:lang w:val="en-ID" w:eastAsia="en-ID"/>
        </w:rPr>
        <w:t>3.</w:t>
      </w:r>
      <w:r w:rsidRPr="004D548A">
        <w:rPr>
          <w:rFonts w:ascii="Consolas" w:eastAsia="Times New Roman" w:hAnsi="Consolas" w:cs="Times New Roman"/>
          <w:color w:val="CCCCCC"/>
          <w:sz w:val="21"/>
          <w:szCs w:val="21"/>
          <w:lang w:val="en-ID" w:eastAsia="en-ID"/>
        </w:rPr>
        <w:t xml:space="preserve"> Tasks are estimated (story points, hours).</w:t>
      </w:r>
    </w:p>
    <w:p w14:paraId="0BE2AAB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4.</w:t>
      </w:r>
      <w:r w:rsidRPr="004D548A">
        <w:rPr>
          <w:rFonts w:ascii="Consolas" w:eastAsia="Times New Roman" w:hAnsi="Consolas" w:cs="Times New Roman"/>
          <w:color w:val="CCCCCC"/>
          <w:sz w:val="21"/>
          <w:szCs w:val="21"/>
          <w:lang w:val="en-ID" w:eastAsia="en-ID"/>
        </w:rPr>
        <w:t xml:space="preserve"> Sprint backlog is finalized.</w:t>
      </w:r>
    </w:p>
    <w:p w14:paraId="11BC644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Team commits to 5 user stories, sets a goal to deliver a new checkout flow.</w:t>
      </w:r>
    </w:p>
    <w:p w14:paraId="035F04C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F47271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7B3DE0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A58597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 Playwright Parallel and Serial Execution</w:t>
      </w:r>
    </w:p>
    <w:p w14:paraId="5A6D6EF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**Parallel:**</w:t>
      </w:r>
      <w:r w:rsidRPr="004D548A">
        <w:rPr>
          <w:rFonts w:ascii="Consolas" w:eastAsia="Times New Roman" w:hAnsi="Consolas" w:cs="Times New Roman"/>
          <w:color w:val="CCCCCC"/>
          <w:sz w:val="21"/>
          <w:szCs w:val="21"/>
          <w:lang w:val="en-ID" w:eastAsia="en-ID"/>
        </w:rPr>
        <w:t xml:space="preserve"> Playwright runs tests in parallel by default for speed. Use </w:t>
      </w:r>
      <w:r w:rsidRPr="004D548A">
        <w:rPr>
          <w:rFonts w:ascii="Consolas" w:eastAsia="Times New Roman" w:hAnsi="Consolas" w:cs="Times New Roman"/>
          <w:color w:val="CE9178"/>
          <w:sz w:val="21"/>
          <w:szCs w:val="21"/>
          <w:lang w:val="en-ID" w:eastAsia="en-ID"/>
        </w:rPr>
        <w:t>`test.describe.parallel`</w:t>
      </w:r>
      <w:r w:rsidRPr="004D548A">
        <w:rPr>
          <w:rFonts w:ascii="Consolas" w:eastAsia="Times New Roman" w:hAnsi="Consolas" w:cs="Times New Roman"/>
          <w:color w:val="CCCCCC"/>
          <w:sz w:val="21"/>
          <w:szCs w:val="21"/>
          <w:lang w:val="en-ID" w:eastAsia="en-ID"/>
        </w:rPr>
        <w:t xml:space="preserve"> for parallel suites.</w:t>
      </w:r>
    </w:p>
    <w:p w14:paraId="3347DFA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**Serial:**</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`test.describe.serial`</w:t>
      </w:r>
      <w:r w:rsidRPr="004D548A">
        <w:rPr>
          <w:rFonts w:ascii="Consolas" w:eastAsia="Times New Roman" w:hAnsi="Consolas" w:cs="Times New Roman"/>
          <w:color w:val="CCCCCC"/>
          <w:sz w:val="21"/>
          <w:szCs w:val="21"/>
          <w:lang w:val="en-ID" w:eastAsia="en-ID"/>
        </w:rPr>
        <w:t xml:space="preserve"> to run tests in order, sharing state.</w:t>
      </w:r>
    </w:p>
    <w:p w14:paraId="675C4AF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5AB5714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7DC862F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9CDCFE"/>
          <w:sz w:val="21"/>
          <w:szCs w:val="21"/>
          <w:lang w:val="en-ID" w:eastAsia="en-ID"/>
        </w:rPr>
        <w:t>test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describe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parallel</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'Parallel tests'</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6A9955"/>
          <w:sz w:val="21"/>
          <w:szCs w:val="21"/>
          <w:lang w:val="en-ID" w:eastAsia="en-ID"/>
        </w:rPr>
        <w:t>/* ... */</w:t>
      </w:r>
      <w:r w:rsidRPr="004D548A">
        <w:rPr>
          <w:rFonts w:ascii="Consolas" w:eastAsia="Times New Roman" w:hAnsi="Consolas" w:cs="Times New Roman"/>
          <w:color w:val="D4D4D4"/>
          <w:sz w:val="21"/>
          <w:szCs w:val="21"/>
          <w:lang w:val="en-ID" w:eastAsia="en-ID"/>
        </w:rPr>
        <w:t xml:space="preserve"> });</w:t>
      </w:r>
    </w:p>
    <w:p w14:paraId="0B88E52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9CDCFE"/>
          <w:sz w:val="21"/>
          <w:szCs w:val="21"/>
          <w:lang w:val="en-ID" w:eastAsia="en-ID"/>
        </w:rPr>
        <w:t>test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describe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serial</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'Serial tests'</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6A9955"/>
          <w:sz w:val="21"/>
          <w:szCs w:val="21"/>
          <w:lang w:val="en-ID" w:eastAsia="en-ID"/>
        </w:rPr>
        <w:t>/* ... */</w:t>
      </w:r>
      <w:r w:rsidRPr="004D548A">
        <w:rPr>
          <w:rFonts w:ascii="Consolas" w:eastAsia="Times New Roman" w:hAnsi="Consolas" w:cs="Times New Roman"/>
          <w:color w:val="D4D4D4"/>
          <w:sz w:val="21"/>
          <w:szCs w:val="21"/>
          <w:lang w:val="en-ID" w:eastAsia="en-ID"/>
        </w:rPr>
        <w:t xml:space="preserve"> });</w:t>
      </w:r>
    </w:p>
    <w:p w14:paraId="1DCC2A7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C86DA0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Run login and checkout tests in parallel, run account creation and deletion serially to avoid conflicts.</w:t>
      </w:r>
    </w:p>
    <w:p w14:paraId="1C66DF2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18B1C1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0C1075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4843EA9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3. Custom Report in Playwright</w:t>
      </w:r>
    </w:p>
    <w:p w14:paraId="708BE6C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Use built-in reporters (</w:t>
      </w:r>
      <w:r w:rsidRPr="004D548A">
        <w:rPr>
          <w:rFonts w:ascii="Consolas" w:eastAsia="Times New Roman" w:hAnsi="Consolas" w:cs="Times New Roman"/>
          <w:color w:val="CE9178"/>
          <w:sz w:val="21"/>
          <w:szCs w:val="21"/>
          <w:lang w:val="en-ID" w:eastAsia="en-ID"/>
        </w:rPr>
        <w:t>`html`</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`json`</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`junit`</w:t>
      </w:r>
      <w:r w:rsidRPr="004D548A">
        <w:rPr>
          <w:rFonts w:ascii="Consolas" w:eastAsia="Times New Roman" w:hAnsi="Consolas" w:cs="Times New Roman"/>
          <w:color w:val="CCCCCC"/>
          <w:sz w:val="21"/>
          <w:szCs w:val="21"/>
          <w:lang w:val="en-ID" w:eastAsia="en-ID"/>
        </w:rPr>
        <w:t>) or create custom reporters by extending Playwright’s reporter API.</w:t>
      </w:r>
    </w:p>
    <w:p w14:paraId="4221D33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26B093F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```bash</w:t>
      </w:r>
    </w:p>
    <w:p w14:paraId="5F2919E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CDCAA"/>
          <w:sz w:val="21"/>
          <w:szCs w:val="21"/>
          <w:lang w:val="en-ID" w:eastAsia="en-ID"/>
        </w:rPr>
        <w:t>npx</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test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--reporter=html</w:t>
      </w:r>
    </w:p>
    <w:p w14:paraId="46D4D04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D47D1B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**Custom:**</w:t>
      </w:r>
      <w:r w:rsidRPr="004D548A">
        <w:rPr>
          <w:rFonts w:ascii="Consolas" w:eastAsia="Times New Roman" w:hAnsi="Consolas" w:cs="Times New Roman"/>
          <w:color w:val="CCCCCC"/>
          <w:sz w:val="21"/>
          <w:szCs w:val="21"/>
          <w:lang w:val="en-ID" w:eastAsia="en-ID"/>
        </w:rPr>
        <w:t xml:space="preserve"> Implement a Node.js class that listens to test events and writes custom output.</w:t>
      </w:r>
    </w:p>
    <w:p w14:paraId="77455F1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Generate a custom CSV report with test names, status, and error messages for management review.</w:t>
      </w:r>
    </w:p>
    <w:p w14:paraId="3B5D570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6DFD25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3958C6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B373C3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4. TypeScript Union and Intersection Types</w:t>
      </w:r>
    </w:p>
    <w:p w14:paraId="010E78D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**Union:**</w:t>
      </w:r>
      <w:r w:rsidRPr="004D548A">
        <w:rPr>
          <w:rFonts w:ascii="Consolas" w:eastAsia="Times New Roman" w:hAnsi="Consolas" w:cs="Times New Roman"/>
          <w:color w:val="CCCCCC"/>
          <w:sz w:val="21"/>
          <w:szCs w:val="21"/>
          <w:lang w:val="en-ID" w:eastAsia="en-ID"/>
        </w:rPr>
        <w:t xml:space="preserve"> Variable can be one of several types: </w:t>
      </w:r>
      <w:r w:rsidRPr="004D548A">
        <w:rPr>
          <w:rFonts w:ascii="Consolas" w:eastAsia="Times New Roman" w:hAnsi="Consolas" w:cs="Times New Roman"/>
          <w:color w:val="CE9178"/>
          <w:sz w:val="21"/>
          <w:szCs w:val="21"/>
          <w:lang w:val="en-ID" w:eastAsia="en-ID"/>
        </w:rPr>
        <w:t>`type Result = 'pass' | 'fail'`</w:t>
      </w:r>
      <w:r w:rsidRPr="004D548A">
        <w:rPr>
          <w:rFonts w:ascii="Consolas" w:eastAsia="Times New Roman" w:hAnsi="Consolas" w:cs="Times New Roman"/>
          <w:color w:val="CCCCCC"/>
          <w:sz w:val="21"/>
          <w:szCs w:val="21"/>
          <w:lang w:val="en-ID" w:eastAsia="en-ID"/>
        </w:rPr>
        <w:t>.</w:t>
      </w:r>
    </w:p>
    <w:p w14:paraId="233F1FB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**Intersection:**</w:t>
      </w:r>
      <w:r w:rsidRPr="004D548A">
        <w:rPr>
          <w:rFonts w:ascii="Consolas" w:eastAsia="Times New Roman" w:hAnsi="Consolas" w:cs="Times New Roman"/>
          <w:color w:val="CCCCCC"/>
          <w:sz w:val="21"/>
          <w:szCs w:val="21"/>
          <w:lang w:val="en-ID" w:eastAsia="en-ID"/>
        </w:rPr>
        <w:t xml:space="preserve"> Combines multiple types: </w:t>
      </w:r>
      <w:r w:rsidRPr="004D548A">
        <w:rPr>
          <w:rFonts w:ascii="Consolas" w:eastAsia="Times New Roman" w:hAnsi="Consolas" w:cs="Times New Roman"/>
          <w:color w:val="CE9178"/>
          <w:sz w:val="21"/>
          <w:szCs w:val="21"/>
          <w:lang w:val="en-ID" w:eastAsia="en-ID"/>
        </w:rPr>
        <w:t>`type User = Person &amp; Account`</w:t>
      </w:r>
      <w:r w:rsidRPr="004D548A">
        <w:rPr>
          <w:rFonts w:ascii="Consolas" w:eastAsia="Times New Roman" w:hAnsi="Consolas" w:cs="Times New Roman"/>
          <w:color w:val="CCCCCC"/>
          <w:sz w:val="21"/>
          <w:szCs w:val="21"/>
          <w:lang w:val="en-ID" w:eastAsia="en-ID"/>
        </w:rPr>
        <w:t>.</w:t>
      </w:r>
    </w:p>
    <w:p w14:paraId="47B12F4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736FED8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27F7584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type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A</w:t>
      </w:r>
      <w:r w:rsidRPr="004D548A">
        <w:rPr>
          <w:rFonts w:ascii="Consolas" w:eastAsia="Times New Roman" w:hAnsi="Consolas" w:cs="Times New Roman"/>
          <w:color w:val="D4D4D4"/>
          <w:sz w:val="21"/>
          <w:szCs w:val="21"/>
          <w:lang w:val="en-ID" w:eastAsia="en-ID"/>
        </w:rPr>
        <w:t xml:space="preserve"> = { </w:t>
      </w:r>
      <w:r w:rsidRPr="004D548A">
        <w:rPr>
          <w:rFonts w:ascii="Consolas" w:eastAsia="Times New Roman" w:hAnsi="Consolas" w:cs="Times New Roman"/>
          <w:color w:val="9CDCFE"/>
          <w:sz w:val="21"/>
          <w:szCs w:val="21"/>
          <w:lang w:val="en-ID" w:eastAsia="en-ID"/>
        </w:rPr>
        <w:t>id</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number</w:t>
      </w:r>
      <w:r w:rsidRPr="004D548A">
        <w:rPr>
          <w:rFonts w:ascii="Consolas" w:eastAsia="Times New Roman" w:hAnsi="Consolas" w:cs="Times New Roman"/>
          <w:color w:val="D4D4D4"/>
          <w:sz w:val="21"/>
          <w:szCs w:val="21"/>
          <w:lang w:val="en-ID" w:eastAsia="en-ID"/>
        </w:rPr>
        <w:t xml:space="preserve"> };</w:t>
      </w:r>
    </w:p>
    <w:p w14:paraId="5701D97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type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B</w:t>
      </w:r>
      <w:r w:rsidRPr="004D548A">
        <w:rPr>
          <w:rFonts w:ascii="Consolas" w:eastAsia="Times New Roman" w:hAnsi="Consolas" w:cs="Times New Roman"/>
          <w:color w:val="D4D4D4"/>
          <w:sz w:val="21"/>
          <w:szCs w:val="21"/>
          <w:lang w:val="en-ID" w:eastAsia="en-ID"/>
        </w:rPr>
        <w:t xml:space="preserve"> = { </w:t>
      </w:r>
      <w:r w:rsidRPr="004D548A">
        <w:rPr>
          <w:rFonts w:ascii="Consolas" w:eastAsia="Times New Roman" w:hAnsi="Consolas" w:cs="Times New Roman"/>
          <w:color w:val="9CDCFE"/>
          <w:sz w:val="21"/>
          <w:szCs w:val="21"/>
          <w:lang w:val="en-ID" w:eastAsia="en-ID"/>
        </w:rPr>
        <w:t>name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string</w:t>
      </w:r>
      <w:r w:rsidRPr="004D548A">
        <w:rPr>
          <w:rFonts w:ascii="Consolas" w:eastAsia="Times New Roman" w:hAnsi="Consolas" w:cs="Times New Roman"/>
          <w:color w:val="D4D4D4"/>
          <w:sz w:val="21"/>
          <w:szCs w:val="21"/>
          <w:lang w:val="en-ID" w:eastAsia="en-ID"/>
        </w:rPr>
        <w:t xml:space="preserve"> };</w:t>
      </w:r>
    </w:p>
    <w:p w14:paraId="7D01270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type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C</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4EC9B0"/>
          <w:sz w:val="21"/>
          <w:szCs w:val="21"/>
          <w:lang w:val="en-ID" w:eastAsia="en-ID"/>
        </w:rPr>
        <w:t>A</w:t>
      </w:r>
      <w:r w:rsidRPr="004D548A">
        <w:rPr>
          <w:rFonts w:ascii="Consolas" w:eastAsia="Times New Roman" w:hAnsi="Consolas" w:cs="Times New Roman"/>
          <w:color w:val="D4D4D4"/>
          <w:sz w:val="21"/>
          <w:szCs w:val="21"/>
          <w:lang w:val="en-ID" w:eastAsia="en-ID"/>
        </w:rPr>
        <w:t xml:space="preserve"> &amp; </w:t>
      </w:r>
      <w:r w:rsidRPr="004D548A">
        <w:rPr>
          <w:rFonts w:ascii="Consolas" w:eastAsia="Times New Roman" w:hAnsi="Consolas" w:cs="Times New Roman"/>
          <w:color w:val="4EC9B0"/>
          <w:sz w:val="21"/>
          <w:szCs w:val="21"/>
          <w:lang w:val="en-ID" w:eastAsia="en-ID"/>
        </w:rPr>
        <w:t>B</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 id: number; name: string }</w:t>
      </w:r>
    </w:p>
    <w:p w14:paraId="30437EE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869314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lastRenderedPageBreak/>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API response can be success or error: </w:t>
      </w:r>
      <w:r w:rsidRPr="004D548A">
        <w:rPr>
          <w:rFonts w:ascii="Consolas" w:eastAsia="Times New Roman" w:hAnsi="Consolas" w:cs="Times New Roman"/>
          <w:color w:val="CE9178"/>
          <w:sz w:val="21"/>
          <w:szCs w:val="21"/>
          <w:lang w:val="en-ID" w:eastAsia="en-ID"/>
        </w:rPr>
        <w:t>`type Response = Success | Error`</w:t>
      </w:r>
      <w:r w:rsidRPr="004D548A">
        <w:rPr>
          <w:rFonts w:ascii="Consolas" w:eastAsia="Times New Roman" w:hAnsi="Consolas" w:cs="Times New Roman"/>
          <w:color w:val="CCCCCC"/>
          <w:sz w:val="21"/>
          <w:szCs w:val="21"/>
          <w:lang w:val="en-ID" w:eastAsia="en-ID"/>
        </w:rPr>
        <w:t>.</w:t>
      </w:r>
    </w:p>
    <w:p w14:paraId="669428D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5CEF94D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E2E336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7D75F55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5. Playwright CLI Overview</w:t>
      </w:r>
    </w:p>
    <w:p w14:paraId="3150FF9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**Command:**</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`npx playwright test [options]`</w:t>
      </w:r>
    </w:p>
    <w:p w14:paraId="0B6B062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**Options:**</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`--headed`</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`--browser`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`--grep`</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`--reporter`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`--project`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`--workers`</w:t>
      </w:r>
      <w:r w:rsidRPr="004D548A">
        <w:rPr>
          <w:rFonts w:ascii="Consolas" w:eastAsia="Times New Roman" w:hAnsi="Consolas" w:cs="Times New Roman"/>
          <w:color w:val="CCCCCC"/>
          <w:sz w:val="21"/>
          <w:szCs w:val="21"/>
          <w:lang w:val="en-ID" w:eastAsia="en-ID"/>
        </w:rPr>
        <w:t>.</w:t>
      </w:r>
    </w:p>
    <w:p w14:paraId="23D6B62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Run all tests in Firefox, headed mode, with HTML report: </w:t>
      </w:r>
      <w:r w:rsidRPr="004D548A">
        <w:rPr>
          <w:rFonts w:ascii="Consolas" w:eastAsia="Times New Roman" w:hAnsi="Consolas" w:cs="Times New Roman"/>
          <w:color w:val="CE9178"/>
          <w:sz w:val="21"/>
          <w:szCs w:val="21"/>
          <w:lang w:val="en-ID" w:eastAsia="en-ID"/>
        </w:rPr>
        <w:t>`npx playwright test --browser=firefox --headed --reporter=html`</w:t>
      </w:r>
    </w:p>
    <w:p w14:paraId="7F17607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EDCB50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41AD5C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488A25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6. Visual Testing Strategy</w:t>
      </w:r>
    </w:p>
    <w:p w14:paraId="08C7C18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**Approach:**</w:t>
      </w:r>
    </w:p>
    <w:p w14:paraId="725882E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1.</w:t>
      </w:r>
      <w:r w:rsidRPr="004D548A">
        <w:rPr>
          <w:rFonts w:ascii="Consolas" w:eastAsia="Times New Roman" w:hAnsi="Consolas" w:cs="Times New Roman"/>
          <w:color w:val="CCCCCC"/>
          <w:sz w:val="21"/>
          <w:szCs w:val="21"/>
          <w:lang w:val="en-ID" w:eastAsia="en-ID"/>
        </w:rPr>
        <w:t xml:space="preserve"> Capture baseline screenshots for key pages/components.</w:t>
      </w:r>
    </w:p>
    <w:p w14:paraId="48A1D0F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2.</w:t>
      </w:r>
      <w:r w:rsidRPr="004D548A">
        <w:rPr>
          <w:rFonts w:ascii="Consolas" w:eastAsia="Times New Roman" w:hAnsi="Consolas" w:cs="Times New Roman"/>
          <w:color w:val="CCCCCC"/>
          <w:sz w:val="21"/>
          <w:szCs w:val="21"/>
          <w:lang w:val="en-ID" w:eastAsia="en-ID"/>
        </w:rPr>
        <w:t xml:space="preserve"> Compare screenshots after changes using Playwright or tools like Applitools/Percy.</w:t>
      </w:r>
    </w:p>
    <w:p w14:paraId="02DAB53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3.</w:t>
      </w:r>
      <w:r w:rsidRPr="004D548A">
        <w:rPr>
          <w:rFonts w:ascii="Consolas" w:eastAsia="Times New Roman" w:hAnsi="Consolas" w:cs="Times New Roman"/>
          <w:color w:val="CCCCCC"/>
          <w:sz w:val="21"/>
          <w:szCs w:val="21"/>
          <w:lang w:val="en-ID" w:eastAsia="en-ID"/>
        </w:rPr>
        <w:t xml:space="preserve"> Ignore dynamic regions (ads, timestamps).</w:t>
      </w:r>
    </w:p>
    <w:p w14:paraId="1B66501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4.</w:t>
      </w:r>
      <w:r w:rsidRPr="004D548A">
        <w:rPr>
          <w:rFonts w:ascii="Consolas" w:eastAsia="Times New Roman" w:hAnsi="Consolas" w:cs="Times New Roman"/>
          <w:color w:val="CCCCCC"/>
          <w:sz w:val="21"/>
          <w:szCs w:val="21"/>
          <w:lang w:val="en-ID" w:eastAsia="en-ID"/>
        </w:rPr>
        <w:t xml:space="preserve"> Review flagged differences, update baselines as needed.</w:t>
      </w:r>
    </w:p>
    <w:p w14:paraId="3F1ACDF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After UI redesign, run visual tests to catch layout shifts and color changes.</w:t>
      </w:r>
    </w:p>
    <w:p w14:paraId="025D084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46143DF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199742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470A346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7. Multiple Browser Instance in Playwright</w:t>
      </w:r>
    </w:p>
    <w:p w14:paraId="6D89B97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Launch multiple browsers using </w:t>
      </w:r>
      <w:r w:rsidRPr="004D548A">
        <w:rPr>
          <w:rFonts w:ascii="Consolas" w:eastAsia="Times New Roman" w:hAnsi="Consolas" w:cs="Times New Roman"/>
          <w:color w:val="CE9178"/>
          <w:sz w:val="21"/>
          <w:szCs w:val="21"/>
          <w:lang w:val="en-ID" w:eastAsia="en-ID"/>
        </w:rPr>
        <w:t>`browserType.launch()`</w:t>
      </w:r>
      <w:r w:rsidRPr="004D548A">
        <w:rPr>
          <w:rFonts w:ascii="Consolas" w:eastAsia="Times New Roman" w:hAnsi="Consolas" w:cs="Times New Roman"/>
          <w:color w:val="CCCCCC"/>
          <w:sz w:val="21"/>
          <w:szCs w:val="21"/>
          <w:lang w:val="en-ID" w:eastAsia="en-ID"/>
        </w:rPr>
        <w:t>, create separate contexts for isolation.</w:t>
      </w:r>
    </w:p>
    <w:p w14:paraId="579C3CA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Simulate two users in Chrome and Firefox, test chat feature for cross-browser compatibility.</w:t>
      </w:r>
    </w:p>
    <w:p w14:paraId="1FD0B93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55DB92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79444D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E22A14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8. Handling Alerts, Prompts, Confirms in Playwright</w:t>
      </w:r>
    </w:p>
    <w:p w14:paraId="01914C0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Listen for dialog events and respond.</w:t>
      </w:r>
    </w:p>
    <w:p w14:paraId="3E1F57D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537A2AD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10C9C3C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on</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'dialog'</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async</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dialog</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
    <w:p w14:paraId="2768B56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dialog</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accept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'input value'</w:t>
      </w:r>
      <w:r w:rsidRPr="004D548A">
        <w:rPr>
          <w:rFonts w:ascii="Consolas" w:eastAsia="Times New Roman" w:hAnsi="Consolas" w:cs="Times New Roman"/>
          <w:color w:val="D4D4D4"/>
          <w:sz w:val="21"/>
          <w:szCs w:val="21"/>
          <w:lang w:val="en-ID" w:eastAsia="en-ID"/>
        </w:rPr>
        <w:t>);</w:t>
      </w:r>
    </w:p>
    <w:p w14:paraId="77044A3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7AA1293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3B6935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Test form submission that triggers a confirmation dialog, accept or dismiss as needed.</w:t>
      </w:r>
    </w:p>
    <w:p w14:paraId="5E3E8C2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092919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lastRenderedPageBreak/>
        <w:t>---</w:t>
      </w:r>
    </w:p>
    <w:p w14:paraId="31E7881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A5CFCC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9. Form Navigation and Interaction in Playwright</w:t>
      </w:r>
    </w:p>
    <w:p w14:paraId="7C5B168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`page.fill`</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`page.selectOption`</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`page.check`</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`page.uncheck`</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`page.click`</w:t>
      </w:r>
      <w:r w:rsidRPr="004D548A">
        <w:rPr>
          <w:rFonts w:ascii="Consolas" w:eastAsia="Times New Roman" w:hAnsi="Consolas" w:cs="Times New Roman"/>
          <w:color w:val="CCCCCC"/>
          <w:sz w:val="21"/>
          <w:szCs w:val="21"/>
          <w:lang w:val="en-ID" w:eastAsia="en-ID"/>
        </w:rPr>
        <w:t xml:space="preserve"> to interact with forms.</w:t>
      </w:r>
    </w:p>
    <w:p w14:paraId="4D7BC22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1FD5653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58987DD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fill</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'#email'</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'user@example.com'</w:t>
      </w:r>
      <w:r w:rsidRPr="004D548A">
        <w:rPr>
          <w:rFonts w:ascii="Consolas" w:eastAsia="Times New Roman" w:hAnsi="Consolas" w:cs="Times New Roman"/>
          <w:color w:val="D4D4D4"/>
          <w:sz w:val="21"/>
          <w:szCs w:val="21"/>
          <w:lang w:val="en-ID" w:eastAsia="en-ID"/>
        </w:rPr>
        <w:t>);</w:t>
      </w:r>
    </w:p>
    <w:p w14:paraId="6D1F936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selectOption</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'#country'</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'IN'</w:t>
      </w:r>
      <w:r w:rsidRPr="004D548A">
        <w:rPr>
          <w:rFonts w:ascii="Consolas" w:eastAsia="Times New Roman" w:hAnsi="Consolas" w:cs="Times New Roman"/>
          <w:color w:val="D4D4D4"/>
          <w:sz w:val="21"/>
          <w:szCs w:val="21"/>
          <w:lang w:val="en-ID" w:eastAsia="en-ID"/>
        </w:rPr>
        <w:t>);</w:t>
      </w:r>
    </w:p>
    <w:p w14:paraId="6F67373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click</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'button[type=submit]'</w:t>
      </w:r>
      <w:r w:rsidRPr="004D548A">
        <w:rPr>
          <w:rFonts w:ascii="Consolas" w:eastAsia="Times New Roman" w:hAnsi="Consolas" w:cs="Times New Roman"/>
          <w:color w:val="D4D4D4"/>
          <w:sz w:val="21"/>
          <w:szCs w:val="21"/>
          <w:lang w:val="en-ID" w:eastAsia="en-ID"/>
        </w:rPr>
        <w:t>);</w:t>
      </w:r>
    </w:p>
    <w:p w14:paraId="65BD9CB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6329FD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Automate registration form with multiple fields and validations.</w:t>
      </w:r>
    </w:p>
    <w:p w14:paraId="4F2B59F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4D26540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2729CC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1F68C3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10. Event Handling in Playwright</w:t>
      </w:r>
    </w:p>
    <w:p w14:paraId="3A6ECE3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Listen for events like </w:t>
      </w:r>
      <w:r w:rsidRPr="004D548A">
        <w:rPr>
          <w:rFonts w:ascii="Consolas" w:eastAsia="Times New Roman" w:hAnsi="Consolas" w:cs="Times New Roman"/>
          <w:color w:val="CE9178"/>
          <w:sz w:val="21"/>
          <w:szCs w:val="21"/>
          <w:lang w:val="en-ID" w:eastAsia="en-ID"/>
        </w:rPr>
        <w:t>`page.on('request')`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`page.on('response')`</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`page.on('console')`</w:t>
      </w:r>
      <w:r w:rsidRPr="004D548A">
        <w:rPr>
          <w:rFonts w:ascii="Consolas" w:eastAsia="Times New Roman" w:hAnsi="Consolas" w:cs="Times New Roman"/>
          <w:color w:val="CCCCCC"/>
          <w:sz w:val="21"/>
          <w:szCs w:val="21"/>
          <w:lang w:val="en-ID" w:eastAsia="en-ID"/>
        </w:rPr>
        <w:t>.</w:t>
      </w:r>
    </w:p>
    <w:p w14:paraId="47EAB7F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12A0C60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3CDA4DC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on</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'console'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msg</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
    <w:p w14:paraId="1DE633C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console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log</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msg</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text</w:t>
      </w:r>
      <w:r w:rsidRPr="004D548A">
        <w:rPr>
          <w:rFonts w:ascii="Consolas" w:eastAsia="Times New Roman" w:hAnsi="Consolas" w:cs="Times New Roman"/>
          <w:color w:val="D4D4D4"/>
          <w:sz w:val="21"/>
          <w:szCs w:val="21"/>
          <w:lang w:val="en-ID" w:eastAsia="en-ID"/>
        </w:rPr>
        <w:t>());</w:t>
      </w:r>
    </w:p>
    <w:p w14:paraId="235CBEB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380C79F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1B1027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Log all network requests during checkout flow for debugging.</w:t>
      </w:r>
    </w:p>
    <w:p w14:paraId="0EB8F02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67E2600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28B1ED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5E2C368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11. Browser Context Multi-User Scenario</w:t>
      </w:r>
    </w:p>
    <w:p w14:paraId="61352AC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**How:**</w:t>
      </w:r>
      <w:r w:rsidRPr="004D548A">
        <w:rPr>
          <w:rFonts w:ascii="Consolas" w:eastAsia="Times New Roman" w:hAnsi="Consolas" w:cs="Times New Roman"/>
          <w:color w:val="CCCCCC"/>
          <w:sz w:val="21"/>
          <w:szCs w:val="21"/>
          <w:lang w:val="en-ID" w:eastAsia="en-ID"/>
        </w:rPr>
        <w:t xml:space="preserve"> Create multiple contexts to simulate different users, each with isolated cookies/storage.</w:t>
      </w:r>
    </w:p>
    <w:p w14:paraId="4FB68AD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**Example:**</w:t>
      </w:r>
    </w:p>
    <w:p w14:paraId="28F9AB6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0D308E7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const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FC1FF"/>
          <w:sz w:val="21"/>
          <w:szCs w:val="21"/>
          <w:lang w:val="en-ID" w:eastAsia="en-ID"/>
        </w:rPr>
        <w:t>contextA</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browser</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newContext</w:t>
      </w:r>
      <w:r w:rsidRPr="004D548A">
        <w:rPr>
          <w:rFonts w:ascii="Consolas" w:eastAsia="Times New Roman" w:hAnsi="Consolas" w:cs="Times New Roman"/>
          <w:color w:val="D4D4D4"/>
          <w:sz w:val="21"/>
          <w:szCs w:val="21"/>
          <w:lang w:val="en-ID" w:eastAsia="en-ID"/>
        </w:rPr>
        <w:t>();</w:t>
      </w:r>
    </w:p>
    <w:p w14:paraId="1AD5559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const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FC1FF"/>
          <w:sz w:val="21"/>
          <w:szCs w:val="21"/>
          <w:lang w:val="en-ID" w:eastAsia="en-ID"/>
        </w:rPr>
        <w:t>pageA</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contextA</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newPage</w:t>
      </w:r>
      <w:r w:rsidRPr="004D548A">
        <w:rPr>
          <w:rFonts w:ascii="Consolas" w:eastAsia="Times New Roman" w:hAnsi="Consolas" w:cs="Times New Roman"/>
          <w:color w:val="D4D4D4"/>
          <w:sz w:val="21"/>
          <w:szCs w:val="21"/>
          <w:lang w:val="en-ID" w:eastAsia="en-ID"/>
        </w:rPr>
        <w:t>();</w:t>
      </w:r>
    </w:p>
    <w:p w14:paraId="0541B28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const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FC1FF"/>
          <w:sz w:val="21"/>
          <w:szCs w:val="21"/>
          <w:lang w:val="en-ID" w:eastAsia="en-ID"/>
        </w:rPr>
        <w:t>contextB</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browser</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newContext</w:t>
      </w:r>
      <w:r w:rsidRPr="004D548A">
        <w:rPr>
          <w:rFonts w:ascii="Consolas" w:eastAsia="Times New Roman" w:hAnsi="Consolas" w:cs="Times New Roman"/>
          <w:color w:val="D4D4D4"/>
          <w:sz w:val="21"/>
          <w:szCs w:val="21"/>
          <w:lang w:val="en-ID" w:eastAsia="en-ID"/>
        </w:rPr>
        <w:t>();</w:t>
      </w:r>
    </w:p>
    <w:p w14:paraId="446B177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const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FC1FF"/>
          <w:sz w:val="21"/>
          <w:szCs w:val="21"/>
          <w:lang w:val="en-ID" w:eastAsia="en-ID"/>
        </w:rPr>
        <w:t>pageB</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contextB</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newPage</w:t>
      </w:r>
      <w:r w:rsidRPr="004D548A">
        <w:rPr>
          <w:rFonts w:ascii="Consolas" w:eastAsia="Times New Roman" w:hAnsi="Consolas" w:cs="Times New Roman"/>
          <w:color w:val="D4D4D4"/>
          <w:sz w:val="21"/>
          <w:szCs w:val="21"/>
          <w:lang w:val="en-ID" w:eastAsia="en-ID"/>
        </w:rPr>
        <w:t>();</w:t>
      </w:r>
    </w:p>
    <w:p w14:paraId="5B6F5CE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A4C311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Test chat app by logging in as two users in separate contexts, sending and receiving messages.</w:t>
      </w:r>
    </w:p>
    <w:p w14:paraId="3803D5A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629795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0218FA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29082E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lastRenderedPageBreak/>
        <w:t># End of file. Use these Q&amp;A and scenarios to prepare trainees for interviews and real-world discussion. Adjust examples to match your trainees' evaluation feedback if you provide it; I can tailor the file further on request.</w:t>
      </w:r>
    </w:p>
    <w:p w14:paraId="1CF9FF0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DBA93F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9CBBA2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57B07BC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Agile Scrum: Concepts, Roles, Ceremonies, and Real-time Scenarios</w:t>
      </w:r>
    </w:p>
    <w:p w14:paraId="288A2BF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57C5309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2E601D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CE1B86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 What is Agile Scrum?</w:t>
      </w:r>
    </w:p>
    <w:p w14:paraId="4A6B0CD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**Agile:**</w:t>
      </w:r>
      <w:r w:rsidRPr="004D548A">
        <w:rPr>
          <w:rFonts w:ascii="Consolas" w:eastAsia="Times New Roman" w:hAnsi="Consolas" w:cs="Times New Roman"/>
          <w:color w:val="CCCCCC"/>
          <w:sz w:val="21"/>
          <w:szCs w:val="21"/>
          <w:lang w:val="en-ID" w:eastAsia="en-ID"/>
        </w:rPr>
        <w:t xml:space="preserve"> A methodology focused on iterative development, collaboration, and adaptability to change.</w:t>
      </w:r>
    </w:p>
    <w:p w14:paraId="07D8AFB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**Scrum:**</w:t>
      </w:r>
      <w:r w:rsidRPr="004D548A">
        <w:rPr>
          <w:rFonts w:ascii="Consolas" w:eastAsia="Times New Roman" w:hAnsi="Consolas" w:cs="Times New Roman"/>
          <w:color w:val="CCCCCC"/>
          <w:sz w:val="21"/>
          <w:szCs w:val="21"/>
          <w:lang w:val="en-ID" w:eastAsia="en-ID"/>
        </w:rPr>
        <w:t xml:space="preserve"> A popular Agile framework for managing complex projects, especially software development.</w:t>
      </w:r>
    </w:p>
    <w:p w14:paraId="1EDA7D0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EFBB5E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97D835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F25153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 Scrum Roles</w:t>
      </w:r>
    </w:p>
    <w:p w14:paraId="0CACEDE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**Product Owner:**</w:t>
      </w:r>
      <w:r w:rsidRPr="004D548A">
        <w:rPr>
          <w:rFonts w:ascii="Consolas" w:eastAsia="Times New Roman" w:hAnsi="Consolas" w:cs="Times New Roman"/>
          <w:color w:val="CCCCCC"/>
          <w:sz w:val="21"/>
          <w:szCs w:val="21"/>
          <w:lang w:val="en-ID" w:eastAsia="en-ID"/>
        </w:rPr>
        <w:t xml:space="preserve"> Defines product vision, prioritizes backlog, clarifies requirements.</w:t>
      </w:r>
    </w:p>
    <w:p w14:paraId="612F6C7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**Scrum Master:**</w:t>
      </w:r>
      <w:r w:rsidRPr="004D548A">
        <w:rPr>
          <w:rFonts w:ascii="Consolas" w:eastAsia="Times New Roman" w:hAnsi="Consolas" w:cs="Times New Roman"/>
          <w:color w:val="CCCCCC"/>
          <w:sz w:val="21"/>
          <w:szCs w:val="21"/>
          <w:lang w:val="en-ID" w:eastAsia="en-ID"/>
        </w:rPr>
        <w:t xml:space="preserve"> Facilitates Scrum process, removes impediments, coaches team.</w:t>
      </w:r>
    </w:p>
    <w:p w14:paraId="7361F2B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**Development Team:**</w:t>
      </w:r>
      <w:r w:rsidRPr="004D548A">
        <w:rPr>
          <w:rFonts w:ascii="Consolas" w:eastAsia="Times New Roman" w:hAnsi="Consolas" w:cs="Times New Roman"/>
          <w:color w:val="CCCCCC"/>
          <w:sz w:val="21"/>
          <w:szCs w:val="21"/>
          <w:lang w:val="en-ID" w:eastAsia="en-ID"/>
        </w:rPr>
        <w:t xml:space="preserve"> Cross-functional members who build the product.</w:t>
      </w:r>
    </w:p>
    <w:p w14:paraId="0FAA3C1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0D0FD5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C933C5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777F5BC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3. Scrum Artifacts</w:t>
      </w:r>
    </w:p>
    <w:p w14:paraId="6BF0D0A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**Product Backlog:**</w:t>
      </w:r>
      <w:r w:rsidRPr="004D548A">
        <w:rPr>
          <w:rFonts w:ascii="Consolas" w:eastAsia="Times New Roman" w:hAnsi="Consolas" w:cs="Times New Roman"/>
          <w:color w:val="CCCCCC"/>
          <w:sz w:val="21"/>
          <w:szCs w:val="21"/>
          <w:lang w:val="en-ID" w:eastAsia="en-ID"/>
        </w:rPr>
        <w:t xml:space="preserve"> Ordered list of all work items/features for the product.</w:t>
      </w:r>
    </w:p>
    <w:p w14:paraId="1080D40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**Sprint Backlog:**</w:t>
      </w:r>
      <w:r w:rsidRPr="004D548A">
        <w:rPr>
          <w:rFonts w:ascii="Consolas" w:eastAsia="Times New Roman" w:hAnsi="Consolas" w:cs="Times New Roman"/>
          <w:color w:val="CCCCCC"/>
          <w:sz w:val="21"/>
          <w:szCs w:val="21"/>
          <w:lang w:val="en-ID" w:eastAsia="en-ID"/>
        </w:rPr>
        <w:t xml:space="preserve"> Selected items for the current sprint, plus tasks to deliver them.</w:t>
      </w:r>
    </w:p>
    <w:p w14:paraId="39540B0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**Increment:**</w:t>
      </w:r>
      <w:r w:rsidRPr="004D548A">
        <w:rPr>
          <w:rFonts w:ascii="Consolas" w:eastAsia="Times New Roman" w:hAnsi="Consolas" w:cs="Times New Roman"/>
          <w:color w:val="CCCCCC"/>
          <w:sz w:val="21"/>
          <w:szCs w:val="21"/>
          <w:lang w:val="en-ID" w:eastAsia="en-ID"/>
        </w:rPr>
        <w:t xml:space="preserve"> The sum of all completed work at the end of a sprint; potentially shippable.</w:t>
      </w:r>
    </w:p>
    <w:p w14:paraId="6837111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39840A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2F52C9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2BBB81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4. Scrum Ceremonies</w:t>
      </w:r>
    </w:p>
    <w:p w14:paraId="6691A55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**Sprint Planning:**</w:t>
      </w:r>
      <w:r w:rsidRPr="004D548A">
        <w:rPr>
          <w:rFonts w:ascii="Consolas" w:eastAsia="Times New Roman" w:hAnsi="Consolas" w:cs="Times New Roman"/>
          <w:color w:val="CCCCCC"/>
          <w:sz w:val="21"/>
          <w:szCs w:val="21"/>
          <w:lang w:val="en-ID" w:eastAsia="en-ID"/>
        </w:rPr>
        <w:t xml:space="preserve"> Team selects backlog items, defines sprint goal, estimates effort.</w:t>
      </w:r>
    </w:p>
    <w:p w14:paraId="7C80DEC8"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**Daily Standup:**</w:t>
      </w:r>
      <w:r w:rsidRPr="004D548A">
        <w:rPr>
          <w:rFonts w:ascii="Consolas" w:eastAsia="Times New Roman" w:hAnsi="Consolas" w:cs="Times New Roman"/>
          <w:color w:val="CCCCCC"/>
          <w:sz w:val="21"/>
          <w:szCs w:val="21"/>
          <w:lang w:val="en-ID" w:eastAsia="en-ID"/>
        </w:rPr>
        <w:t xml:space="preserve"> Short daily meeting to discuss progress, plans, and blockers.</w:t>
      </w:r>
    </w:p>
    <w:p w14:paraId="76EF993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**Sprint Review:**</w:t>
      </w:r>
      <w:r w:rsidRPr="004D548A">
        <w:rPr>
          <w:rFonts w:ascii="Consolas" w:eastAsia="Times New Roman" w:hAnsi="Consolas" w:cs="Times New Roman"/>
          <w:color w:val="CCCCCC"/>
          <w:sz w:val="21"/>
          <w:szCs w:val="21"/>
          <w:lang w:val="en-ID" w:eastAsia="en-ID"/>
        </w:rPr>
        <w:t xml:space="preserve"> Demonstrate completed work to stakeholders, get feedback.</w:t>
      </w:r>
    </w:p>
    <w:p w14:paraId="60D6994B"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**Sprint Retrospective:**</w:t>
      </w:r>
      <w:r w:rsidRPr="004D548A">
        <w:rPr>
          <w:rFonts w:ascii="Consolas" w:eastAsia="Times New Roman" w:hAnsi="Consolas" w:cs="Times New Roman"/>
          <w:color w:val="CCCCCC"/>
          <w:sz w:val="21"/>
          <w:szCs w:val="21"/>
          <w:lang w:val="en-ID" w:eastAsia="en-ID"/>
        </w:rPr>
        <w:t xml:space="preserve"> Reflect on sprint, discuss improvements, plan actions.</w:t>
      </w:r>
    </w:p>
    <w:p w14:paraId="23C3ADE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24F2969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986D587"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4BA4CE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5. Scrum Process Flow</w:t>
      </w:r>
    </w:p>
    <w:p w14:paraId="4A24D78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1.</w:t>
      </w:r>
      <w:r w:rsidRPr="004D548A">
        <w:rPr>
          <w:rFonts w:ascii="Consolas" w:eastAsia="Times New Roman" w:hAnsi="Consolas" w:cs="Times New Roman"/>
          <w:color w:val="CCCCCC"/>
          <w:sz w:val="21"/>
          <w:szCs w:val="21"/>
          <w:lang w:val="en-ID" w:eastAsia="en-ID"/>
        </w:rPr>
        <w:t xml:space="preserve"> Product Owner maintains and prioritizes the backlog.</w:t>
      </w:r>
    </w:p>
    <w:p w14:paraId="026CB32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2.</w:t>
      </w:r>
      <w:r w:rsidRPr="004D548A">
        <w:rPr>
          <w:rFonts w:ascii="Consolas" w:eastAsia="Times New Roman" w:hAnsi="Consolas" w:cs="Times New Roman"/>
          <w:color w:val="CCCCCC"/>
          <w:sz w:val="21"/>
          <w:szCs w:val="21"/>
          <w:lang w:val="en-ID" w:eastAsia="en-ID"/>
        </w:rPr>
        <w:t xml:space="preserve"> Sprint Planning: Team selects work for sprint, sets goal.</w:t>
      </w:r>
    </w:p>
    <w:p w14:paraId="1F20BA1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3.</w:t>
      </w:r>
      <w:r w:rsidRPr="004D548A">
        <w:rPr>
          <w:rFonts w:ascii="Consolas" w:eastAsia="Times New Roman" w:hAnsi="Consolas" w:cs="Times New Roman"/>
          <w:color w:val="CCCCCC"/>
          <w:sz w:val="21"/>
          <w:szCs w:val="21"/>
          <w:lang w:val="en-ID" w:eastAsia="en-ID"/>
        </w:rPr>
        <w:t xml:space="preserve"> Daily Standups: Track progress, address issues.</w:t>
      </w:r>
    </w:p>
    <w:p w14:paraId="45904B5E"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4.</w:t>
      </w:r>
      <w:r w:rsidRPr="004D548A">
        <w:rPr>
          <w:rFonts w:ascii="Consolas" w:eastAsia="Times New Roman" w:hAnsi="Consolas" w:cs="Times New Roman"/>
          <w:color w:val="CCCCCC"/>
          <w:sz w:val="21"/>
          <w:szCs w:val="21"/>
          <w:lang w:val="en-ID" w:eastAsia="en-ID"/>
        </w:rPr>
        <w:t xml:space="preserve"> Development: Build, test, and deliver increment.</w:t>
      </w:r>
    </w:p>
    <w:p w14:paraId="4BA8306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5.</w:t>
      </w:r>
      <w:r w:rsidRPr="004D548A">
        <w:rPr>
          <w:rFonts w:ascii="Consolas" w:eastAsia="Times New Roman" w:hAnsi="Consolas" w:cs="Times New Roman"/>
          <w:color w:val="CCCCCC"/>
          <w:sz w:val="21"/>
          <w:szCs w:val="21"/>
          <w:lang w:val="en-ID" w:eastAsia="en-ID"/>
        </w:rPr>
        <w:t xml:space="preserve"> Sprint Review: Present increment, gather feedback.</w:t>
      </w:r>
    </w:p>
    <w:p w14:paraId="0E560F21"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6.</w:t>
      </w:r>
      <w:r w:rsidRPr="004D548A">
        <w:rPr>
          <w:rFonts w:ascii="Consolas" w:eastAsia="Times New Roman" w:hAnsi="Consolas" w:cs="Times New Roman"/>
          <w:color w:val="CCCCCC"/>
          <w:sz w:val="21"/>
          <w:szCs w:val="21"/>
          <w:lang w:val="en-ID" w:eastAsia="en-ID"/>
        </w:rPr>
        <w:t xml:space="preserve"> Retrospective: Improve process for next sprint.</w:t>
      </w:r>
    </w:p>
    <w:p w14:paraId="168F167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0A5CC266"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39A724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771E387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6. Real-time Scenario</w:t>
      </w:r>
    </w:p>
    <w:p w14:paraId="5D6871E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**Scenario:**</w:t>
      </w:r>
      <w:r w:rsidRPr="004D548A">
        <w:rPr>
          <w:rFonts w:ascii="Consolas" w:eastAsia="Times New Roman" w:hAnsi="Consolas" w:cs="Times New Roman"/>
          <w:color w:val="CCCCCC"/>
          <w:sz w:val="21"/>
          <w:szCs w:val="21"/>
          <w:lang w:val="en-ID" w:eastAsia="en-ID"/>
        </w:rPr>
        <w:t xml:space="preserve"> A team works in 2-week sprints. During sprint planning, they commit to 8 user stories. Each day, they hold standups to track progress. At sprint end, they demo new features to stakeholders and discuss what went well and what to improve in the retrospective. The Product Owner reprioritizes the backlog for the next sprint.</w:t>
      </w:r>
    </w:p>
    <w:p w14:paraId="0AE5F0B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24FD7B3"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C12AB3F"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34052B9"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7. Best Practices</w:t>
      </w:r>
    </w:p>
    <w:p w14:paraId="45B25DF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Keep backlog refined and prioritized.</w:t>
      </w:r>
    </w:p>
    <w:p w14:paraId="66CAE57A"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Ensure clear sprint goals.</w:t>
      </w:r>
    </w:p>
    <w:p w14:paraId="10D26DF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Foster open communication and collaboration.</w:t>
      </w:r>
    </w:p>
    <w:p w14:paraId="73D22F44"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Use retrospectives for continuous improvement.</w:t>
      </w:r>
    </w:p>
    <w:p w14:paraId="616C31E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Deliver working software at the end of each sprint.</w:t>
      </w:r>
    </w:p>
    <w:p w14:paraId="0EC40C12"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120FC025"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14B085D"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68C7EC0"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End of Agile Scrum content.</w:t>
      </w:r>
    </w:p>
    <w:p w14:paraId="46E7509C" w14:textId="77777777" w:rsidR="00877DE5" w:rsidRPr="004D548A" w:rsidRDefault="00877DE5" w:rsidP="00877DE5">
      <w:pPr>
        <w:shd w:val="clear" w:color="auto" w:fill="1F1F1F"/>
        <w:spacing w:before="0" w:line="285" w:lineRule="atLeast"/>
        <w:rPr>
          <w:rFonts w:ascii="Consolas" w:eastAsia="Times New Roman" w:hAnsi="Consolas" w:cs="Times New Roman"/>
          <w:color w:val="CCCCCC"/>
          <w:sz w:val="21"/>
          <w:szCs w:val="21"/>
          <w:lang w:val="en-ID" w:eastAsia="en-ID"/>
        </w:rPr>
      </w:pPr>
    </w:p>
    <w:p w14:paraId="330C5334" w14:textId="77777777" w:rsidR="00877DE5" w:rsidRPr="004D548A" w:rsidRDefault="00877DE5" w:rsidP="00877DE5"/>
    <w:p w14:paraId="02BD70E5" w14:textId="1781E7E3" w:rsidR="006D3A72" w:rsidRPr="00877DE5" w:rsidRDefault="006D3A72" w:rsidP="00877DE5"/>
    <w:sectPr w:rsidR="006D3A72" w:rsidRPr="00877DE5"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CD9F" w14:textId="77777777" w:rsidR="009D6BA4" w:rsidRDefault="009D6BA4">
      <w:pPr>
        <w:spacing w:line="240" w:lineRule="auto"/>
      </w:pPr>
      <w:r>
        <w:separator/>
      </w:r>
    </w:p>
  </w:endnote>
  <w:endnote w:type="continuationSeparator" w:id="0">
    <w:p w14:paraId="0437CB6B" w14:textId="77777777" w:rsidR="009D6BA4" w:rsidRDefault="009D6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A7583" w14:textId="77777777" w:rsidR="009D6BA4" w:rsidRDefault="009D6BA4">
      <w:pPr>
        <w:spacing w:line="240" w:lineRule="auto"/>
      </w:pPr>
      <w:r>
        <w:separator/>
      </w:r>
    </w:p>
  </w:footnote>
  <w:footnote w:type="continuationSeparator" w:id="0">
    <w:p w14:paraId="16FC8CF6" w14:textId="77777777" w:rsidR="009D6BA4" w:rsidRDefault="009D6B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249659241">
    <w:abstractNumId w:val="10"/>
  </w:num>
  <w:num w:numId="2" w16cid:durableId="1609116570">
    <w:abstractNumId w:val="10"/>
    <w:lvlOverride w:ilvl="0">
      <w:startOverride w:val="1"/>
    </w:lvlOverride>
  </w:num>
  <w:num w:numId="3" w16cid:durableId="722215790">
    <w:abstractNumId w:val="10"/>
  </w:num>
  <w:num w:numId="4" w16cid:durableId="667709345">
    <w:abstractNumId w:val="10"/>
    <w:lvlOverride w:ilvl="0">
      <w:startOverride w:val="1"/>
    </w:lvlOverride>
  </w:num>
  <w:num w:numId="5" w16cid:durableId="1178621487">
    <w:abstractNumId w:val="8"/>
  </w:num>
  <w:num w:numId="6" w16cid:durableId="740375657">
    <w:abstractNumId w:val="10"/>
    <w:lvlOverride w:ilvl="0">
      <w:startOverride w:val="1"/>
    </w:lvlOverride>
  </w:num>
  <w:num w:numId="7" w16cid:durableId="20443597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0546004">
    <w:abstractNumId w:val="9"/>
  </w:num>
  <w:num w:numId="9" w16cid:durableId="8844919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54782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60591309">
    <w:abstractNumId w:val="7"/>
  </w:num>
  <w:num w:numId="12" w16cid:durableId="506293772">
    <w:abstractNumId w:val="6"/>
  </w:num>
  <w:num w:numId="13" w16cid:durableId="1811090903">
    <w:abstractNumId w:val="5"/>
  </w:num>
  <w:num w:numId="14" w16cid:durableId="445152576">
    <w:abstractNumId w:val="4"/>
  </w:num>
  <w:num w:numId="15" w16cid:durableId="1891963703">
    <w:abstractNumId w:val="3"/>
  </w:num>
  <w:num w:numId="16" w16cid:durableId="706564308">
    <w:abstractNumId w:val="2"/>
  </w:num>
  <w:num w:numId="17" w16cid:durableId="1903564484">
    <w:abstractNumId w:val="1"/>
  </w:num>
  <w:num w:numId="18" w16cid:durableId="31352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ID" w:vendorID="64" w:dllVersion="0" w:nlCheck="1" w:checkStyle="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DE5"/>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24088"/>
    <w:rsid w:val="00131CAB"/>
    <w:rsid w:val="001C2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2AF6"/>
    <w:rsid w:val="004A3D03"/>
    <w:rsid w:val="004B6D7F"/>
    <w:rsid w:val="004D785F"/>
    <w:rsid w:val="004E744B"/>
    <w:rsid w:val="004F7760"/>
    <w:rsid w:val="00520AC9"/>
    <w:rsid w:val="00561F9A"/>
    <w:rsid w:val="00594254"/>
    <w:rsid w:val="005B6EB8"/>
    <w:rsid w:val="00606101"/>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66F5"/>
    <w:rsid w:val="00812400"/>
    <w:rsid w:val="0082203C"/>
    <w:rsid w:val="008360A8"/>
    <w:rsid w:val="008416E0"/>
    <w:rsid w:val="00853E64"/>
    <w:rsid w:val="00877DE5"/>
    <w:rsid w:val="00895251"/>
    <w:rsid w:val="00897BFF"/>
    <w:rsid w:val="008C61B9"/>
    <w:rsid w:val="00912477"/>
    <w:rsid w:val="009139AF"/>
    <w:rsid w:val="00943B06"/>
    <w:rsid w:val="00945864"/>
    <w:rsid w:val="009806F4"/>
    <w:rsid w:val="009853E9"/>
    <w:rsid w:val="00996E16"/>
    <w:rsid w:val="009B69C5"/>
    <w:rsid w:val="009D3947"/>
    <w:rsid w:val="009D6BA4"/>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B1D0E"/>
    <w:rsid w:val="00CC3AB0"/>
    <w:rsid w:val="00CD4A9C"/>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777C49"/>
  <w15:chartTrackingRefBased/>
  <w15:docId w15:val="{EFADFEF8-6965-4C03-BB1A-7937EB3A3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DE5"/>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rsid w:val="00594254"/>
    <w:rPr>
      <w:i/>
      <w:iCs/>
      <w:color w:val="1F4E79" w:themeColor="accent1" w:themeShade="80"/>
    </w:rPr>
  </w:style>
  <w:style w:type="character" w:styleId="IntenseReference">
    <w:name w:val="Intense Reference"/>
    <w:basedOn w:val="DefaultParagraphFont"/>
    <w:uiPriority w:val="32"/>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unhideWhenUsed/>
    <w:qFormat/>
    <w:rsid w:val="00F33B83"/>
    <w:rPr>
      <w:i/>
      <w:iCs/>
      <w:color w:val="404040" w:themeColor="text1" w:themeTint="BF"/>
    </w:rPr>
  </w:style>
  <w:style w:type="character" w:styleId="SubtleReference">
    <w:name w:val="Subtle Reference"/>
    <w:basedOn w:val="DefaultParagraphFont"/>
    <w:uiPriority w:val="31"/>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 w:type="numbering" w:customStyle="1" w:styleId="NoList1">
    <w:name w:val="No List1"/>
    <w:next w:val="NoList"/>
    <w:uiPriority w:val="99"/>
    <w:semiHidden/>
    <w:unhideWhenUsed/>
    <w:rsid w:val="00877DE5"/>
  </w:style>
  <w:style w:type="paragraph" w:customStyle="1" w:styleId="msonormal0">
    <w:name w:val="msonormal"/>
    <w:basedOn w:val="Normal"/>
    <w:rsid w:val="00877DE5"/>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ID%7b43DC8292-2D61-40A1-8FDF-D91F8768BDAE%7d\%7bCE3C0262-C73D-414F-93C8-549CEA8E0669%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{CE3C0262-C73D-414F-93C8-549CEA8E0669}TF5517a15e-098e-45ec-8744-ffd85dafa90e959eafb8_win32-b16bad9ff9ca.dotx</Template>
  <TotalTime>1</TotalTime>
  <Pages>13</Pages>
  <Words>3109</Words>
  <Characters>14053</Characters>
  <Application>Microsoft Office Word</Application>
  <DocSecurity>0</DocSecurity>
  <Lines>390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 Vijayalakshmi (Cognizant)</cp:lastModifiedBy>
  <cp:revision>1</cp:revision>
  <dcterms:created xsi:type="dcterms:W3CDTF">2025-09-20T04:39:00Z</dcterms:created>
  <dcterms:modified xsi:type="dcterms:W3CDTF">2025-09-20T04:40:00Z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6cb768b7-1299-4191-b5c3-d878e2bad1c5</vt:lpwstr>
  </property>
</Properties>
</file>