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80CF9" w14:textId="58ACA1FF" w:rsidR="006148F0" w:rsidRPr="003143E8" w:rsidRDefault="00EE204E">
      <w:pPr>
        <w:rPr>
          <w:b/>
          <w:sz w:val="30"/>
          <w:szCs w:val="30"/>
        </w:rPr>
      </w:pPr>
      <w:bookmarkStart w:id="0" w:name="_GoBack"/>
      <w:bookmarkEnd w:id="0"/>
      <w:r w:rsidRPr="003143E8">
        <w:rPr>
          <w:b/>
          <w:sz w:val="30"/>
          <w:szCs w:val="30"/>
        </w:rPr>
        <w:t>Preliminary Analysis</w:t>
      </w:r>
      <w:r w:rsidR="00C81767" w:rsidRPr="003143E8">
        <w:rPr>
          <w:b/>
          <w:sz w:val="30"/>
          <w:szCs w:val="30"/>
        </w:rPr>
        <w:t>:</w:t>
      </w:r>
    </w:p>
    <w:p w14:paraId="01D01BB4" w14:textId="4B2A8818" w:rsidR="00EE204E" w:rsidRPr="003143E8" w:rsidRDefault="001577DF">
      <w:pPr>
        <w:rPr>
          <w:sz w:val="30"/>
          <w:szCs w:val="30"/>
        </w:rPr>
      </w:pPr>
      <w:r w:rsidRPr="003143E8">
        <w:rPr>
          <w:sz w:val="30"/>
          <w:szCs w:val="30"/>
        </w:rPr>
        <w:t xml:space="preserve">Before </w:t>
      </w:r>
      <w:r w:rsidR="00D83FF8" w:rsidRPr="003143E8">
        <w:rPr>
          <w:sz w:val="30"/>
          <w:szCs w:val="30"/>
        </w:rPr>
        <w:t>implementing</w:t>
      </w:r>
      <w:r w:rsidRPr="003143E8">
        <w:rPr>
          <w:sz w:val="30"/>
          <w:szCs w:val="30"/>
        </w:rPr>
        <w:t xml:space="preserve"> the regression analysis on the dataset, we </w:t>
      </w:r>
      <w:r w:rsidR="006148F0" w:rsidRPr="003143E8">
        <w:rPr>
          <w:sz w:val="30"/>
          <w:szCs w:val="30"/>
        </w:rPr>
        <w:t>have performed the below initial data checks</w:t>
      </w:r>
      <w:r w:rsidRPr="003143E8">
        <w:rPr>
          <w:sz w:val="30"/>
          <w:szCs w:val="30"/>
        </w:rPr>
        <w:t>:</w:t>
      </w:r>
    </w:p>
    <w:p w14:paraId="27C37E57" w14:textId="088D565D" w:rsidR="001577DF" w:rsidRPr="003143E8" w:rsidRDefault="001577DF" w:rsidP="001577D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143E8">
        <w:rPr>
          <w:sz w:val="30"/>
          <w:szCs w:val="30"/>
        </w:rPr>
        <w:t xml:space="preserve">Presence of </w:t>
      </w:r>
      <w:r w:rsidR="00883EEE" w:rsidRPr="003143E8">
        <w:rPr>
          <w:sz w:val="30"/>
          <w:szCs w:val="30"/>
        </w:rPr>
        <w:t>Missing</w:t>
      </w:r>
      <w:r w:rsidRPr="003143E8">
        <w:rPr>
          <w:sz w:val="30"/>
          <w:szCs w:val="30"/>
        </w:rPr>
        <w:t xml:space="preserve"> values:</w:t>
      </w:r>
    </w:p>
    <w:p w14:paraId="11D2A10F" w14:textId="77777777" w:rsidR="001577DF" w:rsidRPr="003143E8" w:rsidRDefault="001577DF" w:rsidP="001577DF">
      <w:pPr>
        <w:rPr>
          <w:sz w:val="30"/>
          <w:szCs w:val="30"/>
        </w:rPr>
      </w:pPr>
    </w:p>
    <w:p w14:paraId="71D2A36C" w14:textId="38D46CCE" w:rsidR="00883EEE" w:rsidRPr="003143E8" w:rsidRDefault="00883EEE" w:rsidP="001577DF">
      <w:pPr>
        <w:ind w:left="1440"/>
        <w:rPr>
          <w:sz w:val="30"/>
          <w:szCs w:val="30"/>
          <w:u w:val="single"/>
        </w:rPr>
      </w:pPr>
      <w:r w:rsidRPr="003143E8">
        <w:rPr>
          <w:sz w:val="30"/>
          <w:szCs w:val="30"/>
          <w:u w:val="single"/>
        </w:rPr>
        <w:t>Command in R:</w:t>
      </w:r>
    </w:p>
    <w:p w14:paraId="58797192" w14:textId="77777777" w:rsidR="001577DF" w:rsidRPr="003143E8" w:rsidRDefault="001577DF" w:rsidP="001577DF">
      <w:pPr>
        <w:ind w:left="1440"/>
        <w:rPr>
          <w:i/>
          <w:sz w:val="30"/>
          <w:szCs w:val="30"/>
        </w:rPr>
      </w:pPr>
      <w:r w:rsidRPr="003143E8">
        <w:rPr>
          <w:i/>
          <w:sz w:val="30"/>
          <w:szCs w:val="30"/>
        </w:rPr>
        <w:t>sum(is.na(Final_Dataset))</w:t>
      </w:r>
    </w:p>
    <w:p w14:paraId="4606E5ED" w14:textId="77777777" w:rsidR="001577DF" w:rsidRPr="003143E8" w:rsidRDefault="001577DF" w:rsidP="001577DF">
      <w:pPr>
        <w:ind w:left="1440"/>
        <w:rPr>
          <w:i/>
          <w:sz w:val="30"/>
          <w:szCs w:val="30"/>
        </w:rPr>
      </w:pPr>
      <w:r w:rsidRPr="003143E8">
        <w:rPr>
          <w:i/>
          <w:sz w:val="30"/>
          <w:szCs w:val="30"/>
        </w:rPr>
        <w:t>0</w:t>
      </w:r>
    </w:p>
    <w:p w14:paraId="4B02B774" w14:textId="77777777" w:rsidR="00BF4C18" w:rsidRPr="003143E8" w:rsidRDefault="00BF4C18" w:rsidP="001577DF">
      <w:pPr>
        <w:ind w:left="1440"/>
        <w:rPr>
          <w:i/>
          <w:sz w:val="30"/>
          <w:szCs w:val="30"/>
        </w:rPr>
      </w:pPr>
    </w:p>
    <w:p w14:paraId="4244AF1D" w14:textId="2C76D50C" w:rsidR="00BF4C18" w:rsidRPr="003143E8" w:rsidRDefault="00BF4C18" w:rsidP="00BF4C18">
      <w:pPr>
        <w:rPr>
          <w:sz w:val="30"/>
          <w:szCs w:val="30"/>
        </w:rPr>
      </w:pPr>
      <w:r w:rsidRPr="003143E8">
        <w:rPr>
          <w:sz w:val="30"/>
          <w:szCs w:val="30"/>
        </w:rPr>
        <w:t xml:space="preserve">            </w:t>
      </w:r>
      <w:r w:rsidR="00883EEE" w:rsidRPr="003143E8">
        <w:rPr>
          <w:sz w:val="30"/>
          <w:szCs w:val="30"/>
        </w:rPr>
        <w:t xml:space="preserve">        where , Final_Dataset is the name of our dataset file</w:t>
      </w:r>
    </w:p>
    <w:p w14:paraId="65D800AD" w14:textId="2DE1DE6E" w:rsidR="00883EEE" w:rsidRPr="003143E8" w:rsidRDefault="00883EEE" w:rsidP="00BF4C18">
      <w:pPr>
        <w:rPr>
          <w:sz w:val="30"/>
          <w:szCs w:val="30"/>
        </w:rPr>
      </w:pPr>
      <w:r w:rsidRPr="003143E8">
        <w:rPr>
          <w:sz w:val="30"/>
          <w:szCs w:val="30"/>
        </w:rPr>
        <w:t xml:space="preserve">     </w:t>
      </w:r>
    </w:p>
    <w:p w14:paraId="2A9EEC74" w14:textId="210DBD48" w:rsidR="00883EEE" w:rsidRPr="003143E8" w:rsidRDefault="00883EEE" w:rsidP="00883EEE">
      <w:pPr>
        <w:ind w:left="720"/>
        <w:jc w:val="both"/>
        <w:rPr>
          <w:sz w:val="30"/>
          <w:szCs w:val="30"/>
        </w:rPr>
      </w:pPr>
      <w:r w:rsidRPr="003143E8">
        <w:rPr>
          <w:sz w:val="30"/>
          <w:szCs w:val="30"/>
        </w:rPr>
        <w:t>Since the result is 0, it implies that there are no NULL values in our dataset.</w:t>
      </w:r>
    </w:p>
    <w:p w14:paraId="478932AC" w14:textId="77777777" w:rsidR="00F01A30" w:rsidRPr="003143E8" w:rsidRDefault="00F01A30" w:rsidP="00883EEE">
      <w:pPr>
        <w:ind w:left="720"/>
        <w:jc w:val="both"/>
        <w:rPr>
          <w:sz w:val="30"/>
          <w:szCs w:val="30"/>
        </w:rPr>
      </w:pPr>
    </w:p>
    <w:p w14:paraId="796C2253" w14:textId="77777777" w:rsidR="00F01A30" w:rsidRPr="003143E8" w:rsidRDefault="00F01A30" w:rsidP="00F01A30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143E8">
        <w:rPr>
          <w:sz w:val="30"/>
          <w:szCs w:val="30"/>
        </w:rPr>
        <w:t>Skewness of Data:</w:t>
      </w:r>
    </w:p>
    <w:p w14:paraId="446DD0CC" w14:textId="69CA5035" w:rsidR="00F01A30" w:rsidRPr="003143E8" w:rsidRDefault="00A50C4A" w:rsidP="00F01A30">
      <w:pPr>
        <w:pStyle w:val="ListParagraph"/>
        <w:rPr>
          <w:sz w:val="30"/>
          <w:szCs w:val="30"/>
        </w:rPr>
      </w:pPr>
      <w:r w:rsidRPr="003143E8">
        <w:rPr>
          <w:sz w:val="30"/>
          <w:szCs w:val="30"/>
          <w:lang w:val="en-US"/>
        </w:rPr>
        <w:t xml:space="preserve">Using the </w:t>
      </w:r>
      <w:proofErr w:type="gramStart"/>
      <w:r w:rsidRPr="003143E8">
        <w:rPr>
          <w:sz w:val="30"/>
          <w:szCs w:val="30"/>
          <w:lang w:val="en-US"/>
        </w:rPr>
        <w:t>skewness(</w:t>
      </w:r>
      <w:proofErr w:type="gramEnd"/>
      <w:r w:rsidRPr="003143E8">
        <w:rPr>
          <w:sz w:val="30"/>
          <w:szCs w:val="30"/>
          <w:lang w:val="en-US"/>
        </w:rPr>
        <w:t>) in R, we find that t</w:t>
      </w:r>
      <w:r w:rsidR="00F01A30" w:rsidRPr="003143E8">
        <w:rPr>
          <w:sz w:val="30"/>
          <w:szCs w:val="30"/>
          <w:lang w:val="en-US"/>
        </w:rPr>
        <w:t>he factors Score, Rushing Yards, Penalties, Touchdowns, Field Goals are skewed to the right i.e. are positively skewed while Total Offensive Plays, Passing Yards are negatively skewed.</w:t>
      </w:r>
    </w:p>
    <w:p w14:paraId="43F00BAF" w14:textId="77777777" w:rsidR="00F01A30" w:rsidRPr="003143E8" w:rsidRDefault="00F01A30" w:rsidP="00F01A30">
      <w:pPr>
        <w:pStyle w:val="ListParagraph"/>
        <w:rPr>
          <w:sz w:val="30"/>
          <w:szCs w:val="30"/>
        </w:rPr>
      </w:pPr>
    </w:p>
    <w:p w14:paraId="2A1381F7" w14:textId="4465D562" w:rsidR="00173418" w:rsidRPr="003143E8" w:rsidRDefault="00173418" w:rsidP="00F01A30">
      <w:pPr>
        <w:pStyle w:val="ListParagraph"/>
        <w:rPr>
          <w:sz w:val="30"/>
          <w:szCs w:val="30"/>
        </w:rPr>
      </w:pPr>
      <w:r w:rsidRPr="003143E8">
        <w:rPr>
          <w:sz w:val="30"/>
          <w:szCs w:val="30"/>
        </w:rPr>
        <w:t xml:space="preserve">Below is the table depicting </w:t>
      </w:r>
      <w:r w:rsidR="003231E0" w:rsidRPr="003143E8">
        <w:rPr>
          <w:sz w:val="30"/>
          <w:szCs w:val="30"/>
        </w:rPr>
        <w:t>the</w:t>
      </w:r>
      <w:r w:rsidRPr="003143E8">
        <w:rPr>
          <w:sz w:val="30"/>
          <w:szCs w:val="30"/>
        </w:rPr>
        <w:t xml:space="preserve"> </w:t>
      </w:r>
      <w:r w:rsidR="00A90C14" w:rsidRPr="003143E8">
        <w:rPr>
          <w:sz w:val="30"/>
          <w:szCs w:val="30"/>
        </w:rPr>
        <w:t>result values</w:t>
      </w:r>
      <w:r w:rsidRPr="003143E8">
        <w:rPr>
          <w:sz w:val="30"/>
          <w:szCs w:val="30"/>
        </w:rPr>
        <w:t>:</w:t>
      </w:r>
    </w:p>
    <w:p w14:paraId="496D9900" w14:textId="77777777" w:rsidR="00173418" w:rsidRPr="003143E8" w:rsidRDefault="00173418" w:rsidP="00F01A30">
      <w:pPr>
        <w:pStyle w:val="ListParagraph"/>
        <w:rPr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5"/>
        <w:gridCol w:w="3891"/>
      </w:tblGrid>
      <w:tr w:rsidR="00F01A30" w:rsidRPr="003143E8" w14:paraId="6895CA00" w14:textId="77777777" w:rsidTr="00D51311">
        <w:tc>
          <w:tcPr>
            <w:tcW w:w="3905" w:type="dxa"/>
          </w:tcPr>
          <w:p w14:paraId="6AFD0FCA" w14:textId="77777777" w:rsidR="00F01A30" w:rsidRPr="003143E8" w:rsidRDefault="00F01A30" w:rsidP="00AA6C35">
            <w:pPr>
              <w:pStyle w:val="ListParagraph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3143E8">
              <w:rPr>
                <w:b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3891" w:type="dxa"/>
          </w:tcPr>
          <w:p w14:paraId="0953A2B6" w14:textId="77777777" w:rsidR="00F01A30" w:rsidRPr="003143E8" w:rsidRDefault="00F01A30" w:rsidP="00AA6C35">
            <w:pPr>
              <w:pStyle w:val="ListParagraph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3143E8">
              <w:rPr>
                <w:b/>
                <w:sz w:val="28"/>
                <w:szCs w:val="28"/>
                <w:lang w:val="en-US"/>
              </w:rPr>
              <w:t>Skewness Value</w:t>
            </w:r>
          </w:p>
        </w:tc>
      </w:tr>
      <w:tr w:rsidR="00F01A30" w:rsidRPr="003143E8" w14:paraId="4E89039D" w14:textId="77777777" w:rsidTr="00D51311">
        <w:tc>
          <w:tcPr>
            <w:tcW w:w="3905" w:type="dxa"/>
          </w:tcPr>
          <w:p w14:paraId="55735071" w14:textId="77777777" w:rsidR="00F01A30" w:rsidRPr="003143E8" w:rsidRDefault="00F01A30" w:rsidP="00F53ABE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143E8">
              <w:rPr>
                <w:sz w:val="28"/>
                <w:szCs w:val="28"/>
                <w:lang w:val="en-US"/>
              </w:rPr>
              <w:t>Score</w:t>
            </w:r>
          </w:p>
        </w:tc>
        <w:tc>
          <w:tcPr>
            <w:tcW w:w="3891" w:type="dxa"/>
          </w:tcPr>
          <w:p w14:paraId="43E1F536" w14:textId="77777777" w:rsidR="00F01A30" w:rsidRPr="003143E8" w:rsidRDefault="00F01A30" w:rsidP="00F53ABE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143E8">
              <w:rPr>
                <w:sz w:val="28"/>
                <w:szCs w:val="28"/>
                <w:lang w:val="en-US"/>
              </w:rPr>
              <w:t>0.5410502</w:t>
            </w:r>
          </w:p>
        </w:tc>
      </w:tr>
      <w:tr w:rsidR="00F01A30" w:rsidRPr="003143E8" w14:paraId="21F81E79" w14:textId="77777777" w:rsidTr="00D51311">
        <w:tc>
          <w:tcPr>
            <w:tcW w:w="3905" w:type="dxa"/>
          </w:tcPr>
          <w:p w14:paraId="795C868F" w14:textId="77777777" w:rsidR="00F01A30" w:rsidRPr="003143E8" w:rsidRDefault="00F01A30" w:rsidP="00F53ABE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143E8">
              <w:rPr>
                <w:sz w:val="28"/>
                <w:szCs w:val="28"/>
                <w:lang w:val="en-US"/>
              </w:rPr>
              <w:t>Total Offensive Plays</w:t>
            </w:r>
          </w:p>
        </w:tc>
        <w:tc>
          <w:tcPr>
            <w:tcW w:w="3891" w:type="dxa"/>
          </w:tcPr>
          <w:p w14:paraId="6DA304B2" w14:textId="77777777" w:rsidR="00F01A30" w:rsidRPr="003143E8" w:rsidRDefault="00F01A30" w:rsidP="00F53ABE">
            <w:pPr>
              <w:jc w:val="center"/>
              <w:rPr>
                <w:sz w:val="28"/>
                <w:szCs w:val="28"/>
                <w:lang w:val="en-US"/>
              </w:rPr>
            </w:pPr>
            <w:r w:rsidRPr="003143E8">
              <w:rPr>
                <w:sz w:val="28"/>
                <w:szCs w:val="28"/>
                <w:lang w:val="en-US"/>
              </w:rPr>
              <w:t>-0.2503103</w:t>
            </w:r>
          </w:p>
        </w:tc>
      </w:tr>
      <w:tr w:rsidR="00F01A30" w:rsidRPr="003143E8" w14:paraId="5D69B356" w14:textId="77777777" w:rsidTr="00D51311">
        <w:tc>
          <w:tcPr>
            <w:tcW w:w="3905" w:type="dxa"/>
          </w:tcPr>
          <w:p w14:paraId="46B5BA89" w14:textId="77777777" w:rsidR="00F01A30" w:rsidRPr="003143E8" w:rsidRDefault="00F01A30" w:rsidP="00F53ABE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143E8">
              <w:rPr>
                <w:sz w:val="28"/>
                <w:szCs w:val="28"/>
                <w:lang w:val="en-US"/>
              </w:rPr>
              <w:t>Rushing Yards</w:t>
            </w:r>
          </w:p>
        </w:tc>
        <w:tc>
          <w:tcPr>
            <w:tcW w:w="3891" w:type="dxa"/>
          </w:tcPr>
          <w:p w14:paraId="44C1E48C" w14:textId="77777777" w:rsidR="00F01A30" w:rsidRPr="003143E8" w:rsidRDefault="00F01A30" w:rsidP="00F53ABE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143E8">
              <w:rPr>
                <w:sz w:val="28"/>
                <w:szCs w:val="28"/>
                <w:lang w:val="en-US"/>
              </w:rPr>
              <w:t>0.3427709</w:t>
            </w:r>
          </w:p>
        </w:tc>
      </w:tr>
      <w:tr w:rsidR="00F01A30" w:rsidRPr="003143E8" w14:paraId="78E6DBE3" w14:textId="77777777" w:rsidTr="00D51311">
        <w:tc>
          <w:tcPr>
            <w:tcW w:w="3905" w:type="dxa"/>
          </w:tcPr>
          <w:p w14:paraId="3B11DA56" w14:textId="77777777" w:rsidR="00F01A30" w:rsidRPr="003143E8" w:rsidRDefault="00F01A30" w:rsidP="00F53ABE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143E8">
              <w:rPr>
                <w:sz w:val="28"/>
                <w:szCs w:val="28"/>
                <w:lang w:val="en-US"/>
              </w:rPr>
              <w:t>Passing Yards</w:t>
            </w:r>
          </w:p>
        </w:tc>
        <w:tc>
          <w:tcPr>
            <w:tcW w:w="3891" w:type="dxa"/>
          </w:tcPr>
          <w:p w14:paraId="36F1E4E4" w14:textId="5940FEF2" w:rsidR="00F01A30" w:rsidRPr="003143E8" w:rsidRDefault="00F01A30" w:rsidP="00F53ABE">
            <w:pPr>
              <w:jc w:val="center"/>
              <w:rPr>
                <w:sz w:val="28"/>
                <w:szCs w:val="28"/>
                <w:lang w:val="en-US"/>
              </w:rPr>
            </w:pPr>
            <w:r w:rsidRPr="003143E8">
              <w:rPr>
                <w:sz w:val="28"/>
                <w:szCs w:val="28"/>
                <w:lang w:val="en-US"/>
              </w:rPr>
              <w:t>-0.0479893</w:t>
            </w:r>
          </w:p>
        </w:tc>
      </w:tr>
      <w:tr w:rsidR="00F01A30" w:rsidRPr="003143E8" w14:paraId="32BA6788" w14:textId="77777777" w:rsidTr="00D51311">
        <w:tc>
          <w:tcPr>
            <w:tcW w:w="3905" w:type="dxa"/>
          </w:tcPr>
          <w:p w14:paraId="4B8E843B" w14:textId="77777777" w:rsidR="00F01A30" w:rsidRPr="003143E8" w:rsidRDefault="00F01A30" w:rsidP="00F53ABE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143E8">
              <w:rPr>
                <w:sz w:val="28"/>
                <w:szCs w:val="28"/>
                <w:lang w:val="en-US"/>
              </w:rPr>
              <w:t>Penalties</w:t>
            </w:r>
          </w:p>
        </w:tc>
        <w:tc>
          <w:tcPr>
            <w:tcW w:w="3891" w:type="dxa"/>
          </w:tcPr>
          <w:p w14:paraId="3573B383" w14:textId="77777777" w:rsidR="00F01A30" w:rsidRPr="003143E8" w:rsidRDefault="00F01A30" w:rsidP="00F53ABE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143E8">
              <w:rPr>
                <w:sz w:val="28"/>
                <w:szCs w:val="28"/>
                <w:lang w:val="en-US"/>
              </w:rPr>
              <w:t>0.027623</w:t>
            </w:r>
          </w:p>
        </w:tc>
      </w:tr>
      <w:tr w:rsidR="00F01A30" w:rsidRPr="003143E8" w14:paraId="125D3EF5" w14:textId="77777777" w:rsidTr="00D51311">
        <w:tc>
          <w:tcPr>
            <w:tcW w:w="3905" w:type="dxa"/>
          </w:tcPr>
          <w:p w14:paraId="34229610" w14:textId="77777777" w:rsidR="00F01A30" w:rsidRPr="003143E8" w:rsidRDefault="00F01A30" w:rsidP="00F53ABE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143E8">
              <w:rPr>
                <w:sz w:val="28"/>
                <w:szCs w:val="28"/>
                <w:lang w:val="en-US"/>
              </w:rPr>
              <w:t>Touchdowns</w:t>
            </w:r>
          </w:p>
        </w:tc>
        <w:tc>
          <w:tcPr>
            <w:tcW w:w="3891" w:type="dxa"/>
          </w:tcPr>
          <w:p w14:paraId="2DE3AC7F" w14:textId="77777777" w:rsidR="00F01A30" w:rsidRPr="003143E8" w:rsidRDefault="00F01A30" w:rsidP="00F53ABE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143E8">
              <w:rPr>
                <w:sz w:val="28"/>
                <w:szCs w:val="28"/>
                <w:lang w:val="en-US"/>
              </w:rPr>
              <w:t>0.7522769</w:t>
            </w:r>
          </w:p>
        </w:tc>
      </w:tr>
      <w:tr w:rsidR="00F01A30" w:rsidRPr="003143E8" w14:paraId="7B0FAD89" w14:textId="77777777" w:rsidTr="00D51311">
        <w:tc>
          <w:tcPr>
            <w:tcW w:w="3905" w:type="dxa"/>
          </w:tcPr>
          <w:p w14:paraId="1E450709" w14:textId="77777777" w:rsidR="00F01A30" w:rsidRPr="003143E8" w:rsidRDefault="00F01A30" w:rsidP="00F53ABE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143E8">
              <w:rPr>
                <w:sz w:val="28"/>
                <w:szCs w:val="28"/>
                <w:lang w:val="en-US"/>
              </w:rPr>
              <w:t>Field Goals</w:t>
            </w:r>
          </w:p>
        </w:tc>
        <w:tc>
          <w:tcPr>
            <w:tcW w:w="3891" w:type="dxa"/>
          </w:tcPr>
          <w:p w14:paraId="592BA96D" w14:textId="77777777" w:rsidR="00F01A30" w:rsidRPr="003143E8" w:rsidRDefault="00F01A30" w:rsidP="00F53ABE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143E8">
              <w:rPr>
                <w:sz w:val="28"/>
                <w:szCs w:val="28"/>
                <w:lang w:val="en-US"/>
              </w:rPr>
              <w:t>0.4083343</w:t>
            </w:r>
          </w:p>
        </w:tc>
      </w:tr>
    </w:tbl>
    <w:p w14:paraId="56CD3890" w14:textId="558DD2CA" w:rsidR="00D51311" w:rsidRPr="003143E8" w:rsidRDefault="00D51311" w:rsidP="00D51311">
      <w:pPr>
        <w:jc w:val="center"/>
        <w:rPr>
          <w:rFonts w:cs="Arial"/>
          <w:b/>
          <w:color w:val="000000" w:themeColor="text1"/>
          <w:sz w:val="30"/>
          <w:szCs w:val="30"/>
          <w:lang w:val="en-US"/>
        </w:rPr>
      </w:pPr>
      <w:r w:rsidRPr="003143E8">
        <w:rPr>
          <w:rFonts w:cs="Arial"/>
          <w:b/>
          <w:color w:val="000000" w:themeColor="text1"/>
          <w:sz w:val="30"/>
          <w:szCs w:val="30"/>
          <w:lang w:val="en-US"/>
        </w:rPr>
        <w:t xml:space="preserve">Table 3.1 </w:t>
      </w:r>
      <w:r w:rsidR="00F71556" w:rsidRPr="003143E8">
        <w:rPr>
          <w:rFonts w:cs="Arial"/>
          <w:b/>
          <w:color w:val="000000" w:themeColor="text1"/>
          <w:sz w:val="30"/>
          <w:szCs w:val="30"/>
          <w:lang w:val="en-US"/>
        </w:rPr>
        <w:t xml:space="preserve">Skewness values </w:t>
      </w:r>
      <w:r w:rsidR="00E22090" w:rsidRPr="003143E8">
        <w:rPr>
          <w:rFonts w:cs="Arial"/>
          <w:b/>
          <w:color w:val="000000" w:themeColor="text1"/>
          <w:sz w:val="30"/>
          <w:szCs w:val="30"/>
          <w:lang w:val="en-US"/>
        </w:rPr>
        <w:t>of the</w:t>
      </w:r>
      <w:r w:rsidR="00763874" w:rsidRPr="003143E8">
        <w:rPr>
          <w:rFonts w:cs="Arial"/>
          <w:b/>
          <w:color w:val="000000" w:themeColor="text1"/>
          <w:sz w:val="30"/>
          <w:szCs w:val="30"/>
          <w:lang w:val="en-US"/>
        </w:rPr>
        <w:t xml:space="preserve"> </w:t>
      </w:r>
      <w:r w:rsidR="00F71556" w:rsidRPr="003143E8">
        <w:rPr>
          <w:rFonts w:cs="Arial"/>
          <w:b/>
          <w:color w:val="000000" w:themeColor="text1"/>
          <w:sz w:val="30"/>
          <w:szCs w:val="30"/>
          <w:lang w:val="en-US"/>
        </w:rPr>
        <w:t>Dataset</w:t>
      </w:r>
    </w:p>
    <w:p w14:paraId="2381530A" w14:textId="77777777" w:rsidR="00F01A30" w:rsidRPr="003143E8" w:rsidRDefault="00F01A30" w:rsidP="00F01A30">
      <w:pPr>
        <w:pStyle w:val="ListParagraph"/>
        <w:rPr>
          <w:sz w:val="30"/>
          <w:szCs w:val="30"/>
        </w:rPr>
      </w:pPr>
    </w:p>
    <w:p w14:paraId="335B5A42" w14:textId="77777777" w:rsidR="00F01A30" w:rsidRPr="003143E8" w:rsidRDefault="00F01A30" w:rsidP="00F01A30">
      <w:pPr>
        <w:pStyle w:val="ListParagraph"/>
        <w:rPr>
          <w:sz w:val="30"/>
          <w:szCs w:val="30"/>
        </w:rPr>
      </w:pPr>
    </w:p>
    <w:p w14:paraId="52A27596" w14:textId="77777777" w:rsidR="00F01A30" w:rsidRPr="003143E8" w:rsidRDefault="00F01A30" w:rsidP="00F01A30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143E8">
        <w:rPr>
          <w:sz w:val="30"/>
          <w:szCs w:val="30"/>
        </w:rPr>
        <w:t>Check for Outliers:</w:t>
      </w:r>
    </w:p>
    <w:p w14:paraId="463B5588" w14:textId="33B9C912" w:rsidR="002C34E0" w:rsidRPr="003143E8" w:rsidRDefault="00F01A30" w:rsidP="00F01A30">
      <w:pPr>
        <w:ind w:left="720"/>
        <w:jc w:val="both"/>
        <w:rPr>
          <w:sz w:val="30"/>
          <w:szCs w:val="30"/>
          <w:lang w:val="en-US"/>
        </w:rPr>
      </w:pPr>
      <w:r w:rsidRPr="003143E8">
        <w:rPr>
          <w:sz w:val="30"/>
          <w:szCs w:val="30"/>
          <w:lang w:val="en-US"/>
        </w:rPr>
        <w:t>Dataset was checked for outliers by plotting histograms</w:t>
      </w:r>
      <w:r w:rsidR="00CB499E" w:rsidRPr="003143E8">
        <w:rPr>
          <w:sz w:val="30"/>
          <w:szCs w:val="30"/>
          <w:lang w:val="en-US"/>
        </w:rPr>
        <w:t xml:space="preserve"> against their frequency of </w:t>
      </w:r>
      <w:r w:rsidR="002C34E0" w:rsidRPr="003143E8">
        <w:rPr>
          <w:sz w:val="30"/>
          <w:szCs w:val="30"/>
          <w:lang w:val="en-US"/>
        </w:rPr>
        <w:t>occurrences</w:t>
      </w:r>
      <w:r w:rsidR="00A939B6" w:rsidRPr="003143E8">
        <w:rPr>
          <w:sz w:val="30"/>
          <w:szCs w:val="30"/>
          <w:lang w:val="en-US"/>
        </w:rPr>
        <w:t>. However no outliers were found.</w:t>
      </w:r>
    </w:p>
    <w:p w14:paraId="53201A44" w14:textId="77777777" w:rsidR="00983CDB" w:rsidRDefault="00983CDB" w:rsidP="00F01A30">
      <w:pPr>
        <w:ind w:left="720"/>
        <w:jc w:val="both"/>
        <w:rPr>
          <w:sz w:val="30"/>
          <w:szCs w:val="30"/>
          <w:lang w:val="en-US"/>
        </w:rPr>
      </w:pPr>
    </w:p>
    <w:p w14:paraId="495138DC" w14:textId="77777777" w:rsidR="003B3A3F" w:rsidRPr="003143E8" w:rsidRDefault="003B3A3F" w:rsidP="00F01A30">
      <w:pPr>
        <w:ind w:left="720"/>
        <w:jc w:val="both"/>
        <w:rPr>
          <w:sz w:val="30"/>
          <w:szCs w:val="30"/>
          <w:lang w:val="en-US"/>
        </w:rPr>
      </w:pPr>
    </w:p>
    <w:p w14:paraId="119C8131" w14:textId="5A558B3B" w:rsidR="00983CDB" w:rsidRPr="003143E8" w:rsidRDefault="00983CDB" w:rsidP="00983CDB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 w:rsidRPr="003143E8">
        <w:rPr>
          <w:sz w:val="30"/>
          <w:szCs w:val="30"/>
          <w:lang w:val="en-US"/>
        </w:rPr>
        <w:lastRenderedPageBreak/>
        <w:t>Statistical Summary of dataset</w:t>
      </w:r>
      <w:r w:rsidR="0041123F" w:rsidRPr="003143E8">
        <w:rPr>
          <w:sz w:val="30"/>
          <w:szCs w:val="30"/>
          <w:lang w:val="en-US"/>
        </w:rPr>
        <w:t>:</w:t>
      </w:r>
    </w:p>
    <w:p w14:paraId="6DA46108" w14:textId="6710F96B" w:rsidR="00322F9A" w:rsidRPr="003143E8" w:rsidRDefault="00322F9A" w:rsidP="00322F9A">
      <w:pPr>
        <w:ind w:left="720"/>
        <w:jc w:val="both"/>
        <w:rPr>
          <w:sz w:val="30"/>
          <w:szCs w:val="30"/>
          <w:lang w:val="en-US"/>
        </w:rPr>
      </w:pPr>
      <w:r w:rsidRPr="003143E8">
        <w:rPr>
          <w:sz w:val="30"/>
          <w:szCs w:val="30"/>
          <w:lang w:val="en-US"/>
        </w:rPr>
        <w:t xml:space="preserve">Below table represents the statistical mean, median and standard deviation for each of the numerical factors in our dataset. </w:t>
      </w:r>
    </w:p>
    <w:tbl>
      <w:tblPr>
        <w:tblStyle w:val="TableGrid"/>
        <w:tblpPr w:leftFromText="180" w:rightFromText="180" w:vertAnchor="text" w:horzAnchor="page" w:tblpX="2269" w:tblpY="205"/>
        <w:tblW w:w="0" w:type="auto"/>
        <w:tblLook w:val="04A0" w:firstRow="1" w:lastRow="0" w:firstColumn="1" w:lastColumn="0" w:noHBand="0" w:noVBand="1"/>
      </w:tblPr>
      <w:tblGrid>
        <w:gridCol w:w="2634"/>
        <w:gridCol w:w="1466"/>
        <w:gridCol w:w="1608"/>
        <w:gridCol w:w="1490"/>
      </w:tblGrid>
      <w:tr w:rsidR="0041123F" w:rsidRPr="003143E8" w14:paraId="7EA0E2A9" w14:textId="77777777" w:rsidTr="0041123F">
        <w:tc>
          <w:tcPr>
            <w:tcW w:w="2634" w:type="dxa"/>
          </w:tcPr>
          <w:p w14:paraId="1173CE8E" w14:textId="5DB8EFF3" w:rsidR="0041123F" w:rsidRPr="003143E8" w:rsidRDefault="0041123F" w:rsidP="00AA6C35">
            <w:pPr>
              <w:tabs>
                <w:tab w:val="left" w:pos="567"/>
              </w:tabs>
              <w:rPr>
                <w:rFonts w:cs="Times New Roman"/>
                <w:b/>
                <w:sz w:val="28"/>
                <w:szCs w:val="28"/>
              </w:rPr>
            </w:pPr>
            <w:r w:rsidRPr="003143E8">
              <w:rPr>
                <w:rFonts w:cs="Times New Roman"/>
                <w:b/>
                <w:sz w:val="28"/>
                <w:szCs w:val="28"/>
              </w:rPr>
              <w:t>Factor Name</w:t>
            </w:r>
          </w:p>
        </w:tc>
        <w:tc>
          <w:tcPr>
            <w:tcW w:w="1466" w:type="dxa"/>
          </w:tcPr>
          <w:p w14:paraId="66DA226A" w14:textId="77777777" w:rsidR="0041123F" w:rsidRPr="003143E8" w:rsidRDefault="0041123F" w:rsidP="00AA6C35">
            <w:pPr>
              <w:tabs>
                <w:tab w:val="left" w:pos="567"/>
              </w:tabs>
              <w:rPr>
                <w:rFonts w:cs="Times New Roman"/>
                <w:b/>
                <w:sz w:val="28"/>
                <w:szCs w:val="28"/>
              </w:rPr>
            </w:pPr>
            <w:r w:rsidRPr="003143E8">
              <w:rPr>
                <w:rFonts w:cs="Times New Roman"/>
                <w:b/>
                <w:sz w:val="28"/>
                <w:szCs w:val="28"/>
              </w:rPr>
              <w:t>Mean</w:t>
            </w:r>
          </w:p>
        </w:tc>
        <w:tc>
          <w:tcPr>
            <w:tcW w:w="1608" w:type="dxa"/>
          </w:tcPr>
          <w:p w14:paraId="596720B0" w14:textId="77777777" w:rsidR="0041123F" w:rsidRPr="003143E8" w:rsidRDefault="0041123F" w:rsidP="00AA6C35">
            <w:pPr>
              <w:tabs>
                <w:tab w:val="left" w:pos="567"/>
              </w:tabs>
              <w:rPr>
                <w:rFonts w:cs="Times New Roman"/>
                <w:b/>
                <w:sz w:val="28"/>
                <w:szCs w:val="28"/>
              </w:rPr>
            </w:pPr>
            <w:r w:rsidRPr="003143E8">
              <w:rPr>
                <w:rFonts w:cs="Times New Roman"/>
                <w:b/>
                <w:sz w:val="28"/>
                <w:szCs w:val="28"/>
              </w:rPr>
              <w:t>Standard Deviation</w:t>
            </w:r>
          </w:p>
        </w:tc>
        <w:tc>
          <w:tcPr>
            <w:tcW w:w="1490" w:type="dxa"/>
          </w:tcPr>
          <w:p w14:paraId="645DD428" w14:textId="77777777" w:rsidR="0041123F" w:rsidRPr="003143E8" w:rsidRDefault="0041123F" w:rsidP="00AA6C35">
            <w:pPr>
              <w:tabs>
                <w:tab w:val="left" w:pos="567"/>
              </w:tabs>
              <w:rPr>
                <w:rFonts w:cs="Times New Roman"/>
                <w:b/>
                <w:sz w:val="28"/>
                <w:szCs w:val="28"/>
              </w:rPr>
            </w:pPr>
            <w:r w:rsidRPr="003143E8">
              <w:rPr>
                <w:rFonts w:cs="Times New Roman"/>
                <w:b/>
                <w:sz w:val="28"/>
                <w:szCs w:val="28"/>
              </w:rPr>
              <w:t>Median</w:t>
            </w:r>
          </w:p>
        </w:tc>
      </w:tr>
      <w:tr w:rsidR="0041123F" w:rsidRPr="003143E8" w14:paraId="4F943354" w14:textId="77777777" w:rsidTr="0041123F">
        <w:tc>
          <w:tcPr>
            <w:tcW w:w="2634" w:type="dxa"/>
          </w:tcPr>
          <w:p w14:paraId="7D246F51" w14:textId="1591F083" w:rsidR="0041123F" w:rsidRPr="003143E8" w:rsidRDefault="00AA6C35" w:rsidP="00AA6C35">
            <w:pPr>
              <w:tabs>
                <w:tab w:val="left" w:pos="567"/>
                <w:tab w:val="left" w:pos="1160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Year</w:t>
            </w:r>
          </w:p>
        </w:tc>
        <w:tc>
          <w:tcPr>
            <w:tcW w:w="1466" w:type="dxa"/>
          </w:tcPr>
          <w:p w14:paraId="26D8D24E" w14:textId="427956D8" w:rsidR="0041123F" w:rsidRPr="003143E8" w:rsidRDefault="00272FD2" w:rsidP="00AA6C35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1991</w:t>
            </w:r>
          </w:p>
        </w:tc>
        <w:tc>
          <w:tcPr>
            <w:tcW w:w="1608" w:type="dxa"/>
          </w:tcPr>
          <w:p w14:paraId="6708CFFA" w14:textId="0BB02908" w:rsidR="0041123F" w:rsidRPr="003143E8" w:rsidRDefault="00272FD2" w:rsidP="00AA6C35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14.29</w:t>
            </w:r>
          </w:p>
        </w:tc>
        <w:tc>
          <w:tcPr>
            <w:tcW w:w="1490" w:type="dxa"/>
          </w:tcPr>
          <w:p w14:paraId="581F9B43" w14:textId="2FCC448C" w:rsidR="0041123F" w:rsidRPr="003143E8" w:rsidRDefault="00272FD2" w:rsidP="00AA6C35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1991</w:t>
            </w:r>
          </w:p>
        </w:tc>
      </w:tr>
      <w:tr w:rsidR="00272FD2" w:rsidRPr="003143E8" w14:paraId="0FF0E80D" w14:textId="77777777" w:rsidTr="0041123F">
        <w:tc>
          <w:tcPr>
            <w:tcW w:w="2634" w:type="dxa"/>
          </w:tcPr>
          <w:p w14:paraId="0381FD21" w14:textId="249E3D60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Score</w:t>
            </w:r>
          </w:p>
        </w:tc>
        <w:tc>
          <w:tcPr>
            <w:tcW w:w="1466" w:type="dxa"/>
          </w:tcPr>
          <w:p w14:paraId="0990CBE8" w14:textId="0B03622A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30.27</w:t>
            </w:r>
          </w:p>
        </w:tc>
        <w:tc>
          <w:tcPr>
            <w:tcW w:w="1608" w:type="dxa"/>
          </w:tcPr>
          <w:p w14:paraId="12EB47FE" w14:textId="099F2218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9.78</w:t>
            </w:r>
          </w:p>
        </w:tc>
        <w:tc>
          <w:tcPr>
            <w:tcW w:w="1490" w:type="dxa"/>
          </w:tcPr>
          <w:p w14:paraId="6735A467" w14:textId="4A6E7EBC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30</w:t>
            </w:r>
          </w:p>
        </w:tc>
      </w:tr>
      <w:tr w:rsidR="00272FD2" w:rsidRPr="003143E8" w14:paraId="351459EF" w14:textId="77777777" w:rsidTr="0041123F">
        <w:tc>
          <w:tcPr>
            <w:tcW w:w="2634" w:type="dxa"/>
          </w:tcPr>
          <w:p w14:paraId="2802EC07" w14:textId="65A55168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Total Offensive Plays</w:t>
            </w:r>
          </w:p>
        </w:tc>
        <w:tc>
          <w:tcPr>
            <w:tcW w:w="1466" w:type="dxa"/>
          </w:tcPr>
          <w:p w14:paraId="23103B17" w14:textId="1BD9A3AD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66.78</w:t>
            </w:r>
          </w:p>
        </w:tc>
        <w:tc>
          <w:tcPr>
            <w:tcW w:w="1608" w:type="dxa"/>
          </w:tcPr>
          <w:p w14:paraId="40B7A4B7" w14:textId="38EB975C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7.37</w:t>
            </w:r>
          </w:p>
        </w:tc>
        <w:tc>
          <w:tcPr>
            <w:tcW w:w="1490" w:type="dxa"/>
          </w:tcPr>
          <w:p w14:paraId="6036E5A2" w14:textId="0C00BDE7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68</w:t>
            </w:r>
          </w:p>
        </w:tc>
      </w:tr>
      <w:tr w:rsidR="00272FD2" w:rsidRPr="003143E8" w14:paraId="3D0E6386" w14:textId="77777777" w:rsidTr="0041123F">
        <w:tc>
          <w:tcPr>
            <w:tcW w:w="2634" w:type="dxa"/>
          </w:tcPr>
          <w:p w14:paraId="68CAF6BF" w14:textId="1230F234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Rushing Yards</w:t>
            </w:r>
          </w:p>
        </w:tc>
        <w:tc>
          <w:tcPr>
            <w:tcW w:w="1466" w:type="dxa"/>
          </w:tcPr>
          <w:p w14:paraId="4B12925C" w14:textId="0768E317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168.9</w:t>
            </w:r>
          </w:p>
        </w:tc>
        <w:tc>
          <w:tcPr>
            <w:tcW w:w="1608" w:type="dxa"/>
          </w:tcPr>
          <w:p w14:paraId="2285C1CB" w14:textId="411A7771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48.7</w:t>
            </w:r>
          </w:p>
        </w:tc>
        <w:tc>
          <w:tcPr>
            <w:tcW w:w="1490" w:type="dxa"/>
          </w:tcPr>
          <w:p w14:paraId="00685195" w14:textId="138204F6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167</w:t>
            </w:r>
          </w:p>
        </w:tc>
      </w:tr>
      <w:tr w:rsidR="00272FD2" w:rsidRPr="003143E8" w14:paraId="56F40F37" w14:textId="77777777" w:rsidTr="0041123F">
        <w:tc>
          <w:tcPr>
            <w:tcW w:w="2634" w:type="dxa"/>
          </w:tcPr>
          <w:p w14:paraId="6C0CCD77" w14:textId="7AC86C2F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Passing Yards</w:t>
            </w:r>
          </w:p>
        </w:tc>
        <w:tc>
          <w:tcPr>
            <w:tcW w:w="1466" w:type="dxa"/>
          </w:tcPr>
          <w:p w14:paraId="448013A4" w14:textId="5DDCA885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232.8</w:t>
            </w:r>
          </w:p>
        </w:tc>
        <w:tc>
          <w:tcPr>
            <w:tcW w:w="1608" w:type="dxa"/>
          </w:tcPr>
          <w:p w14:paraId="007E58FE" w14:textId="2F650DC8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85.71</w:t>
            </w:r>
          </w:p>
        </w:tc>
        <w:tc>
          <w:tcPr>
            <w:tcW w:w="1490" w:type="dxa"/>
          </w:tcPr>
          <w:p w14:paraId="0A28B6A8" w14:textId="7E051420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241</w:t>
            </w:r>
          </w:p>
        </w:tc>
      </w:tr>
      <w:tr w:rsidR="00272FD2" w:rsidRPr="003143E8" w14:paraId="5DAF6F35" w14:textId="77777777" w:rsidTr="0041123F">
        <w:tc>
          <w:tcPr>
            <w:tcW w:w="2634" w:type="dxa"/>
          </w:tcPr>
          <w:p w14:paraId="6BF8A18F" w14:textId="75EB4939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Penalties</w:t>
            </w:r>
          </w:p>
        </w:tc>
        <w:tc>
          <w:tcPr>
            <w:tcW w:w="1466" w:type="dxa"/>
          </w:tcPr>
          <w:p w14:paraId="03A08F83" w14:textId="7539D4DF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3.12</w:t>
            </w:r>
          </w:p>
        </w:tc>
        <w:tc>
          <w:tcPr>
            <w:tcW w:w="1608" w:type="dxa"/>
          </w:tcPr>
          <w:p w14:paraId="41AE4C30" w14:textId="52CE826E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2.59</w:t>
            </w:r>
          </w:p>
        </w:tc>
        <w:tc>
          <w:tcPr>
            <w:tcW w:w="1490" w:type="dxa"/>
          </w:tcPr>
          <w:p w14:paraId="56AD9EBC" w14:textId="23E209C3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2</w:t>
            </w:r>
          </w:p>
        </w:tc>
      </w:tr>
      <w:tr w:rsidR="00272FD2" w:rsidRPr="003143E8" w14:paraId="10994EE5" w14:textId="77777777" w:rsidTr="0041123F">
        <w:tc>
          <w:tcPr>
            <w:tcW w:w="2634" w:type="dxa"/>
          </w:tcPr>
          <w:p w14:paraId="2E4A2716" w14:textId="5E64FD2D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Touchdowns</w:t>
            </w:r>
          </w:p>
        </w:tc>
        <w:tc>
          <w:tcPr>
            <w:tcW w:w="1466" w:type="dxa"/>
          </w:tcPr>
          <w:p w14:paraId="0327889A" w14:textId="46A8780E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2.82</w:t>
            </w:r>
          </w:p>
        </w:tc>
        <w:tc>
          <w:tcPr>
            <w:tcW w:w="1608" w:type="dxa"/>
          </w:tcPr>
          <w:p w14:paraId="1EB02A7A" w14:textId="576E8875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1.59</w:t>
            </w:r>
          </w:p>
        </w:tc>
        <w:tc>
          <w:tcPr>
            <w:tcW w:w="1490" w:type="dxa"/>
          </w:tcPr>
          <w:p w14:paraId="675A5C71" w14:textId="319D3450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272FD2" w:rsidRPr="003143E8" w14:paraId="5963A864" w14:textId="77777777" w:rsidTr="0041123F">
        <w:tc>
          <w:tcPr>
            <w:tcW w:w="2634" w:type="dxa"/>
          </w:tcPr>
          <w:p w14:paraId="44BC4C78" w14:textId="5F3FDD57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Field Goals</w:t>
            </w:r>
          </w:p>
        </w:tc>
        <w:tc>
          <w:tcPr>
            <w:tcW w:w="1466" w:type="dxa"/>
          </w:tcPr>
          <w:p w14:paraId="06CE824C" w14:textId="48129377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1.55</w:t>
            </w:r>
          </w:p>
        </w:tc>
        <w:tc>
          <w:tcPr>
            <w:tcW w:w="1608" w:type="dxa"/>
          </w:tcPr>
          <w:p w14:paraId="3B6943E6" w14:textId="4675C9D2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1.04</w:t>
            </w:r>
          </w:p>
        </w:tc>
        <w:tc>
          <w:tcPr>
            <w:tcW w:w="1490" w:type="dxa"/>
          </w:tcPr>
          <w:p w14:paraId="505EA16D" w14:textId="76ECBCEC" w:rsidR="00272FD2" w:rsidRPr="003143E8" w:rsidRDefault="00272FD2" w:rsidP="00272FD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143E8">
              <w:rPr>
                <w:rFonts w:cs="Times New Roman"/>
                <w:sz w:val="28"/>
                <w:szCs w:val="28"/>
              </w:rPr>
              <w:t>1</w:t>
            </w:r>
          </w:p>
        </w:tc>
      </w:tr>
    </w:tbl>
    <w:p w14:paraId="3E764583" w14:textId="77777777" w:rsidR="0041123F" w:rsidRPr="003143E8" w:rsidRDefault="0041123F" w:rsidP="0041123F">
      <w:pPr>
        <w:pStyle w:val="ListParagraph"/>
        <w:jc w:val="both"/>
        <w:rPr>
          <w:sz w:val="30"/>
          <w:szCs w:val="30"/>
          <w:lang w:val="en-US"/>
        </w:rPr>
      </w:pPr>
    </w:p>
    <w:p w14:paraId="2BAB2298" w14:textId="6C5D0CD5" w:rsidR="002C34E0" w:rsidRPr="003143E8" w:rsidRDefault="002C34E0" w:rsidP="00940588">
      <w:pPr>
        <w:jc w:val="both"/>
        <w:rPr>
          <w:sz w:val="30"/>
          <w:szCs w:val="30"/>
          <w:lang w:val="en-US"/>
        </w:rPr>
      </w:pPr>
    </w:p>
    <w:p w14:paraId="5F5AFEBA" w14:textId="77777777" w:rsidR="002C34E0" w:rsidRPr="003143E8" w:rsidRDefault="002C34E0" w:rsidP="00F01A30">
      <w:pPr>
        <w:ind w:left="720"/>
        <w:jc w:val="both"/>
        <w:rPr>
          <w:sz w:val="30"/>
          <w:szCs w:val="30"/>
          <w:lang w:val="en-US"/>
        </w:rPr>
      </w:pPr>
    </w:p>
    <w:p w14:paraId="7569DDBA" w14:textId="53C03363" w:rsidR="0045106B" w:rsidRPr="003143E8" w:rsidRDefault="00F01A30" w:rsidP="00F01A30">
      <w:pPr>
        <w:ind w:left="720"/>
        <w:jc w:val="both"/>
        <w:rPr>
          <w:sz w:val="30"/>
          <w:szCs w:val="30"/>
        </w:rPr>
      </w:pPr>
      <w:r w:rsidRPr="003143E8">
        <w:rPr>
          <w:sz w:val="30"/>
          <w:szCs w:val="30"/>
          <w:lang w:val="en-US"/>
        </w:rPr>
        <w:t xml:space="preserve"> </w:t>
      </w:r>
    </w:p>
    <w:p w14:paraId="719EEE08" w14:textId="77777777" w:rsidR="0045106B" w:rsidRPr="003143E8" w:rsidRDefault="0045106B" w:rsidP="0045106B">
      <w:pPr>
        <w:rPr>
          <w:sz w:val="30"/>
          <w:szCs w:val="30"/>
        </w:rPr>
      </w:pPr>
    </w:p>
    <w:p w14:paraId="2608A2FD" w14:textId="77777777" w:rsidR="0045106B" w:rsidRPr="003143E8" w:rsidRDefault="0045106B" w:rsidP="0045106B">
      <w:pPr>
        <w:rPr>
          <w:sz w:val="30"/>
          <w:szCs w:val="30"/>
        </w:rPr>
      </w:pPr>
    </w:p>
    <w:p w14:paraId="1F9D240C" w14:textId="77777777" w:rsidR="0045106B" w:rsidRPr="003143E8" w:rsidRDefault="0045106B" w:rsidP="0045106B">
      <w:pPr>
        <w:rPr>
          <w:sz w:val="30"/>
          <w:szCs w:val="30"/>
        </w:rPr>
      </w:pPr>
    </w:p>
    <w:p w14:paraId="483A8AAC" w14:textId="77777777" w:rsidR="0045106B" w:rsidRPr="003143E8" w:rsidRDefault="0045106B" w:rsidP="0045106B">
      <w:pPr>
        <w:rPr>
          <w:sz w:val="30"/>
          <w:szCs w:val="30"/>
        </w:rPr>
      </w:pPr>
    </w:p>
    <w:p w14:paraId="18E4AE61" w14:textId="77777777" w:rsidR="0045106B" w:rsidRPr="003143E8" w:rsidRDefault="0045106B" w:rsidP="0045106B">
      <w:pPr>
        <w:rPr>
          <w:sz w:val="30"/>
          <w:szCs w:val="30"/>
        </w:rPr>
      </w:pPr>
    </w:p>
    <w:p w14:paraId="2FE9744F" w14:textId="77777777" w:rsidR="0045106B" w:rsidRPr="003143E8" w:rsidRDefault="0045106B" w:rsidP="0045106B">
      <w:pPr>
        <w:rPr>
          <w:sz w:val="30"/>
          <w:szCs w:val="30"/>
        </w:rPr>
      </w:pPr>
    </w:p>
    <w:p w14:paraId="0F804D23" w14:textId="21CC826B" w:rsidR="0045106B" w:rsidRPr="003143E8" w:rsidRDefault="0045106B" w:rsidP="0045106B">
      <w:pPr>
        <w:rPr>
          <w:sz w:val="30"/>
          <w:szCs w:val="30"/>
        </w:rPr>
      </w:pPr>
    </w:p>
    <w:p w14:paraId="4AED2032" w14:textId="77777777" w:rsidR="003143E8" w:rsidRDefault="003143E8" w:rsidP="0045106B">
      <w:pPr>
        <w:jc w:val="center"/>
        <w:rPr>
          <w:rFonts w:cs="Arial"/>
          <w:b/>
          <w:color w:val="000000" w:themeColor="text1"/>
          <w:sz w:val="30"/>
          <w:szCs w:val="30"/>
          <w:lang w:val="en-US"/>
        </w:rPr>
      </w:pPr>
    </w:p>
    <w:p w14:paraId="3CB95D99" w14:textId="66D4EB57" w:rsidR="0045106B" w:rsidRPr="003143E8" w:rsidRDefault="0045106B" w:rsidP="0045106B">
      <w:pPr>
        <w:jc w:val="center"/>
        <w:rPr>
          <w:rFonts w:cs="Arial"/>
          <w:b/>
          <w:color w:val="000000" w:themeColor="text1"/>
          <w:sz w:val="30"/>
          <w:szCs w:val="30"/>
          <w:lang w:val="en-US"/>
        </w:rPr>
      </w:pPr>
      <w:r w:rsidRPr="003143E8">
        <w:rPr>
          <w:rFonts w:cs="Arial"/>
          <w:b/>
          <w:color w:val="000000" w:themeColor="text1"/>
          <w:sz w:val="30"/>
          <w:szCs w:val="30"/>
          <w:lang w:val="en-US"/>
        </w:rPr>
        <w:t>Table 3.1 Summary of Dataset</w:t>
      </w:r>
    </w:p>
    <w:p w14:paraId="3DB3FB38" w14:textId="77777777" w:rsidR="00F01A30" w:rsidRPr="003143E8" w:rsidRDefault="00F01A30" w:rsidP="0045106B">
      <w:pPr>
        <w:jc w:val="center"/>
        <w:rPr>
          <w:sz w:val="30"/>
          <w:szCs w:val="30"/>
        </w:rPr>
      </w:pPr>
    </w:p>
    <w:p w14:paraId="769B5408" w14:textId="77777777" w:rsidR="00706D7F" w:rsidRPr="003143E8" w:rsidRDefault="00706D7F" w:rsidP="0045106B">
      <w:pPr>
        <w:jc w:val="center"/>
        <w:rPr>
          <w:sz w:val="30"/>
          <w:szCs w:val="30"/>
        </w:rPr>
      </w:pPr>
    </w:p>
    <w:p w14:paraId="3FF3A952" w14:textId="4F5BA3C2" w:rsidR="00706D7F" w:rsidRPr="003143E8" w:rsidRDefault="007D362A" w:rsidP="00706D7F">
      <w:pPr>
        <w:rPr>
          <w:b/>
          <w:sz w:val="30"/>
          <w:szCs w:val="30"/>
        </w:rPr>
      </w:pPr>
      <w:r w:rsidRPr="003143E8">
        <w:rPr>
          <w:b/>
          <w:sz w:val="30"/>
          <w:szCs w:val="30"/>
        </w:rPr>
        <w:t>Statistical Analysis:</w:t>
      </w:r>
    </w:p>
    <w:p w14:paraId="77EC5151" w14:textId="0140E0B1" w:rsidR="00CC75F6" w:rsidRPr="003143E8" w:rsidRDefault="003516BF" w:rsidP="007E2DBF">
      <w:pPr>
        <w:jc w:val="both"/>
        <w:rPr>
          <w:sz w:val="30"/>
          <w:szCs w:val="30"/>
        </w:rPr>
      </w:pPr>
      <w:r w:rsidRPr="003143E8">
        <w:rPr>
          <w:sz w:val="30"/>
          <w:szCs w:val="30"/>
        </w:rPr>
        <w:t xml:space="preserve">The dataset is analysed </w:t>
      </w:r>
      <w:r w:rsidR="00CC75F6" w:rsidRPr="003143E8">
        <w:rPr>
          <w:sz w:val="30"/>
          <w:szCs w:val="30"/>
        </w:rPr>
        <w:t>using Multiple Regression Analysis method with the Score field as the dependent variable and below as the independent variables:</w:t>
      </w:r>
    </w:p>
    <w:p w14:paraId="3FF8852A" w14:textId="77777777" w:rsidR="00CC75F6" w:rsidRPr="003143E8" w:rsidRDefault="00CC75F6" w:rsidP="007E2DBF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 w:rsidRPr="003143E8">
        <w:rPr>
          <w:sz w:val="30"/>
          <w:szCs w:val="30"/>
          <w:lang w:val="en-US"/>
        </w:rPr>
        <w:t>Total Offensive Plays</w:t>
      </w:r>
    </w:p>
    <w:p w14:paraId="3C197619" w14:textId="77777777" w:rsidR="00CC75F6" w:rsidRPr="003143E8" w:rsidRDefault="00CC75F6" w:rsidP="007E2DBF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 w:rsidRPr="003143E8">
        <w:rPr>
          <w:sz w:val="30"/>
          <w:szCs w:val="30"/>
          <w:lang w:val="en-US"/>
        </w:rPr>
        <w:t>Total Rushing Yards</w:t>
      </w:r>
    </w:p>
    <w:p w14:paraId="37D46EC1" w14:textId="77777777" w:rsidR="00CC75F6" w:rsidRPr="003143E8" w:rsidRDefault="00CC75F6" w:rsidP="007E2DBF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 w:rsidRPr="003143E8">
        <w:rPr>
          <w:sz w:val="30"/>
          <w:szCs w:val="30"/>
          <w:lang w:val="en-US"/>
        </w:rPr>
        <w:t>Total Passing Yards</w:t>
      </w:r>
    </w:p>
    <w:p w14:paraId="6BA9BB80" w14:textId="77777777" w:rsidR="00CC75F6" w:rsidRPr="003143E8" w:rsidRDefault="00CC75F6" w:rsidP="007E2DBF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 w:rsidRPr="003143E8">
        <w:rPr>
          <w:sz w:val="30"/>
          <w:szCs w:val="30"/>
          <w:lang w:val="en-US"/>
        </w:rPr>
        <w:t>Penalties</w:t>
      </w:r>
    </w:p>
    <w:p w14:paraId="698B1216" w14:textId="77777777" w:rsidR="00CC75F6" w:rsidRPr="003143E8" w:rsidRDefault="00CC75F6" w:rsidP="007E2DBF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 w:rsidRPr="003143E8">
        <w:rPr>
          <w:sz w:val="30"/>
          <w:szCs w:val="30"/>
          <w:lang w:val="en-US"/>
        </w:rPr>
        <w:t>Touchdown</w:t>
      </w:r>
    </w:p>
    <w:p w14:paraId="1741C81C" w14:textId="77777777" w:rsidR="00CC75F6" w:rsidRPr="003143E8" w:rsidRDefault="00CC75F6" w:rsidP="007E2DBF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 w:rsidRPr="003143E8">
        <w:rPr>
          <w:sz w:val="30"/>
          <w:szCs w:val="30"/>
          <w:lang w:val="en-US"/>
        </w:rPr>
        <w:t>Field Goals</w:t>
      </w:r>
    </w:p>
    <w:p w14:paraId="3FE5188D" w14:textId="26D5F579" w:rsidR="003516BF" w:rsidRPr="003143E8" w:rsidRDefault="003516BF" w:rsidP="007E2DBF">
      <w:pPr>
        <w:jc w:val="both"/>
        <w:rPr>
          <w:sz w:val="30"/>
          <w:szCs w:val="30"/>
        </w:rPr>
      </w:pPr>
    </w:p>
    <w:p w14:paraId="2E243E3F" w14:textId="62CEEFE9" w:rsidR="007E2DBF" w:rsidRPr="003143E8" w:rsidRDefault="007E2DBF" w:rsidP="00361E3B">
      <w:pPr>
        <w:jc w:val="both"/>
        <w:rPr>
          <w:sz w:val="30"/>
          <w:szCs w:val="30"/>
        </w:rPr>
      </w:pPr>
      <w:r w:rsidRPr="003143E8">
        <w:rPr>
          <w:sz w:val="30"/>
          <w:szCs w:val="30"/>
        </w:rPr>
        <w:t>To remove any redundant or highly correlated factors, we   create a correlation matrix. The coefficients from the matrix help in understanding the degree of linear relationship existing between the</w:t>
      </w:r>
      <w:r w:rsidR="00361E3B">
        <w:rPr>
          <w:sz w:val="30"/>
          <w:szCs w:val="30"/>
        </w:rPr>
        <w:t>se</w:t>
      </w:r>
      <w:r w:rsidRPr="003143E8">
        <w:rPr>
          <w:sz w:val="30"/>
          <w:szCs w:val="30"/>
        </w:rPr>
        <w:t xml:space="preserve"> factors.</w:t>
      </w:r>
      <w:r w:rsidR="007D2484" w:rsidRPr="003143E8">
        <w:rPr>
          <w:sz w:val="30"/>
          <w:szCs w:val="30"/>
        </w:rPr>
        <w:t xml:space="preserve"> </w:t>
      </w:r>
      <w:r w:rsidR="0018215D" w:rsidRPr="003143E8">
        <w:rPr>
          <w:sz w:val="30"/>
          <w:szCs w:val="30"/>
        </w:rPr>
        <w:t>If these</w:t>
      </w:r>
      <w:r w:rsidR="007D2484" w:rsidRPr="003143E8">
        <w:rPr>
          <w:sz w:val="30"/>
          <w:szCs w:val="30"/>
        </w:rPr>
        <w:t xml:space="preserve"> coefficient values </w:t>
      </w:r>
      <w:r w:rsidR="0018215D" w:rsidRPr="003143E8">
        <w:rPr>
          <w:sz w:val="30"/>
          <w:szCs w:val="30"/>
        </w:rPr>
        <w:t xml:space="preserve">are </w:t>
      </w:r>
      <w:r w:rsidR="007D2484" w:rsidRPr="003143E8">
        <w:rPr>
          <w:sz w:val="30"/>
          <w:szCs w:val="30"/>
        </w:rPr>
        <w:t>lesser than</w:t>
      </w:r>
      <w:r w:rsidR="003C4813">
        <w:rPr>
          <w:sz w:val="30"/>
          <w:szCs w:val="30"/>
        </w:rPr>
        <w:t xml:space="preserve"> </w:t>
      </w:r>
      <w:r w:rsidR="00361E3B">
        <w:rPr>
          <w:sz w:val="30"/>
          <w:szCs w:val="30"/>
        </w:rPr>
        <w:t xml:space="preserve"> -</w:t>
      </w:r>
      <w:r w:rsidR="007D2484" w:rsidRPr="003143E8">
        <w:rPr>
          <w:sz w:val="30"/>
          <w:szCs w:val="30"/>
        </w:rPr>
        <w:t>0.7</w:t>
      </w:r>
      <w:r w:rsidR="0018215D" w:rsidRPr="003143E8">
        <w:rPr>
          <w:sz w:val="30"/>
          <w:szCs w:val="30"/>
        </w:rPr>
        <w:t>, the factors</w:t>
      </w:r>
      <w:r w:rsidR="007D2484" w:rsidRPr="003143E8">
        <w:rPr>
          <w:sz w:val="30"/>
          <w:szCs w:val="30"/>
        </w:rPr>
        <w:t xml:space="preserve"> are considered as </w:t>
      </w:r>
      <w:r w:rsidR="0018215D" w:rsidRPr="003143E8">
        <w:rPr>
          <w:sz w:val="30"/>
          <w:szCs w:val="30"/>
        </w:rPr>
        <w:t>redundant and highly correlated.</w:t>
      </w:r>
    </w:p>
    <w:p w14:paraId="1AD3A8D2" w14:textId="77777777" w:rsidR="004E1548" w:rsidRDefault="004E1548" w:rsidP="007E2DBF">
      <w:pPr>
        <w:jc w:val="both"/>
        <w:rPr>
          <w:sz w:val="30"/>
          <w:szCs w:val="30"/>
        </w:rPr>
      </w:pPr>
    </w:p>
    <w:p w14:paraId="17D5F1A6" w14:textId="77777777" w:rsidR="003C4813" w:rsidRPr="003143E8" w:rsidRDefault="003C4813" w:rsidP="007E2DBF">
      <w:pPr>
        <w:jc w:val="both"/>
        <w:rPr>
          <w:sz w:val="30"/>
          <w:szCs w:val="30"/>
        </w:rPr>
      </w:pPr>
    </w:p>
    <w:p w14:paraId="45004BE4" w14:textId="07A5B534" w:rsidR="004E1548" w:rsidRPr="003143E8" w:rsidRDefault="004E1548" w:rsidP="007E2DBF">
      <w:pPr>
        <w:jc w:val="both"/>
        <w:rPr>
          <w:sz w:val="30"/>
          <w:szCs w:val="30"/>
        </w:rPr>
      </w:pPr>
      <w:r w:rsidRPr="003143E8">
        <w:rPr>
          <w:sz w:val="30"/>
          <w:szCs w:val="30"/>
        </w:rPr>
        <w:t xml:space="preserve">Below results were obtained from calculating using </w:t>
      </w:r>
      <w:r w:rsidR="005D64AE" w:rsidRPr="003143E8">
        <w:rPr>
          <w:sz w:val="30"/>
          <w:szCs w:val="30"/>
        </w:rPr>
        <w:t xml:space="preserve">the </w:t>
      </w:r>
      <w:r w:rsidRPr="003143E8">
        <w:rPr>
          <w:sz w:val="30"/>
          <w:szCs w:val="30"/>
        </w:rPr>
        <w:t xml:space="preserve">Pearson’s </w:t>
      </w:r>
      <w:r w:rsidRPr="003143E8">
        <w:rPr>
          <w:rFonts w:cs="Arial"/>
          <w:color w:val="000000" w:themeColor="text1"/>
          <w:sz w:val="30"/>
          <w:szCs w:val="30"/>
          <w:lang w:val="en-US"/>
        </w:rPr>
        <w:t xml:space="preserve">correlation </w:t>
      </w:r>
      <w:r w:rsidRPr="003143E8">
        <w:rPr>
          <w:sz w:val="30"/>
          <w:szCs w:val="30"/>
        </w:rPr>
        <w:t xml:space="preserve">cofficient on </w:t>
      </w:r>
      <w:r w:rsidR="007D2484" w:rsidRPr="003143E8">
        <w:rPr>
          <w:sz w:val="30"/>
          <w:szCs w:val="30"/>
        </w:rPr>
        <w:t>dataset:</w:t>
      </w:r>
    </w:p>
    <w:p w14:paraId="4C3F0346" w14:textId="77777777" w:rsidR="00C41330" w:rsidRPr="003143E8" w:rsidRDefault="00C41330" w:rsidP="007E2DBF">
      <w:pPr>
        <w:jc w:val="both"/>
        <w:rPr>
          <w:sz w:val="30"/>
          <w:szCs w:val="30"/>
        </w:rPr>
      </w:pPr>
    </w:p>
    <w:p w14:paraId="286D7B88" w14:textId="77777777" w:rsidR="00C41330" w:rsidRPr="003143E8" w:rsidRDefault="00C41330" w:rsidP="007E2DBF">
      <w:pPr>
        <w:jc w:val="both"/>
        <w:rPr>
          <w:sz w:val="30"/>
          <w:szCs w:val="30"/>
        </w:rPr>
      </w:pPr>
    </w:p>
    <w:p w14:paraId="2D0C8771" w14:textId="5F4CF18D" w:rsidR="008227B6" w:rsidRPr="003143E8" w:rsidRDefault="00AD7971" w:rsidP="007E2DBF">
      <w:pPr>
        <w:jc w:val="both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476FDF57" wp14:editId="1EDB54B2">
            <wp:extent cx="4851400" cy="1676400"/>
            <wp:effectExtent l="0" t="0" r="0" b="0"/>
            <wp:docPr id="8" name="Picture 8" descr="Macintosh HD:Users:vijitha:Desktop:Screen Shot 2016-04-12 at 8.12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vijitha:Desktop:Screen Shot 2016-04-12 at 8.12.0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9F6AA" w14:textId="77777777" w:rsidR="00AD7971" w:rsidRDefault="00AD7971" w:rsidP="007E2DBF">
      <w:pPr>
        <w:jc w:val="both"/>
        <w:rPr>
          <w:sz w:val="30"/>
          <w:szCs w:val="30"/>
        </w:rPr>
      </w:pPr>
    </w:p>
    <w:p w14:paraId="24A1ED70" w14:textId="77777777" w:rsidR="00AD7971" w:rsidRDefault="00AD7971" w:rsidP="007E2DBF">
      <w:pPr>
        <w:jc w:val="both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0DAFC3C7" wp14:editId="4BE52274">
            <wp:extent cx="5143500" cy="1625600"/>
            <wp:effectExtent l="0" t="0" r="12700" b="0"/>
            <wp:docPr id="10" name="Picture 10" descr="Macintosh HD:Users:vijitha:Desktop:Screen Shot 2016-04-12 at 8.12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vijitha:Desktop:Screen Shot 2016-04-12 at 8.12.1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C9E2" w14:textId="77777777" w:rsidR="00AD7971" w:rsidRDefault="00AD7971" w:rsidP="007E2DBF">
      <w:pPr>
        <w:jc w:val="both"/>
        <w:rPr>
          <w:sz w:val="30"/>
          <w:szCs w:val="30"/>
        </w:rPr>
      </w:pPr>
    </w:p>
    <w:p w14:paraId="1258B499" w14:textId="731EA0C6" w:rsidR="00AD7971" w:rsidRDefault="00AD7971" w:rsidP="007E2DBF">
      <w:pPr>
        <w:jc w:val="both"/>
        <w:rPr>
          <w:sz w:val="30"/>
          <w:szCs w:val="30"/>
        </w:rPr>
      </w:pPr>
      <w:r w:rsidRPr="00AD7971">
        <w:rPr>
          <w:sz w:val="30"/>
          <w:szCs w:val="30"/>
        </w:rPr>
        <w:drawing>
          <wp:inline distT="0" distB="0" distL="0" distR="0" wp14:anchorId="14F511E7" wp14:editId="18BC8AE9">
            <wp:extent cx="4343400" cy="1778000"/>
            <wp:effectExtent l="0" t="0" r="0" b="0"/>
            <wp:docPr id="9" name="Picture 9" descr="Macintosh HD:Users:vijitha:Desktop:Screen Shot 2016-04-12 at 8.12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vijitha:Desktop:Screen Shot 2016-04-12 at 8.12.1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0714" w14:textId="77777777" w:rsidR="00AD7971" w:rsidRPr="003143E8" w:rsidRDefault="00AD7971" w:rsidP="007E2DBF">
      <w:pPr>
        <w:jc w:val="both"/>
        <w:rPr>
          <w:sz w:val="30"/>
          <w:szCs w:val="30"/>
        </w:rPr>
      </w:pPr>
    </w:p>
    <w:p w14:paraId="6DB67EF4" w14:textId="77777777" w:rsidR="008227B6" w:rsidRPr="003143E8" w:rsidRDefault="008227B6" w:rsidP="007E2DBF">
      <w:pPr>
        <w:jc w:val="both"/>
        <w:rPr>
          <w:sz w:val="30"/>
          <w:szCs w:val="30"/>
        </w:rPr>
      </w:pPr>
    </w:p>
    <w:p w14:paraId="0D31574C" w14:textId="6A3EA2B0" w:rsidR="008227B6" w:rsidRPr="003143E8" w:rsidRDefault="008227B6" w:rsidP="007E2DBF">
      <w:pPr>
        <w:jc w:val="both"/>
        <w:rPr>
          <w:sz w:val="30"/>
          <w:szCs w:val="30"/>
        </w:rPr>
      </w:pPr>
      <w:r w:rsidRPr="003143E8">
        <w:rPr>
          <w:sz w:val="30"/>
          <w:szCs w:val="30"/>
        </w:rPr>
        <w:t>Since we do not find any highly correlated values, we go ahead with ou</w:t>
      </w:r>
      <w:r w:rsidR="009D67A5" w:rsidRPr="003143E8">
        <w:rPr>
          <w:sz w:val="30"/>
          <w:szCs w:val="30"/>
        </w:rPr>
        <w:t>r regression analysis using all the above factors.</w:t>
      </w:r>
    </w:p>
    <w:p w14:paraId="0016EE94" w14:textId="77777777" w:rsidR="009D6DA1" w:rsidRDefault="009D6DA1" w:rsidP="001F28F9">
      <w:pPr>
        <w:jc w:val="both"/>
        <w:rPr>
          <w:sz w:val="30"/>
          <w:szCs w:val="30"/>
        </w:rPr>
      </w:pPr>
    </w:p>
    <w:p w14:paraId="256CA810" w14:textId="77777777" w:rsidR="00E2240C" w:rsidRDefault="00E2240C" w:rsidP="001F28F9">
      <w:pPr>
        <w:jc w:val="both"/>
        <w:rPr>
          <w:sz w:val="30"/>
          <w:szCs w:val="30"/>
        </w:rPr>
      </w:pPr>
    </w:p>
    <w:p w14:paraId="0ACB5BE4" w14:textId="0B8CE93A" w:rsidR="009D6DA1" w:rsidRDefault="009D6DA1" w:rsidP="001F28F9">
      <w:pPr>
        <w:jc w:val="both"/>
        <w:rPr>
          <w:sz w:val="30"/>
          <w:szCs w:val="30"/>
        </w:rPr>
      </w:pPr>
      <w:r>
        <w:rPr>
          <w:sz w:val="30"/>
          <w:szCs w:val="30"/>
        </w:rPr>
        <w:t>To build a linear model for our analysis, we use the lm() in R with the Score as dependent variable against the rest of factors as independent variable.</w:t>
      </w:r>
    </w:p>
    <w:p w14:paraId="2DD99086" w14:textId="77777777" w:rsidR="00BA7354" w:rsidRPr="003143E8" w:rsidRDefault="00BA7354" w:rsidP="001F28F9">
      <w:pPr>
        <w:jc w:val="both"/>
        <w:rPr>
          <w:sz w:val="30"/>
          <w:szCs w:val="30"/>
        </w:rPr>
      </w:pPr>
    </w:p>
    <w:p w14:paraId="20D9C1BB" w14:textId="2E5C4879" w:rsidR="00BA7354" w:rsidRPr="003143E8" w:rsidRDefault="00BA7354" w:rsidP="00BA7354">
      <w:pPr>
        <w:rPr>
          <w:sz w:val="30"/>
          <w:szCs w:val="30"/>
        </w:rPr>
      </w:pPr>
      <w:r w:rsidRPr="003143E8">
        <w:rPr>
          <w:sz w:val="30"/>
          <w:szCs w:val="30"/>
        </w:rPr>
        <w:t>The alpha value which we have considered for our analysis is 0.05. Hence factors having p values lesser than the alpha value are the most significant fields in determining the dependent variable which is the Score field as per our analysis.</w:t>
      </w:r>
    </w:p>
    <w:p w14:paraId="6659DF56" w14:textId="77777777" w:rsidR="00BA7354" w:rsidRPr="003143E8" w:rsidRDefault="00BA7354" w:rsidP="001F28F9">
      <w:pPr>
        <w:jc w:val="both"/>
        <w:rPr>
          <w:sz w:val="30"/>
          <w:szCs w:val="30"/>
        </w:rPr>
      </w:pPr>
    </w:p>
    <w:p w14:paraId="2A6F6670" w14:textId="77777777" w:rsidR="001F28F9" w:rsidRPr="003143E8" w:rsidRDefault="001F28F9" w:rsidP="001F28F9">
      <w:pPr>
        <w:jc w:val="both"/>
        <w:rPr>
          <w:sz w:val="30"/>
          <w:szCs w:val="30"/>
        </w:rPr>
      </w:pPr>
      <w:r w:rsidRPr="003143E8">
        <w:rPr>
          <w:sz w:val="30"/>
          <w:szCs w:val="30"/>
        </w:rPr>
        <w:t>Upon building the model, we get the below p values for each of the independent variable against the dependent variable.</w:t>
      </w:r>
    </w:p>
    <w:p w14:paraId="4010A4B8" w14:textId="77777777" w:rsidR="001F28F9" w:rsidRPr="003143E8" w:rsidRDefault="001F28F9" w:rsidP="007E2DBF">
      <w:pPr>
        <w:jc w:val="both"/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3"/>
        <w:gridCol w:w="4173"/>
      </w:tblGrid>
      <w:tr w:rsidR="00AE2E15" w:rsidRPr="003143E8" w14:paraId="4EE59F42" w14:textId="77777777" w:rsidTr="002D7574">
        <w:tc>
          <w:tcPr>
            <w:tcW w:w="4665" w:type="dxa"/>
          </w:tcPr>
          <w:p w14:paraId="0222A306" w14:textId="77777777" w:rsidR="00AE2E15" w:rsidRPr="003143E8" w:rsidRDefault="00AE2E15" w:rsidP="002D7574">
            <w:pPr>
              <w:tabs>
                <w:tab w:val="center" w:pos="2224"/>
                <w:tab w:val="right" w:pos="4449"/>
              </w:tabs>
              <w:rPr>
                <w:b/>
                <w:sz w:val="28"/>
                <w:szCs w:val="28"/>
              </w:rPr>
            </w:pPr>
            <w:r w:rsidRPr="003143E8">
              <w:rPr>
                <w:b/>
                <w:sz w:val="28"/>
                <w:szCs w:val="28"/>
              </w:rPr>
              <w:tab/>
              <w:t>Field Names</w:t>
            </w:r>
            <w:r w:rsidRPr="003143E8">
              <w:rPr>
                <w:b/>
                <w:sz w:val="28"/>
                <w:szCs w:val="28"/>
              </w:rPr>
              <w:tab/>
            </w:r>
          </w:p>
        </w:tc>
        <w:tc>
          <w:tcPr>
            <w:tcW w:w="4666" w:type="dxa"/>
          </w:tcPr>
          <w:p w14:paraId="05D4C712" w14:textId="77777777" w:rsidR="00AE2E15" w:rsidRPr="003143E8" w:rsidRDefault="00AE2E15" w:rsidP="002D7574">
            <w:pPr>
              <w:jc w:val="center"/>
              <w:rPr>
                <w:b/>
                <w:sz w:val="28"/>
                <w:szCs w:val="28"/>
              </w:rPr>
            </w:pPr>
            <w:r w:rsidRPr="003143E8">
              <w:rPr>
                <w:b/>
                <w:sz w:val="28"/>
                <w:szCs w:val="28"/>
              </w:rPr>
              <w:t>P values</w:t>
            </w:r>
          </w:p>
        </w:tc>
      </w:tr>
      <w:tr w:rsidR="00AE2E15" w:rsidRPr="003143E8" w14:paraId="0C41ABDF" w14:textId="77777777" w:rsidTr="002D7574">
        <w:tc>
          <w:tcPr>
            <w:tcW w:w="4665" w:type="dxa"/>
          </w:tcPr>
          <w:p w14:paraId="5A1B8DC4" w14:textId="77777777" w:rsidR="00AE2E15" w:rsidRPr="003143E8" w:rsidRDefault="00AE2E15" w:rsidP="002D7574">
            <w:pPr>
              <w:jc w:val="center"/>
              <w:rPr>
                <w:sz w:val="28"/>
                <w:szCs w:val="28"/>
              </w:rPr>
            </w:pPr>
            <w:r w:rsidRPr="003143E8">
              <w:rPr>
                <w:sz w:val="28"/>
                <w:szCs w:val="28"/>
              </w:rPr>
              <w:t>Total Offensive Plays</w:t>
            </w:r>
          </w:p>
        </w:tc>
        <w:tc>
          <w:tcPr>
            <w:tcW w:w="4666" w:type="dxa"/>
          </w:tcPr>
          <w:p w14:paraId="6E1A9136" w14:textId="2B9FD099" w:rsidR="00AE2E15" w:rsidRPr="003143E8" w:rsidRDefault="00AE2E15" w:rsidP="002D7574">
            <w:pPr>
              <w:jc w:val="center"/>
              <w:rPr>
                <w:sz w:val="28"/>
                <w:szCs w:val="28"/>
              </w:rPr>
            </w:pPr>
            <w:r w:rsidRPr="003143E8">
              <w:rPr>
                <w:sz w:val="28"/>
                <w:szCs w:val="28"/>
              </w:rPr>
              <w:t>0.0102</w:t>
            </w:r>
          </w:p>
        </w:tc>
      </w:tr>
      <w:tr w:rsidR="00AE2E15" w:rsidRPr="003143E8" w14:paraId="1898A3F7" w14:textId="77777777" w:rsidTr="002D7574">
        <w:tc>
          <w:tcPr>
            <w:tcW w:w="4665" w:type="dxa"/>
          </w:tcPr>
          <w:p w14:paraId="4E6B492D" w14:textId="77777777" w:rsidR="00AE2E15" w:rsidRPr="003143E8" w:rsidRDefault="00AE2E15" w:rsidP="002D7574">
            <w:pPr>
              <w:jc w:val="center"/>
              <w:rPr>
                <w:sz w:val="28"/>
                <w:szCs w:val="28"/>
              </w:rPr>
            </w:pPr>
            <w:r w:rsidRPr="003143E8">
              <w:rPr>
                <w:sz w:val="28"/>
                <w:szCs w:val="28"/>
              </w:rPr>
              <w:t>Rushing Yards</w:t>
            </w:r>
          </w:p>
        </w:tc>
        <w:tc>
          <w:tcPr>
            <w:tcW w:w="4666" w:type="dxa"/>
          </w:tcPr>
          <w:p w14:paraId="04E321E9" w14:textId="77777777" w:rsidR="00AE2E15" w:rsidRPr="003143E8" w:rsidRDefault="00AE2E15" w:rsidP="002D7574">
            <w:pPr>
              <w:jc w:val="center"/>
              <w:rPr>
                <w:sz w:val="28"/>
                <w:szCs w:val="28"/>
              </w:rPr>
            </w:pPr>
            <w:r w:rsidRPr="003143E8">
              <w:rPr>
                <w:sz w:val="28"/>
                <w:szCs w:val="28"/>
              </w:rPr>
              <w:t xml:space="preserve">0.5034  </w:t>
            </w:r>
          </w:p>
        </w:tc>
      </w:tr>
      <w:tr w:rsidR="00AE2E15" w:rsidRPr="003143E8" w14:paraId="5E127321" w14:textId="77777777" w:rsidTr="002D7574">
        <w:tc>
          <w:tcPr>
            <w:tcW w:w="4665" w:type="dxa"/>
          </w:tcPr>
          <w:p w14:paraId="32D6F6AD" w14:textId="77777777" w:rsidR="00AE2E15" w:rsidRPr="003143E8" w:rsidRDefault="00AE2E15" w:rsidP="002D7574">
            <w:pPr>
              <w:jc w:val="center"/>
              <w:rPr>
                <w:sz w:val="28"/>
                <w:szCs w:val="28"/>
              </w:rPr>
            </w:pPr>
            <w:r w:rsidRPr="003143E8">
              <w:rPr>
                <w:sz w:val="28"/>
                <w:szCs w:val="28"/>
              </w:rPr>
              <w:t>Passing Yards</w:t>
            </w:r>
          </w:p>
        </w:tc>
        <w:tc>
          <w:tcPr>
            <w:tcW w:w="4666" w:type="dxa"/>
          </w:tcPr>
          <w:p w14:paraId="7BC20A4F" w14:textId="77777777" w:rsidR="00AE2E15" w:rsidRPr="003143E8" w:rsidRDefault="00AE2E15" w:rsidP="002D7574">
            <w:pPr>
              <w:jc w:val="center"/>
              <w:rPr>
                <w:sz w:val="28"/>
                <w:szCs w:val="28"/>
              </w:rPr>
            </w:pPr>
            <w:r w:rsidRPr="003143E8">
              <w:rPr>
                <w:sz w:val="28"/>
                <w:szCs w:val="28"/>
              </w:rPr>
              <w:t>0.3091</w:t>
            </w:r>
          </w:p>
        </w:tc>
      </w:tr>
      <w:tr w:rsidR="00AE2E15" w:rsidRPr="003143E8" w14:paraId="73FBC447" w14:textId="77777777" w:rsidTr="002D7574">
        <w:tc>
          <w:tcPr>
            <w:tcW w:w="4665" w:type="dxa"/>
          </w:tcPr>
          <w:p w14:paraId="04D7B1B4" w14:textId="77777777" w:rsidR="00AE2E15" w:rsidRPr="003143E8" w:rsidRDefault="00AE2E15" w:rsidP="002D7574">
            <w:pPr>
              <w:jc w:val="center"/>
              <w:rPr>
                <w:sz w:val="28"/>
                <w:szCs w:val="28"/>
              </w:rPr>
            </w:pPr>
            <w:r w:rsidRPr="003143E8">
              <w:rPr>
                <w:sz w:val="28"/>
                <w:szCs w:val="28"/>
              </w:rPr>
              <w:t>Penalties</w:t>
            </w:r>
          </w:p>
        </w:tc>
        <w:tc>
          <w:tcPr>
            <w:tcW w:w="4666" w:type="dxa"/>
          </w:tcPr>
          <w:p w14:paraId="61C8EB67" w14:textId="5439C8BE" w:rsidR="00AE2E15" w:rsidRPr="003143E8" w:rsidRDefault="00AE2E15" w:rsidP="002D7574">
            <w:pPr>
              <w:jc w:val="center"/>
              <w:rPr>
                <w:sz w:val="28"/>
                <w:szCs w:val="28"/>
              </w:rPr>
            </w:pPr>
            <w:r w:rsidRPr="003143E8">
              <w:rPr>
                <w:sz w:val="28"/>
                <w:szCs w:val="28"/>
              </w:rPr>
              <w:t>0.0359</w:t>
            </w:r>
          </w:p>
        </w:tc>
      </w:tr>
      <w:tr w:rsidR="00AE2E15" w:rsidRPr="003143E8" w14:paraId="4D6E40B9" w14:textId="77777777" w:rsidTr="002D7574">
        <w:tc>
          <w:tcPr>
            <w:tcW w:w="4665" w:type="dxa"/>
          </w:tcPr>
          <w:p w14:paraId="1CA5CD48" w14:textId="77777777" w:rsidR="00AE2E15" w:rsidRPr="003143E8" w:rsidRDefault="00AE2E15" w:rsidP="002D7574">
            <w:pPr>
              <w:jc w:val="center"/>
              <w:rPr>
                <w:sz w:val="28"/>
                <w:szCs w:val="28"/>
              </w:rPr>
            </w:pPr>
            <w:r w:rsidRPr="003143E8">
              <w:rPr>
                <w:sz w:val="28"/>
                <w:szCs w:val="28"/>
              </w:rPr>
              <w:t>Touchdowns</w:t>
            </w:r>
          </w:p>
        </w:tc>
        <w:tc>
          <w:tcPr>
            <w:tcW w:w="4666" w:type="dxa"/>
          </w:tcPr>
          <w:p w14:paraId="1FC115CE" w14:textId="77777777" w:rsidR="00AE2E15" w:rsidRPr="003143E8" w:rsidRDefault="00AE2E15" w:rsidP="002D7574">
            <w:pPr>
              <w:jc w:val="center"/>
              <w:rPr>
                <w:sz w:val="28"/>
                <w:szCs w:val="28"/>
              </w:rPr>
            </w:pPr>
            <w:r w:rsidRPr="003143E8">
              <w:rPr>
                <w:sz w:val="28"/>
                <w:szCs w:val="28"/>
              </w:rPr>
              <w:t>0.0214</w:t>
            </w:r>
          </w:p>
        </w:tc>
      </w:tr>
      <w:tr w:rsidR="00AE2E15" w:rsidRPr="003143E8" w14:paraId="4AB6D075" w14:textId="77777777" w:rsidTr="002D7574">
        <w:tc>
          <w:tcPr>
            <w:tcW w:w="4665" w:type="dxa"/>
          </w:tcPr>
          <w:p w14:paraId="19B5DE96" w14:textId="77777777" w:rsidR="00AE2E15" w:rsidRPr="003143E8" w:rsidRDefault="00AE2E15" w:rsidP="002D7574">
            <w:pPr>
              <w:jc w:val="center"/>
              <w:rPr>
                <w:sz w:val="28"/>
                <w:szCs w:val="28"/>
              </w:rPr>
            </w:pPr>
            <w:r w:rsidRPr="003143E8">
              <w:rPr>
                <w:sz w:val="28"/>
                <w:szCs w:val="28"/>
              </w:rPr>
              <w:t>Field Goals</w:t>
            </w:r>
          </w:p>
        </w:tc>
        <w:tc>
          <w:tcPr>
            <w:tcW w:w="4666" w:type="dxa"/>
          </w:tcPr>
          <w:p w14:paraId="7128F11D" w14:textId="46EB1EBE" w:rsidR="00AE2E15" w:rsidRPr="003143E8" w:rsidRDefault="00AE2E15" w:rsidP="002D7574">
            <w:pPr>
              <w:jc w:val="center"/>
              <w:rPr>
                <w:sz w:val="28"/>
                <w:szCs w:val="28"/>
              </w:rPr>
            </w:pPr>
            <w:r w:rsidRPr="003143E8">
              <w:rPr>
                <w:sz w:val="28"/>
                <w:szCs w:val="28"/>
              </w:rPr>
              <w:t>0.0484</w:t>
            </w:r>
          </w:p>
        </w:tc>
      </w:tr>
    </w:tbl>
    <w:p w14:paraId="72AD6C5A" w14:textId="77777777" w:rsidR="00AE2E15" w:rsidRPr="003143E8" w:rsidRDefault="00AE2E15" w:rsidP="007E2DBF">
      <w:pPr>
        <w:jc w:val="both"/>
        <w:rPr>
          <w:sz w:val="30"/>
          <w:szCs w:val="30"/>
        </w:rPr>
      </w:pPr>
    </w:p>
    <w:p w14:paraId="5A839394" w14:textId="3E028D20" w:rsidR="00204417" w:rsidRPr="003143E8" w:rsidRDefault="00204417" w:rsidP="00204417">
      <w:pPr>
        <w:jc w:val="center"/>
        <w:rPr>
          <w:rFonts w:cs="Arial"/>
          <w:b/>
          <w:color w:val="000000" w:themeColor="text1"/>
          <w:sz w:val="30"/>
          <w:szCs w:val="30"/>
          <w:lang w:val="en-US"/>
        </w:rPr>
      </w:pPr>
      <w:r>
        <w:rPr>
          <w:rFonts w:cs="Arial"/>
          <w:b/>
          <w:color w:val="000000" w:themeColor="text1"/>
          <w:sz w:val="30"/>
          <w:szCs w:val="30"/>
          <w:lang w:val="en-US"/>
        </w:rPr>
        <w:t>Table 4</w:t>
      </w:r>
      <w:r w:rsidRPr="003143E8">
        <w:rPr>
          <w:rFonts w:cs="Arial"/>
          <w:b/>
          <w:color w:val="000000" w:themeColor="text1"/>
          <w:sz w:val="30"/>
          <w:szCs w:val="30"/>
          <w:lang w:val="en-US"/>
        </w:rPr>
        <w:t xml:space="preserve">.1 </w:t>
      </w:r>
      <w:r>
        <w:rPr>
          <w:rFonts w:cs="Arial"/>
          <w:b/>
          <w:color w:val="000000" w:themeColor="text1"/>
          <w:sz w:val="30"/>
          <w:szCs w:val="30"/>
          <w:lang w:val="en-US"/>
        </w:rPr>
        <w:t>p values</w:t>
      </w:r>
      <w:r w:rsidRPr="003143E8">
        <w:rPr>
          <w:rFonts w:cs="Arial"/>
          <w:b/>
          <w:color w:val="000000" w:themeColor="text1"/>
          <w:sz w:val="30"/>
          <w:szCs w:val="30"/>
          <w:lang w:val="en-US"/>
        </w:rPr>
        <w:t xml:space="preserve"> of Dataset</w:t>
      </w:r>
    </w:p>
    <w:p w14:paraId="06F0D417" w14:textId="77777777" w:rsidR="00FD76CE" w:rsidRPr="003143E8" w:rsidRDefault="00FD76CE" w:rsidP="00D818EC">
      <w:pPr>
        <w:rPr>
          <w:sz w:val="30"/>
          <w:szCs w:val="30"/>
        </w:rPr>
      </w:pPr>
    </w:p>
    <w:p w14:paraId="600531EC" w14:textId="77777777" w:rsidR="00FD76CE" w:rsidRPr="003143E8" w:rsidRDefault="00FD76CE" w:rsidP="00D818EC">
      <w:pPr>
        <w:rPr>
          <w:sz w:val="30"/>
          <w:szCs w:val="30"/>
        </w:rPr>
      </w:pPr>
    </w:p>
    <w:p w14:paraId="27395D74" w14:textId="04625614" w:rsidR="00D818EC" w:rsidRPr="003143E8" w:rsidRDefault="00B6015B" w:rsidP="00D818EC">
      <w:pPr>
        <w:rPr>
          <w:sz w:val="30"/>
          <w:szCs w:val="30"/>
        </w:rPr>
      </w:pPr>
      <w:r w:rsidRPr="003143E8">
        <w:rPr>
          <w:sz w:val="30"/>
          <w:szCs w:val="30"/>
        </w:rPr>
        <w:t>Evaluating the p values from</w:t>
      </w:r>
      <w:r w:rsidR="00D818EC" w:rsidRPr="003143E8">
        <w:rPr>
          <w:sz w:val="30"/>
          <w:szCs w:val="30"/>
        </w:rPr>
        <w:t xml:space="preserve"> our result, we find that the below fields have values less than our alpha value:</w:t>
      </w:r>
    </w:p>
    <w:p w14:paraId="5EC2F458" w14:textId="77777777" w:rsidR="00D818EC" w:rsidRPr="003143E8" w:rsidRDefault="00D818EC" w:rsidP="00D818EC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3143E8">
        <w:rPr>
          <w:sz w:val="30"/>
          <w:szCs w:val="30"/>
          <w:lang w:val="en-US"/>
        </w:rPr>
        <w:t>Total Offensive Plays</w:t>
      </w:r>
    </w:p>
    <w:p w14:paraId="7824BF90" w14:textId="77777777" w:rsidR="00D818EC" w:rsidRPr="003143E8" w:rsidRDefault="00D818EC" w:rsidP="00D818EC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3143E8">
        <w:rPr>
          <w:sz w:val="30"/>
          <w:szCs w:val="30"/>
          <w:lang w:val="en-US"/>
        </w:rPr>
        <w:t>Penalties</w:t>
      </w:r>
    </w:p>
    <w:p w14:paraId="34D5F139" w14:textId="77777777" w:rsidR="00D818EC" w:rsidRPr="003143E8" w:rsidRDefault="00D818EC" w:rsidP="00D818EC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3143E8">
        <w:rPr>
          <w:sz w:val="30"/>
          <w:szCs w:val="30"/>
          <w:lang w:val="en-US"/>
        </w:rPr>
        <w:t>Touchdown</w:t>
      </w:r>
    </w:p>
    <w:p w14:paraId="0E93DF91" w14:textId="77777777" w:rsidR="00D818EC" w:rsidRPr="003143E8" w:rsidRDefault="00D818EC" w:rsidP="00D818EC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3143E8">
        <w:rPr>
          <w:sz w:val="30"/>
          <w:szCs w:val="30"/>
          <w:lang w:val="en-US"/>
        </w:rPr>
        <w:t>Field Goals</w:t>
      </w:r>
    </w:p>
    <w:p w14:paraId="59F47891" w14:textId="77777777" w:rsidR="00D818EC" w:rsidRPr="003143E8" w:rsidRDefault="00D818EC" w:rsidP="00D818EC">
      <w:pPr>
        <w:rPr>
          <w:sz w:val="30"/>
          <w:szCs w:val="30"/>
        </w:rPr>
      </w:pPr>
    </w:p>
    <w:p w14:paraId="46B62BD2" w14:textId="2CEBC50B" w:rsidR="00FD295A" w:rsidRPr="003143E8" w:rsidRDefault="00D818EC" w:rsidP="00F010F5">
      <w:pPr>
        <w:rPr>
          <w:sz w:val="30"/>
          <w:szCs w:val="30"/>
        </w:rPr>
      </w:pPr>
      <w:r w:rsidRPr="003143E8">
        <w:rPr>
          <w:sz w:val="30"/>
          <w:szCs w:val="30"/>
        </w:rPr>
        <w:t>Hence, from our analysis we can say that the above factors have a strong relationship in determining the final Score field in a NFL Superbowl match.</w:t>
      </w:r>
    </w:p>
    <w:p w14:paraId="0A57F9AD" w14:textId="77777777" w:rsidR="00767E42" w:rsidRPr="003143E8" w:rsidRDefault="00767E42" w:rsidP="001B4507">
      <w:pPr>
        <w:jc w:val="both"/>
        <w:rPr>
          <w:sz w:val="30"/>
          <w:szCs w:val="30"/>
        </w:rPr>
      </w:pPr>
    </w:p>
    <w:p w14:paraId="6C121E76" w14:textId="0E27930D" w:rsidR="00767E42" w:rsidRDefault="00767E42" w:rsidP="001B4507">
      <w:pPr>
        <w:jc w:val="both"/>
        <w:rPr>
          <w:b/>
          <w:sz w:val="30"/>
          <w:szCs w:val="30"/>
        </w:rPr>
      </w:pPr>
      <w:r w:rsidRPr="003143E8">
        <w:rPr>
          <w:b/>
          <w:sz w:val="30"/>
          <w:szCs w:val="30"/>
        </w:rPr>
        <w:t>Conclusion:</w:t>
      </w:r>
    </w:p>
    <w:p w14:paraId="15896E63" w14:textId="33E7B1CA" w:rsidR="009C4382" w:rsidRDefault="002D7574" w:rsidP="001B4507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We began our analysis with 6 factors evaluating whether each of these factors are </w:t>
      </w:r>
      <w:r w:rsidR="0093168D">
        <w:rPr>
          <w:sz w:val="30"/>
          <w:szCs w:val="30"/>
        </w:rPr>
        <w:t>responsible in affecting the final Score of the NFL superbowl match.</w:t>
      </w:r>
      <w:r w:rsidR="00A83E04">
        <w:rPr>
          <w:sz w:val="30"/>
          <w:szCs w:val="30"/>
        </w:rPr>
        <w:t xml:space="preserve"> Upon regression analysis</w:t>
      </w:r>
      <w:r w:rsidR="009C4382">
        <w:rPr>
          <w:sz w:val="30"/>
          <w:szCs w:val="30"/>
        </w:rPr>
        <w:t>, from the p value analysis only the below four factors had very low values :</w:t>
      </w:r>
    </w:p>
    <w:p w14:paraId="7B30281E" w14:textId="77777777" w:rsidR="009C4382" w:rsidRDefault="009C4382" w:rsidP="001B4507">
      <w:pPr>
        <w:jc w:val="both"/>
        <w:rPr>
          <w:sz w:val="30"/>
          <w:szCs w:val="30"/>
        </w:rPr>
      </w:pPr>
    </w:p>
    <w:p w14:paraId="017FF951" w14:textId="77777777" w:rsidR="009C4382" w:rsidRPr="003143E8" w:rsidRDefault="009C4382" w:rsidP="009C4382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3143E8">
        <w:rPr>
          <w:sz w:val="30"/>
          <w:szCs w:val="30"/>
          <w:lang w:val="en-US"/>
        </w:rPr>
        <w:t>Total Offensive Plays</w:t>
      </w:r>
    </w:p>
    <w:p w14:paraId="258C59FD" w14:textId="77777777" w:rsidR="009C4382" w:rsidRPr="003143E8" w:rsidRDefault="009C4382" w:rsidP="009C4382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3143E8">
        <w:rPr>
          <w:sz w:val="30"/>
          <w:szCs w:val="30"/>
          <w:lang w:val="en-US"/>
        </w:rPr>
        <w:t>Penalties</w:t>
      </w:r>
    </w:p>
    <w:p w14:paraId="14651648" w14:textId="77777777" w:rsidR="009C4382" w:rsidRPr="003143E8" w:rsidRDefault="009C4382" w:rsidP="009C4382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3143E8">
        <w:rPr>
          <w:sz w:val="30"/>
          <w:szCs w:val="30"/>
          <w:lang w:val="en-US"/>
        </w:rPr>
        <w:t>Touchdown</w:t>
      </w:r>
    </w:p>
    <w:p w14:paraId="05147F32" w14:textId="77777777" w:rsidR="009C4382" w:rsidRPr="003143E8" w:rsidRDefault="009C4382" w:rsidP="009C4382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3143E8">
        <w:rPr>
          <w:sz w:val="30"/>
          <w:szCs w:val="30"/>
          <w:lang w:val="en-US"/>
        </w:rPr>
        <w:t>Field Goals</w:t>
      </w:r>
    </w:p>
    <w:p w14:paraId="7E605160" w14:textId="77777777" w:rsidR="009C4382" w:rsidRDefault="009C4382" w:rsidP="001B4507">
      <w:pPr>
        <w:jc w:val="both"/>
        <w:rPr>
          <w:sz w:val="30"/>
          <w:szCs w:val="30"/>
        </w:rPr>
      </w:pPr>
    </w:p>
    <w:p w14:paraId="7BA5220D" w14:textId="60343A9B" w:rsidR="002C070C" w:rsidRDefault="003E2044" w:rsidP="001B4507">
      <w:pPr>
        <w:jc w:val="both"/>
        <w:rPr>
          <w:sz w:val="30"/>
          <w:szCs w:val="30"/>
        </w:rPr>
      </w:pPr>
      <w:r>
        <w:rPr>
          <w:sz w:val="30"/>
          <w:szCs w:val="30"/>
        </w:rPr>
        <w:t>Thu</w:t>
      </w:r>
      <w:r w:rsidR="009C4382">
        <w:rPr>
          <w:sz w:val="30"/>
          <w:szCs w:val="30"/>
        </w:rPr>
        <w:t>s</w:t>
      </w:r>
      <w:r>
        <w:rPr>
          <w:sz w:val="30"/>
          <w:szCs w:val="30"/>
        </w:rPr>
        <w:t xml:space="preserve"> indicating</w:t>
      </w:r>
      <w:r w:rsidR="00E41033">
        <w:rPr>
          <w:sz w:val="30"/>
          <w:szCs w:val="30"/>
        </w:rPr>
        <w:t xml:space="preserve"> that among the total of 6 factors, the above</w:t>
      </w:r>
      <w:r w:rsidR="009C4382">
        <w:rPr>
          <w:sz w:val="30"/>
          <w:szCs w:val="30"/>
        </w:rPr>
        <w:t xml:space="preserve"> four factors have </w:t>
      </w:r>
      <w:r w:rsidR="001B7610">
        <w:rPr>
          <w:sz w:val="30"/>
          <w:szCs w:val="30"/>
        </w:rPr>
        <w:t xml:space="preserve">a </w:t>
      </w:r>
      <w:r w:rsidR="009C4382">
        <w:rPr>
          <w:sz w:val="30"/>
          <w:szCs w:val="30"/>
        </w:rPr>
        <w:t>very strong relationship with our dependent va</w:t>
      </w:r>
      <w:r w:rsidR="000A34AF">
        <w:rPr>
          <w:sz w:val="30"/>
          <w:szCs w:val="30"/>
        </w:rPr>
        <w:t>riable which is the Score field and hence</w:t>
      </w:r>
      <w:r w:rsidR="008779EA">
        <w:rPr>
          <w:sz w:val="30"/>
          <w:szCs w:val="30"/>
        </w:rPr>
        <w:t xml:space="preserve"> we</w:t>
      </w:r>
      <w:r w:rsidR="000A34AF">
        <w:rPr>
          <w:sz w:val="30"/>
          <w:szCs w:val="30"/>
        </w:rPr>
        <w:t xml:space="preserve"> can conclude that these factors </w:t>
      </w:r>
      <w:r w:rsidR="00654709">
        <w:rPr>
          <w:sz w:val="30"/>
          <w:szCs w:val="30"/>
        </w:rPr>
        <w:t>have</w:t>
      </w:r>
      <w:r w:rsidR="00B239E9">
        <w:rPr>
          <w:sz w:val="30"/>
          <w:szCs w:val="30"/>
        </w:rPr>
        <w:t xml:space="preserve"> a</w:t>
      </w:r>
      <w:r w:rsidR="00654709">
        <w:rPr>
          <w:sz w:val="30"/>
          <w:szCs w:val="30"/>
        </w:rPr>
        <w:t xml:space="preserve"> strong relationship in determining and predicting the Score field.</w:t>
      </w:r>
    </w:p>
    <w:p w14:paraId="2EB67963" w14:textId="77777777" w:rsidR="009C4382" w:rsidRPr="002D7574" w:rsidRDefault="009C4382" w:rsidP="001B4507">
      <w:pPr>
        <w:jc w:val="both"/>
        <w:rPr>
          <w:sz w:val="30"/>
          <w:szCs w:val="30"/>
        </w:rPr>
      </w:pPr>
    </w:p>
    <w:sectPr w:rsidR="009C4382" w:rsidRPr="002D7574" w:rsidSect="008539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E0AB8"/>
    <w:multiLevelType w:val="hybridMultilevel"/>
    <w:tmpl w:val="78281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95A6A"/>
    <w:multiLevelType w:val="hybridMultilevel"/>
    <w:tmpl w:val="2C20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14AE7"/>
    <w:multiLevelType w:val="hybridMultilevel"/>
    <w:tmpl w:val="5302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4E"/>
    <w:rsid w:val="000835CD"/>
    <w:rsid w:val="000A34AF"/>
    <w:rsid w:val="001577DF"/>
    <w:rsid w:val="00163F20"/>
    <w:rsid w:val="00173418"/>
    <w:rsid w:val="0018215D"/>
    <w:rsid w:val="001B4507"/>
    <w:rsid w:val="001B7610"/>
    <w:rsid w:val="001F28F9"/>
    <w:rsid w:val="00204417"/>
    <w:rsid w:val="00235459"/>
    <w:rsid w:val="00245238"/>
    <w:rsid w:val="002676E7"/>
    <w:rsid w:val="00272FD2"/>
    <w:rsid w:val="002C070C"/>
    <w:rsid w:val="002C34E0"/>
    <w:rsid w:val="002D7574"/>
    <w:rsid w:val="003143E8"/>
    <w:rsid w:val="00322F9A"/>
    <w:rsid w:val="003231E0"/>
    <w:rsid w:val="003516BF"/>
    <w:rsid w:val="00361E3B"/>
    <w:rsid w:val="003B3A3F"/>
    <w:rsid w:val="003C4813"/>
    <w:rsid w:val="003E2044"/>
    <w:rsid w:val="0041123F"/>
    <w:rsid w:val="0045106B"/>
    <w:rsid w:val="00462AF5"/>
    <w:rsid w:val="0046479B"/>
    <w:rsid w:val="00497D33"/>
    <w:rsid w:val="004E1548"/>
    <w:rsid w:val="004F6388"/>
    <w:rsid w:val="00515D3D"/>
    <w:rsid w:val="005C2260"/>
    <w:rsid w:val="005D64AE"/>
    <w:rsid w:val="006148F0"/>
    <w:rsid w:val="00633FF0"/>
    <w:rsid w:val="00654709"/>
    <w:rsid w:val="00685BC7"/>
    <w:rsid w:val="006D3CBD"/>
    <w:rsid w:val="006D3FC3"/>
    <w:rsid w:val="00706D7F"/>
    <w:rsid w:val="00740C60"/>
    <w:rsid w:val="00763874"/>
    <w:rsid w:val="00767E42"/>
    <w:rsid w:val="007D2484"/>
    <w:rsid w:val="007D362A"/>
    <w:rsid w:val="007E2DBF"/>
    <w:rsid w:val="00801B7F"/>
    <w:rsid w:val="008227B6"/>
    <w:rsid w:val="0085394F"/>
    <w:rsid w:val="008779EA"/>
    <w:rsid w:val="00883EEE"/>
    <w:rsid w:val="00887448"/>
    <w:rsid w:val="0092570E"/>
    <w:rsid w:val="0093168D"/>
    <w:rsid w:val="00940588"/>
    <w:rsid w:val="00983CDB"/>
    <w:rsid w:val="009C4382"/>
    <w:rsid w:val="009D67A5"/>
    <w:rsid w:val="009D6DA1"/>
    <w:rsid w:val="00A50C4A"/>
    <w:rsid w:val="00A83E04"/>
    <w:rsid w:val="00A90C14"/>
    <w:rsid w:val="00A939B6"/>
    <w:rsid w:val="00AA3B7E"/>
    <w:rsid w:val="00AA6C35"/>
    <w:rsid w:val="00AD7971"/>
    <w:rsid w:val="00AE2E15"/>
    <w:rsid w:val="00B15BA6"/>
    <w:rsid w:val="00B1733E"/>
    <w:rsid w:val="00B239E9"/>
    <w:rsid w:val="00B458C1"/>
    <w:rsid w:val="00B6015B"/>
    <w:rsid w:val="00B968A4"/>
    <w:rsid w:val="00BA1DDF"/>
    <w:rsid w:val="00BA7354"/>
    <w:rsid w:val="00BF0739"/>
    <w:rsid w:val="00BF4C18"/>
    <w:rsid w:val="00BF76CF"/>
    <w:rsid w:val="00C26584"/>
    <w:rsid w:val="00C41330"/>
    <w:rsid w:val="00C4706E"/>
    <w:rsid w:val="00C81767"/>
    <w:rsid w:val="00CA52C5"/>
    <w:rsid w:val="00CB499E"/>
    <w:rsid w:val="00CC75F6"/>
    <w:rsid w:val="00D51311"/>
    <w:rsid w:val="00D818EC"/>
    <w:rsid w:val="00D83FF8"/>
    <w:rsid w:val="00DA0ABA"/>
    <w:rsid w:val="00DC4A39"/>
    <w:rsid w:val="00E22090"/>
    <w:rsid w:val="00E2240C"/>
    <w:rsid w:val="00E41033"/>
    <w:rsid w:val="00EE204E"/>
    <w:rsid w:val="00F010F5"/>
    <w:rsid w:val="00F01A30"/>
    <w:rsid w:val="00F40A20"/>
    <w:rsid w:val="00F53ABE"/>
    <w:rsid w:val="00F70892"/>
    <w:rsid w:val="00F71556"/>
    <w:rsid w:val="00FA78BD"/>
    <w:rsid w:val="00FD295A"/>
    <w:rsid w:val="00FD76CE"/>
    <w:rsid w:val="00FF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377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7DF"/>
    <w:pPr>
      <w:ind w:left="720"/>
      <w:contextualSpacing/>
    </w:pPr>
  </w:style>
  <w:style w:type="table" w:styleId="TableGrid">
    <w:name w:val="Table Grid"/>
    <w:basedOn w:val="TableNormal"/>
    <w:uiPriority w:val="59"/>
    <w:rsid w:val="00F01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0C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7DF"/>
    <w:pPr>
      <w:ind w:left="720"/>
      <w:contextualSpacing/>
    </w:pPr>
  </w:style>
  <w:style w:type="table" w:styleId="TableGrid">
    <w:name w:val="Table Grid"/>
    <w:basedOn w:val="TableNormal"/>
    <w:uiPriority w:val="59"/>
    <w:rsid w:val="00F01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0C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590</Words>
  <Characters>3366</Characters>
  <Application>Microsoft Macintosh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Vijitha</dc:creator>
  <cp:keywords/>
  <dc:description/>
  <cp:lastModifiedBy>Vijitha</cp:lastModifiedBy>
  <cp:revision>108</cp:revision>
  <dcterms:created xsi:type="dcterms:W3CDTF">2016-04-05T22:19:00Z</dcterms:created>
  <dcterms:modified xsi:type="dcterms:W3CDTF">2016-04-13T00:21:00Z</dcterms:modified>
</cp:coreProperties>
</file>