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/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/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User Registration</w:t>
            </w:r>
          </w:p>
        </w:tc>
        <w:tc>
          <w:tcPr/>
          <w:p>
            <w:r>
              <w:rPr>
                <w:rtl/>
              </w:rPr>
              <w:t>Registration through Form</w:t>
            </w:r>
          </w:p>
          <w:p>
            <w:r>
              <w:rPr>
                <w:rtl/>
              </w:rPr>
              <w:t>Registration through Gmail</w:t>
            </w:r>
          </w:p>
          <w:p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User Confirmation</w:t>
            </w:r>
          </w:p>
        </w:tc>
        <w:tc>
          <w:tcPr/>
          <w:p>
            <w:r>
              <w:rPr>
                <w:rtl/>
              </w:rPr>
              <w:t>Confirmation via Email</w:t>
            </w:r>
          </w:p>
          <w:p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>
            <w:pPr>
              <w:rPr>
                <w:color w:val="222222"/>
              </w:rPr>
            </w:pPr>
          </w:p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/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92</Words>
  <Characters>647</Characters>
  <Lines>66</Lines>
  <Paragraphs>41</Paragraphs>
  <CharactersWithSpaces>698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2026-10-01T14:37:35Z</dcterms:modified>
</cp:coreProperties>
</file>