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A4DD" w14:textId="77777777" w:rsidR="001957A2" w:rsidRPr="001957A2" w:rsidRDefault="001957A2" w:rsidP="001957A2">
      <w:pPr>
        <w:jc w:val="center"/>
        <w:rPr>
          <w:rFonts w:asciiTheme="majorHAnsi" w:eastAsiaTheme="majorEastAsia" w:hAnsiTheme="majorHAnsi" w:cstheme="majorBidi"/>
          <w:spacing w:val="-10"/>
          <w:kern w:val="28"/>
          <w:sz w:val="56"/>
          <w:szCs w:val="56"/>
        </w:rPr>
      </w:pPr>
      <w:r w:rsidRPr="001957A2">
        <w:rPr>
          <w:rFonts w:asciiTheme="majorHAnsi" w:eastAsiaTheme="majorEastAsia" w:hAnsiTheme="majorHAnsi" w:cstheme="majorBidi"/>
          <w:spacing w:val="-10"/>
          <w:kern w:val="28"/>
          <w:sz w:val="56"/>
          <w:szCs w:val="56"/>
        </w:rPr>
        <w:t>6.2 Attend In-Person or Virtual Meetup</w:t>
      </w:r>
    </w:p>
    <w:p w14:paraId="71586817" w14:textId="77777777" w:rsidR="001957A2" w:rsidRDefault="001957A2">
      <w:pPr>
        <w:jc w:val="center"/>
      </w:pPr>
      <w:r>
        <w:t>Author: Vijay Sharma</w:t>
      </w:r>
    </w:p>
    <w:p w14:paraId="6A9A6434" w14:textId="77777777" w:rsidR="001957A2" w:rsidRDefault="001957A2">
      <w:pPr>
        <w:jc w:val="center"/>
      </w:pPr>
      <w:r>
        <w:t>Course: DSC680-T301 Applied Data Science (2267-1)</w:t>
      </w:r>
    </w:p>
    <w:p w14:paraId="5A8FA90B" w14:textId="77777777" w:rsidR="001957A2" w:rsidRDefault="001957A2">
      <w:pPr>
        <w:jc w:val="center"/>
      </w:pPr>
      <w:r>
        <w:t>Instructor: Xu Ashton</w:t>
      </w:r>
    </w:p>
    <w:p w14:paraId="15B88215" w14:textId="67278909" w:rsidR="001957A2" w:rsidRDefault="001957A2">
      <w:pPr>
        <w:jc w:val="center"/>
      </w:pPr>
      <w:r>
        <w:t>Date: 18th July 2026</w:t>
      </w:r>
    </w:p>
    <w:p w14:paraId="6D324837" w14:textId="77777777" w:rsidR="00D064D8" w:rsidRPr="00D064D8" w:rsidRDefault="00D064D8" w:rsidP="00D064D8"/>
    <w:p w14:paraId="019CB80E" w14:textId="26E41DC9" w:rsidR="00E204AF" w:rsidRDefault="007A105C" w:rsidP="00005E70">
      <w:r w:rsidRPr="007A105C">
        <w:t xml:space="preserve">This professional </w:t>
      </w:r>
      <w:r w:rsidR="00D064D8" w:rsidRPr="007A105C">
        <w:t>development</w:t>
      </w:r>
      <w:r w:rsidRPr="007A105C">
        <w:t xml:space="preserve"> examined how artificial intelligence (AI) is reshaping finance workflows, decision-making, and the skills required for finance professionals over the next three to five years. The discussion emphasized practical implementation rather than abstract speculation, focusing on real-world use cases in reporting, month-end </w:t>
      </w:r>
      <w:r w:rsidR="00D064D8" w:rsidRPr="007A105C">
        <w:t>closing</w:t>
      </w:r>
      <w:r w:rsidRPr="007A105C">
        <w:t>, accounts payable, receivables, payroll, management reporting, process optimization, and finance transformation. A central theme was that AI delivers the greatest value when applied to well-defined, stable, and well-governed processes. This aligns with broader automation guidance that organizations should clarify, stabilize, and improve processes before applying AI or automation, because automating unclear or inefficient work can increase rework, reduce trust, and weaken adoption.</w:t>
      </w:r>
    </w:p>
    <w:p w14:paraId="3E515410" w14:textId="77777777" w:rsidR="00E204AF" w:rsidRDefault="00F87D48" w:rsidP="009C7717">
      <w:r w:rsidRPr="00F87D48">
        <w:t>The panel also addressed the economic and operational realities of AI adoption. Participants were encouraged to evaluate tooling costs, training investment, return on investment, data readiness, confidentiality, ethics, and human oversight before committing resources. These considerations are especially important because responsible AI use requires employees to verify AI-generated outputs, protect confidential information, avoid overreliance on automated results, and ensure that AI-supported decisions remain accountable to human judgment. The discussion further explored agentic AI, including the movement from basic language tools toward systems that can assist with multi-step workflows, integrate with enterprise tools, and support more autonomous task execution under appropriate governance.</w:t>
      </w:r>
    </w:p>
    <w:p w14:paraId="0F972EEE" w14:textId="77777777" w:rsidR="00E204AF" w:rsidRDefault="00D064D8" w:rsidP="005F2F72">
      <w:r w:rsidRPr="00D064D8">
        <w:t>Attending events of this nature offers several benefits. First, finance and technology professionals gain exposure to practical examples that distinguish realistic opportunities from vendor hype. Second, they develop a stronger understanding of how to evaluate AI investments through measurable business value, process readiness, data quality, and risk controls. Third, these sessions support professional upskilling by highlighting emerging competencies such as prompt writing, AI-assisted analysis, process ownership, data interpretation, ethical judgment, and cross-functional collaboration. Finally, live question-</w:t>
      </w:r>
      <w:r w:rsidRPr="00D064D8">
        <w:lastRenderedPageBreak/>
        <w:t>and-answer discussions provide access to practitioner insights that can help attendees identify appropriate use cases, avoid common implementation mistakes, and build confidence in applying AI responsibly within their own organizations. Overall, the event reinforced that AI is most valuable when it augments professional expertise, improves operational efficiency, and enables finance teams to focus more time on analysis, judgment, and strategic decision-making.</w:t>
      </w:r>
    </w:p>
    <w:sectPr w:rsidR="00E20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6155"/>
    <w:multiLevelType w:val="multilevel"/>
    <w:tmpl w:val="7458F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B5ADF"/>
    <w:multiLevelType w:val="multilevel"/>
    <w:tmpl w:val="EA5A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E5884"/>
    <w:multiLevelType w:val="multilevel"/>
    <w:tmpl w:val="FAA08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C6DD9"/>
    <w:multiLevelType w:val="multilevel"/>
    <w:tmpl w:val="C54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F1765"/>
    <w:multiLevelType w:val="multilevel"/>
    <w:tmpl w:val="6884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D4817"/>
    <w:multiLevelType w:val="multilevel"/>
    <w:tmpl w:val="9FBA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73D1F"/>
    <w:multiLevelType w:val="multilevel"/>
    <w:tmpl w:val="13E8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79229">
    <w:abstractNumId w:val="2"/>
    <w:lvlOverride w:ilvl="0"/>
    <w:lvlOverride w:ilvl="1"/>
    <w:lvlOverride w:ilvl="2"/>
    <w:lvlOverride w:ilvl="3"/>
    <w:lvlOverride w:ilvl="4"/>
    <w:lvlOverride w:ilvl="5"/>
    <w:lvlOverride w:ilvl="6"/>
    <w:lvlOverride w:ilvl="7"/>
    <w:lvlOverride w:ilvl="8"/>
  </w:num>
  <w:num w:numId="2" w16cid:durableId="1236479428">
    <w:abstractNumId w:val="6"/>
    <w:lvlOverride w:ilvl="0"/>
    <w:lvlOverride w:ilvl="1"/>
    <w:lvlOverride w:ilvl="2"/>
    <w:lvlOverride w:ilvl="3"/>
    <w:lvlOverride w:ilvl="4"/>
    <w:lvlOverride w:ilvl="5"/>
    <w:lvlOverride w:ilvl="6"/>
    <w:lvlOverride w:ilvl="7"/>
    <w:lvlOverride w:ilvl="8"/>
  </w:num>
  <w:num w:numId="3" w16cid:durableId="1902518169">
    <w:abstractNumId w:val="1"/>
    <w:lvlOverride w:ilvl="0"/>
    <w:lvlOverride w:ilvl="1"/>
    <w:lvlOverride w:ilvl="2"/>
    <w:lvlOverride w:ilvl="3"/>
    <w:lvlOverride w:ilvl="4"/>
    <w:lvlOverride w:ilvl="5"/>
    <w:lvlOverride w:ilvl="6"/>
    <w:lvlOverride w:ilvl="7"/>
    <w:lvlOverride w:ilvl="8"/>
  </w:num>
  <w:num w:numId="4" w16cid:durableId="1316687257">
    <w:abstractNumId w:val="0"/>
    <w:lvlOverride w:ilvl="0"/>
    <w:lvlOverride w:ilvl="1"/>
    <w:lvlOverride w:ilvl="2"/>
    <w:lvlOverride w:ilvl="3"/>
    <w:lvlOverride w:ilvl="4"/>
    <w:lvlOverride w:ilvl="5"/>
    <w:lvlOverride w:ilvl="6"/>
    <w:lvlOverride w:ilvl="7"/>
    <w:lvlOverride w:ilvl="8"/>
  </w:num>
  <w:num w:numId="5" w16cid:durableId="302466415">
    <w:abstractNumId w:val="5"/>
    <w:lvlOverride w:ilvl="0"/>
    <w:lvlOverride w:ilvl="1"/>
    <w:lvlOverride w:ilvl="2"/>
    <w:lvlOverride w:ilvl="3"/>
    <w:lvlOverride w:ilvl="4"/>
    <w:lvlOverride w:ilvl="5"/>
    <w:lvlOverride w:ilvl="6"/>
    <w:lvlOverride w:ilvl="7"/>
    <w:lvlOverride w:ilvl="8"/>
  </w:num>
  <w:num w:numId="6" w16cid:durableId="1982882196">
    <w:abstractNumId w:val="4"/>
    <w:lvlOverride w:ilvl="0"/>
    <w:lvlOverride w:ilvl="1"/>
    <w:lvlOverride w:ilvl="2"/>
    <w:lvlOverride w:ilvl="3"/>
    <w:lvlOverride w:ilvl="4"/>
    <w:lvlOverride w:ilvl="5"/>
    <w:lvlOverride w:ilvl="6"/>
    <w:lvlOverride w:ilvl="7"/>
    <w:lvlOverride w:ilvl="8"/>
  </w:num>
  <w:num w:numId="7" w16cid:durableId="116223584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DB"/>
    <w:rsid w:val="001957A2"/>
    <w:rsid w:val="004B4F24"/>
    <w:rsid w:val="006763D1"/>
    <w:rsid w:val="007876E6"/>
    <w:rsid w:val="007A105C"/>
    <w:rsid w:val="00885104"/>
    <w:rsid w:val="008D2CDB"/>
    <w:rsid w:val="00D064D8"/>
    <w:rsid w:val="00E204AF"/>
    <w:rsid w:val="00F8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05DE"/>
  <w15:chartTrackingRefBased/>
  <w15:docId w15:val="{21C3DE72-DF81-42ED-92DA-082B01BD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CDB"/>
    <w:rPr>
      <w:rFonts w:eastAsiaTheme="majorEastAsia" w:cstheme="majorBidi"/>
      <w:color w:val="272727" w:themeColor="text1" w:themeTint="D8"/>
    </w:rPr>
  </w:style>
  <w:style w:type="paragraph" w:styleId="Title">
    <w:name w:val="Title"/>
    <w:basedOn w:val="Normal"/>
    <w:next w:val="Normal"/>
    <w:link w:val="TitleChar"/>
    <w:uiPriority w:val="10"/>
    <w:qFormat/>
    <w:rsid w:val="008D2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CDB"/>
    <w:pPr>
      <w:spacing w:before="160"/>
      <w:jc w:val="center"/>
    </w:pPr>
    <w:rPr>
      <w:i/>
      <w:iCs/>
      <w:color w:val="404040" w:themeColor="text1" w:themeTint="BF"/>
    </w:rPr>
  </w:style>
  <w:style w:type="character" w:customStyle="1" w:styleId="QuoteChar">
    <w:name w:val="Quote Char"/>
    <w:basedOn w:val="DefaultParagraphFont"/>
    <w:link w:val="Quote"/>
    <w:uiPriority w:val="29"/>
    <w:rsid w:val="008D2CDB"/>
    <w:rPr>
      <w:i/>
      <w:iCs/>
      <w:color w:val="404040" w:themeColor="text1" w:themeTint="BF"/>
    </w:rPr>
  </w:style>
  <w:style w:type="paragraph" w:styleId="ListParagraph">
    <w:name w:val="List Paragraph"/>
    <w:basedOn w:val="Normal"/>
    <w:uiPriority w:val="34"/>
    <w:qFormat/>
    <w:rsid w:val="008D2CDB"/>
    <w:pPr>
      <w:ind w:left="720"/>
      <w:contextualSpacing/>
    </w:pPr>
  </w:style>
  <w:style w:type="character" w:styleId="IntenseEmphasis">
    <w:name w:val="Intense Emphasis"/>
    <w:basedOn w:val="DefaultParagraphFont"/>
    <w:uiPriority w:val="21"/>
    <w:qFormat/>
    <w:rsid w:val="008D2CDB"/>
    <w:rPr>
      <w:i/>
      <w:iCs/>
      <w:color w:val="0F4761" w:themeColor="accent1" w:themeShade="BF"/>
    </w:rPr>
  </w:style>
  <w:style w:type="paragraph" w:styleId="IntenseQuote">
    <w:name w:val="Intense Quote"/>
    <w:basedOn w:val="Normal"/>
    <w:next w:val="Normal"/>
    <w:link w:val="IntenseQuoteChar"/>
    <w:uiPriority w:val="30"/>
    <w:qFormat/>
    <w:rsid w:val="008D2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CDB"/>
    <w:rPr>
      <w:i/>
      <w:iCs/>
      <w:color w:val="0F4761" w:themeColor="accent1" w:themeShade="BF"/>
    </w:rPr>
  </w:style>
  <w:style w:type="character" w:styleId="IntenseReference">
    <w:name w:val="Intense Reference"/>
    <w:basedOn w:val="DefaultParagraphFont"/>
    <w:uiPriority w:val="32"/>
    <w:qFormat/>
    <w:rsid w:val="008D2CDB"/>
    <w:rPr>
      <w:b/>
      <w:bCs/>
      <w:smallCaps/>
      <w:color w:val="0F4761" w:themeColor="accent1" w:themeShade="BF"/>
      <w:spacing w:val="5"/>
    </w:rPr>
  </w:style>
  <w:style w:type="character" w:styleId="BookTitle">
    <w:name w:val="Book Title"/>
    <w:basedOn w:val="DefaultParagraphFont"/>
    <w:uiPriority w:val="33"/>
    <w:qFormat/>
    <w:rsid w:val="008D2CDB"/>
    <w:rPr>
      <w:b/>
      <w:bCs/>
      <w:i/>
      <w:iCs/>
      <w:spacing w:val="5"/>
    </w:rPr>
  </w:style>
  <w:style w:type="paragraph" w:styleId="Caption">
    <w:name w:val="caption"/>
    <w:basedOn w:val="Normal"/>
    <w:next w:val="Normal"/>
    <w:uiPriority w:val="35"/>
    <w:semiHidden/>
    <w:unhideWhenUsed/>
    <w:qFormat/>
    <w:rsid w:val="008D2CDB"/>
    <w:pPr>
      <w:spacing w:after="200" w:line="240" w:lineRule="auto"/>
    </w:pPr>
    <w:rPr>
      <w:i/>
      <w:iCs/>
      <w:color w:val="0E2841" w:themeColor="text2"/>
      <w:sz w:val="18"/>
      <w:szCs w:val="18"/>
    </w:rPr>
  </w:style>
  <w:style w:type="character" w:styleId="Emphasis">
    <w:name w:val="Emphasis"/>
    <w:basedOn w:val="DefaultParagraphFont"/>
    <w:uiPriority w:val="20"/>
    <w:qFormat/>
    <w:rsid w:val="008D2CDB"/>
    <w:rPr>
      <w:i/>
      <w:iCs/>
    </w:rPr>
  </w:style>
  <w:style w:type="paragraph" w:styleId="NoSpacing">
    <w:name w:val="No Spacing"/>
    <w:uiPriority w:val="1"/>
    <w:qFormat/>
    <w:rsid w:val="008D2CDB"/>
    <w:pPr>
      <w:spacing w:after="0" w:line="240" w:lineRule="auto"/>
    </w:pPr>
  </w:style>
  <w:style w:type="character" w:styleId="Strong">
    <w:name w:val="Strong"/>
    <w:basedOn w:val="DefaultParagraphFont"/>
    <w:uiPriority w:val="22"/>
    <w:qFormat/>
    <w:rsid w:val="008D2CDB"/>
    <w:rPr>
      <w:b/>
      <w:bCs/>
    </w:rPr>
  </w:style>
  <w:style w:type="character" w:styleId="SubtleEmphasis">
    <w:name w:val="Subtle Emphasis"/>
    <w:basedOn w:val="DefaultParagraphFont"/>
    <w:uiPriority w:val="19"/>
    <w:qFormat/>
    <w:rsid w:val="008D2CDB"/>
    <w:rPr>
      <w:i/>
      <w:iCs/>
      <w:color w:val="404040" w:themeColor="text1" w:themeTint="BF"/>
    </w:rPr>
  </w:style>
  <w:style w:type="character" w:styleId="SubtleReference">
    <w:name w:val="Subtle Reference"/>
    <w:basedOn w:val="DefaultParagraphFont"/>
    <w:uiPriority w:val="31"/>
    <w:qFormat/>
    <w:rsid w:val="008D2CDB"/>
    <w:rPr>
      <w:smallCaps/>
      <w:color w:val="5A5A5A" w:themeColor="text1" w:themeTint="A5"/>
    </w:rPr>
  </w:style>
  <w:style w:type="paragraph" w:styleId="TOCHeading">
    <w:name w:val="TOC Heading"/>
    <w:basedOn w:val="Heading1"/>
    <w:next w:val="Normal"/>
    <w:uiPriority w:val="39"/>
    <w:semiHidden/>
    <w:unhideWhenUsed/>
    <w:qFormat/>
    <w:rsid w:val="008D2CDB"/>
    <w:pPr>
      <w:spacing w:before="240" w:after="0"/>
      <w:outlineLvl w:val="9"/>
    </w:pPr>
    <w:rPr>
      <w:sz w:val="32"/>
      <w:szCs w:val="32"/>
    </w:rPr>
  </w:style>
  <w:style w:type="paragraph" w:styleId="NormalWeb">
    <w:name w:val="Normal (Web)"/>
    <w:basedOn w:val="Normal"/>
    <w:uiPriority w:val="99"/>
    <w:semiHidden/>
    <w:unhideWhenUsed/>
    <w:rsid w:val="008D2CDB"/>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365</Words>
  <Characters>2516</Characters>
  <Application>Microsoft Office Word</Application>
  <DocSecurity>0</DocSecurity>
  <Lines>37</Lines>
  <Paragraphs>4</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1</cp:revision>
  <dcterms:created xsi:type="dcterms:W3CDTF">2026-07-18T23:55:00Z</dcterms:created>
  <dcterms:modified xsi:type="dcterms:W3CDTF">2026-07-19T00:00:00Z</dcterms:modified>
</cp:coreProperties>
</file>