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8ED0" w14:textId="77777777" w:rsidR="00826CC4" w:rsidRPr="00826CC4" w:rsidRDefault="00826CC4" w:rsidP="00826CC4">
      <w:r w:rsidRPr="00826CC4">
        <w:rPr>
          <w:b/>
          <w:bCs/>
        </w:rPr>
        <w:t>Reflections on Publishing a LinkedIn Article About Power BI Data Models</w:t>
      </w:r>
    </w:p>
    <w:p w14:paraId="6BC6A211" w14:textId="303A9896" w:rsidR="00826CC4" w:rsidRPr="00826CC4" w:rsidRDefault="00826CC4" w:rsidP="00826CC4">
      <w:r w:rsidRPr="00FB0D25">
        <w:rPr>
          <w:b/>
          <w:bCs/>
        </w:rPr>
        <w:t>Vijay Sharma</w:t>
      </w:r>
      <w:r w:rsidRPr="00FB0D25">
        <w:br/>
      </w:r>
      <w:r w:rsidRPr="00FB0D25">
        <w:rPr>
          <w:b/>
          <w:bCs/>
        </w:rPr>
        <w:t>DSC680-T301 Applied Data Science (2267-1)</w:t>
      </w:r>
      <w:r w:rsidRPr="00FB0D25">
        <w:br/>
      </w:r>
      <w:r w:rsidRPr="00FB0D25">
        <w:rPr>
          <w:b/>
          <w:bCs/>
        </w:rPr>
        <w:t>Professor Xu Ashton</w:t>
      </w:r>
      <w:r w:rsidRPr="00826CC4">
        <w:br/>
        <w:t>July 2026</w:t>
      </w:r>
    </w:p>
    <w:p w14:paraId="3E446495" w14:textId="77777777" w:rsidR="00826CC4" w:rsidRDefault="00826CC4" w:rsidP="00826CC4">
      <w:pPr>
        <w:rPr>
          <w:b/>
          <w:bCs/>
        </w:rPr>
      </w:pPr>
      <w:r w:rsidRPr="00826CC4">
        <w:rPr>
          <w:b/>
          <w:bCs/>
        </w:rPr>
        <w:t>Reflections on Publishing a LinkedIn Article About Power BI Data Models</w:t>
      </w:r>
    </w:p>
    <w:p w14:paraId="2B881887" w14:textId="77777777" w:rsidR="00826CC4" w:rsidRDefault="00826CC4" w:rsidP="00826CC4">
      <w:pPr>
        <w:rPr>
          <w:b/>
          <w:bCs/>
        </w:rPr>
      </w:pPr>
    </w:p>
    <w:p w14:paraId="16D5FB41" w14:textId="77777777" w:rsidR="00826CC4" w:rsidRPr="00826CC4" w:rsidRDefault="00826CC4" w:rsidP="00826CC4">
      <w:pPr>
        <w:rPr>
          <w:b/>
          <w:bCs/>
        </w:rPr>
      </w:pPr>
      <w:r>
        <w:rPr>
          <w:b/>
          <w:bCs/>
        </w:rPr>
        <w:t xml:space="preserve">Here is the link for the post on LinkedIn - </w:t>
      </w:r>
      <w:hyperlink r:id="rId4" w:history="1">
        <w:r w:rsidRPr="00826CC4">
          <w:rPr>
            <w:rStyle w:val="Hyperlink"/>
            <w:b/>
            <w:bCs/>
          </w:rPr>
          <w:t>https://www.linkedin.com/pulse/power-bi-data-modelsdesign-best-practices-vijay-sharma-nlkic/</w:t>
        </w:r>
      </w:hyperlink>
    </w:p>
    <w:p w14:paraId="6A991B7E" w14:textId="2A14A9FB" w:rsidR="00826CC4" w:rsidRPr="00826CC4" w:rsidRDefault="00826CC4" w:rsidP="00826CC4">
      <w:pPr>
        <w:rPr>
          <w:b/>
          <w:bCs/>
        </w:rPr>
      </w:pPr>
    </w:p>
    <w:p w14:paraId="60D36C16" w14:textId="77777777" w:rsidR="00826CC4" w:rsidRPr="00826CC4" w:rsidRDefault="00826CC4" w:rsidP="00826CC4">
      <w:r w:rsidRPr="00826CC4">
        <w:t>Publishing a LinkedIn article about Power BI data models provided an opportunity to share technical knowledge with a professional audience while reinforcing key concepts related to business intelligence and data analytics. My article focused on the importance of designing efficient Power BI data models and how proper modeling techniques contribute to reporting accuracy, performance optimization, and better decision-making. The experience allowed me to simplify technical concepts and communicate their business value to a broader audience.</w:t>
      </w:r>
    </w:p>
    <w:p w14:paraId="29E67E88" w14:textId="77777777" w:rsidR="00826CC4" w:rsidRPr="00826CC4" w:rsidRDefault="00826CC4" w:rsidP="00826CC4">
      <w:r w:rsidRPr="00826CC4">
        <w:t>One of the most valuable aspects of the assignment was understanding how content should be adapted to the audience of a specific platform. LinkedIn is primarily a professional networking platform where readers often seek industry-relevant insights and practical applications. As a result, I emphasized real-world benefits such as report performance, scalability, and business outcomes rather than exploring highly technical implementation details. This approach made the article more engaging and accessible to business professionals, data analysts, and decision-makers.</w:t>
      </w:r>
    </w:p>
    <w:p w14:paraId="0A90E886" w14:textId="77777777" w:rsidR="00826CC4" w:rsidRPr="00826CC4" w:rsidRDefault="00826CC4" w:rsidP="00826CC4">
      <w:r w:rsidRPr="00826CC4">
        <w:t>Comparing LinkedIn with Medium.com revealed both similarities and differences. Both platforms provide opportunities for knowledge sharing, professional growth, and community engagement. They enable authors to communicate ideas, receive feedback, and participate in discussions related to data science and analytics. Additionally, both platforms allow readers to discover content through recommendations and topic-based searches.</w:t>
      </w:r>
    </w:p>
    <w:p w14:paraId="74350A3C" w14:textId="77777777" w:rsidR="00826CC4" w:rsidRPr="00826CC4" w:rsidRDefault="00826CC4" w:rsidP="00826CC4">
      <w:r w:rsidRPr="00826CC4">
        <w:t xml:space="preserve">However, the primary difference lies in the audience and the purpose of engagement. Medium generally attracts readers seeking educational content, detailed technical discussions, and storytelling. In contrast, LinkedIn focuses heavily on professional networking and career development. Content on LinkedIn is often more concise and </w:t>
      </w:r>
      <w:r w:rsidRPr="00826CC4">
        <w:lastRenderedPageBreak/>
        <w:t>business-oriented, with an emphasis on practical applications and industry relevance. Furthermore, commenting on another professional's LinkedIn article encouraged networking and professional interaction, which is a distinctive advantage of the platform.</w:t>
      </w:r>
    </w:p>
    <w:p w14:paraId="31D68A6C" w14:textId="4E8FB72D" w:rsidR="00826CC4" w:rsidRPr="00826CC4" w:rsidRDefault="00826CC4" w:rsidP="00826CC4">
      <w:r w:rsidRPr="00826CC4">
        <w:t xml:space="preserve">Overall, this assignment demonstrated how professionals can use LinkedIn to establish thought leadership and share technical expertise with a </w:t>
      </w:r>
      <w:r w:rsidRPr="00826CC4">
        <w:t>target</w:t>
      </w:r>
      <w:r w:rsidRPr="00826CC4">
        <w:t xml:space="preserve"> audience. Both LinkedIn and Medium contribute significantly to the data science community, but LinkedIn offers additional professional visibility and networking opportunities that can enhance career development and industry engagement.</w:t>
      </w:r>
    </w:p>
    <w:p w14:paraId="0E8916FF" w14:textId="77777777" w:rsidR="00826CC4" w:rsidRPr="00826CC4" w:rsidRDefault="00826CC4" w:rsidP="00826CC4">
      <w:pPr>
        <w:rPr>
          <w:b/>
          <w:bCs/>
        </w:rPr>
      </w:pPr>
      <w:r w:rsidRPr="00826CC4">
        <w:rPr>
          <w:b/>
          <w:bCs/>
        </w:rPr>
        <w:t>Reference</w:t>
      </w:r>
    </w:p>
    <w:p w14:paraId="3C43EC3C" w14:textId="77777777" w:rsidR="00826CC4" w:rsidRDefault="00826CC4" w:rsidP="00826CC4">
      <w:r w:rsidRPr="00826CC4">
        <w:t xml:space="preserve">LinkedIn. (n.d.). </w:t>
      </w:r>
      <w:r w:rsidRPr="00826CC4">
        <w:rPr>
          <w:i/>
          <w:iCs/>
        </w:rPr>
        <w:t>LinkedIn</w:t>
      </w:r>
      <w:r w:rsidRPr="00826CC4">
        <w:t xml:space="preserve">. </w:t>
      </w:r>
      <w:hyperlink r:id="rId5" w:tgtFrame="_blank" w:history="1">
        <w:r w:rsidRPr="00826CC4">
          <w:rPr>
            <w:rStyle w:val="Hyperlink"/>
          </w:rPr>
          <w:t>LinkedIn website</w:t>
        </w:r>
      </w:hyperlink>
    </w:p>
    <w:p w14:paraId="673CB407" w14:textId="77777777" w:rsidR="00826CC4" w:rsidRDefault="00826CC4" w:rsidP="00826CC4"/>
    <w:p w14:paraId="1D41E9A8" w14:textId="77777777" w:rsidR="00E204AF" w:rsidRDefault="00E204AF"/>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CC4"/>
    <w:rsid w:val="004B4F24"/>
    <w:rsid w:val="00573D8F"/>
    <w:rsid w:val="00826CC4"/>
    <w:rsid w:val="00885104"/>
    <w:rsid w:val="00E2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D89D"/>
  <w15:chartTrackingRefBased/>
  <w15:docId w15:val="{AEACB44A-6572-44C4-8693-17F6FAAA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CC4"/>
    <w:rPr>
      <w:rFonts w:eastAsiaTheme="majorEastAsia" w:cstheme="majorBidi"/>
      <w:color w:val="272727" w:themeColor="text1" w:themeTint="D8"/>
    </w:rPr>
  </w:style>
  <w:style w:type="paragraph" w:styleId="Title">
    <w:name w:val="Title"/>
    <w:basedOn w:val="Normal"/>
    <w:next w:val="Normal"/>
    <w:link w:val="TitleChar"/>
    <w:uiPriority w:val="10"/>
    <w:qFormat/>
    <w:rsid w:val="0082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CC4"/>
    <w:pPr>
      <w:spacing w:before="160"/>
      <w:jc w:val="center"/>
    </w:pPr>
    <w:rPr>
      <w:i/>
      <w:iCs/>
      <w:color w:val="404040" w:themeColor="text1" w:themeTint="BF"/>
    </w:rPr>
  </w:style>
  <w:style w:type="character" w:customStyle="1" w:styleId="QuoteChar">
    <w:name w:val="Quote Char"/>
    <w:basedOn w:val="DefaultParagraphFont"/>
    <w:link w:val="Quote"/>
    <w:uiPriority w:val="29"/>
    <w:rsid w:val="00826CC4"/>
    <w:rPr>
      <w:i/>
      <w:iCs/>
      <w:color w:val="404040" w:themeColor="text1" w:themeTint="BF"/>
    </w:rPr>
  </w:style>
  <w:style w:type="paragraph" w:styleId="ListParagraph">
    <w:name w:val="List Paragraph"/>
    <w:basedOn w:val="Normal"/>
    <w:uiPriority w:val="34"/>
    <w:qFormat/>
    <w:rsid w:val="00826CC4"/>
    <w:pPr>
      <w:ind w:left="720"/>
      <w:contextualSpacing/>
    </w:pPr>
  </w:style>
  <w:style w:type="character" w:styleId="IntenseEmphasis">
    <w:name w:val="Intense Emphasis"/>
    <w:basedOn w:val="DefaultParagraphFont"/>
    <w:uiPriority w:val="21"/>
    <w:qFormat/>
    <w:rsid w:val="00826CC4"/>
    <w:rPr>
      <w:i/>
      <w:iCs/>
      <w:color w:val="0F4761" w:themeColor="accent1" w:themeShade="BF"/>
    </w:rPr>
  </w:style>
  <w:style w:type="paragraph" w:styleId="IntenseQuote">
    <w:name w:val="Intense Quote"/>
    <w:basedOn w:val="Normal"/>
    <w:next w:val="Normal"/>
    <w:link w:val="IntenseQuoteChar"/>
    <w:uiPriority w:val="30"/>
    <w:qFormat/>
    <w:rsid w:val="00826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CC4"/>
    <w:rPr>
      <w:i/>
      <w:iCs/>
      <w:color w:val="0F4761" w:themeColor="accent1" w:themeShade="BF"/>
    </w:rPr>
  </w:style>
  <w:style w:type="character" w:styleId="IntenseReference">
    <w:name w:val="Intense Reference"/>
    <w:basedOn w:val="DefaultParagraphFont"/>
    <w:uiPriority w:val="32"/>
    <w:qFormat/>
    <w:rsid w:val="00826CC4"/>
    <w:rPr>
      <w:b/>
      <w:bCs/>
      <w:smallCaps/>
      <w:color w:val="0F4761" w:themeColor="accent1" w:themeShade="BF"/>
      <w:spacing w:val="5"/>
    </w:rPr>
  </w:style>
  <w:style w:type="character" w:styleId="Hyperlink">
    <w:name w:val="Hyperlink"/>
    <w:basedOn w:val="DefaultParagraphFont"/>
    <w:uiPriority w:val="99"/>
    <w:unhideWhenUsed/>
    <w:rsid w:val="00826CC4"/>
    <w:rPr>
      <w:color w:val="467886" w:themeColor="hyperlink"/>
      <w:u w:val="single"/>
    </w:rPr>
  </w:style>
  <w:style w:type="character" w:styleId="UnresolvedMention">
    <w:name w:val="Unresolved Mention"/>
    <w:basedOn w:val="DefaultParagraphFont"/>
    <w:uiPriority w:val="99"/>
    <w:semiHidden/>
    <w:unhideWhenUsed/>
    <w:rsid w:val="00826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 TargetMode="External"/><Relationship Id="rId4" Type="http://schemas.openxmlformats.org/officeDocument/2006/relationships/hyperlink" Target="https://urldefense.com/v3/__https:/www.linkedin.com/pulse/power-bi-data-modelsdesign-best-practices-vijay-sharma-nlkic/__;!!KmjVaS9Yw9I!2bIwbAwi5chlpCjXfelpGTzYemoS8yrIO3p6rYFSqB3MYYrA9w7ZHJydhtpmmbQm4U91TpqvxAUtqwHsuhWVzitZ1tl4D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2026-07-31T03:04:00Z</dcterms:created>
  <dcterms:modified xsi:type="dcterms:W3CDTF">2026-07-31T03:06:00Z</dcterms:modified>
</cp:coreProperties>
</file>