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Casey Hall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casey.z.hall@gmail.com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916-566-6124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~~~~~~~~~~~~~~~~~~~~~~~~~~~~~~~~~~~~~~~~~~~~~~~~~~~~~~~~~~~~~~~~~~~~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PROFESSIONAL SUMMARY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Experienced financial analyst with excellent analytical skills as well as a devotion to customer service. Proposed changes to account opening procedures led to a 15% drop in wait time and processing errors. Looking to leverage banking skills at Merrill National.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~~~~~~~~~~~~~~~~~~~~~~~~~~~~~~~~~~~~~~~~~~~~~~~~~~~~~~~~~~~~~~~~~~~~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WORK EXPERIENCE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BANKING ANALYST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RJ Savings and Trust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Dec 2016- Dec 2019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Managed 100 investors’ due diligence processes and coordinated with international operations managers when required.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Performed financial risk assessments and studied banking and financial market trends to prepare activity and progress reports to management.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Navigated marketing activities by reaching out to 150+ VC and lead 5% prospects.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Key achievement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Conducted valuation report on $20 million swaps deal for a tech company which resulted in 35% rise in corporate earnings.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ASSOCIATE BANKER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Merriweather Bank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Sept 2015-Dec 2016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Reviewed and processed credit and loan applications according to best practices and law.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Supported identifying potential sales opportunities to new business clients.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Handling daily reconcilement of payments as well as maintaining incoming and outgoing cash records.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Key Achievement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Earned Customer Service Award twice for excellence and professionalism in banking customer service.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~~~~~~~~~~~~~~~~~~~~~~~~~~~~~~~~~~~~~~~~~~~~~~~~~~~~~~~~~~~~~~~~~~~~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EDUCATION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2011-2014, B.A. in Economics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University of South Dakota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lastRenderedPageBreak/>
        <w:t>President of the student finance club for 1 year.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~~~~~~~~~~~~~~~~~~~~~~~~~~~~~~~~~~~~~~~~~~~~~~~~~~~~~~~~~~~~~~~~~~~~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SKILLS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Ability to work under pressure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Financial planning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Risk assessment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Customer service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Problem solving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Technical skills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Interpersonal skills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~~~~~~~~~~~~~~~~~~~~~~~~~~~~~~~~~~~~~~~~~~~~~~~~~~~~~~~~~~~~~~~~~~~~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CERTIFICATIONS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Certified Financial Planner (CFP)</w:t>
      </w:r>
    </w:p>
    <w:p w:rsidR="00D31D3C" w:rsidRDefault="00D31D3C" w:rsidP="00D31D3C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Certified Financial Analyst (CFA)</w:t>
      </w:r>
    </w:p>
    <w:p w:rsidR="00810D52" w:rsidRDefault="00D31D3C">
      <w:r>
        <w:t xml:space="preserve"> </w:t>
      </w:r>
      <w:bookmarkStart w:id="0" w:name="_GoBack"/>
      <w:bookmarkEnd w:id="0"/>
    </w:p>
    <w:sectPr w:rsidR="0081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3C"/>
    <w:rsid w:val="00810D52"/>
    <w:rsid w:val="00D3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7D53"/>
  <w15:chartTrackingRefBased/>
  <w15:docId w15:val="{5DA41F3E-45EC-4B2E-95EF-4A6C93BA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>Zafirovski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Zafirovski</dc:creator>
  <cp:keywords/>
  <dc:description/>
  <cp:lastModifiedBy>Viktor Zafirovski</cp:lastModifiedBy>
  <cp:revision>1</cp:revision>
  <dcterms:created xsi:type="dcterms:W3CDTF">2021-02-22T15:11:00Z</dcterms:created>
  <dcterms:modified xsi:type="dcterms:W3CDTF">2021-02-22T15:12:00Z</dcterms:modified>
</cp:coreProperties>
</file>