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C1" w:rsidRDefault="00EC63C1" w:rsidP="00EC63C1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:rsidR="00EC63C1" w:rsidRDefault="00EC63C1" w:rsidP="00EC63C1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:rsidR="00EC63C1" w:rsidRDefault="00EC63C1" w:rsidP="00EC63C1">
      <w:pPr>
        <w:spacing w:after="580"/>
        <w:ind w:left="1667"/>
      </w:pPr>
      <w:r>
        <w:rPr>
          <w:noProof/>
          <w:lang w:val="en-US" w:eastAsia="en-US"/>
        </w:rPr>
        <w:drawing>
          <wp:inline distT="0" distB="0" distL="0" distR="0" wp14:anchorId="26A57B93" wp14:editId="35826E3A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:rsidR="00EC63C1" w:rsidRDefault="00EC63C1" w:rsidP="00EC63C1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C63C1" w:rsidRDefault="00EC63C1" w:rsidP="00EC63C1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:rsidR="00EC63C1" w:rsidRPr="00FC568D" w:rsidRDefault="00EC63C1" w:rsidP="00EC63C1">
      <w:pPr>
        <w:pStyle w:val="1"/>
        <w:rPr>
          <w:lang w:val="uk-UA"/>
        </w:rPr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FC568D">
        <w:rPr>
          <w:lang w:val="uk-UA"/>
        </w:rPr>
        <w:t>4</w:t>
      </w:r>
    </w:p>
    <w:p w:rsidR="00EC63C1" w:rsidRDefault="00EC63C1" w:rsidP="00EC63C1">
      <w:pPr>
        <w:pStyle w:val="1"/>
        <w:jc w:val="center"/>
      </w:pPr>
      <w:r>
        <w:rPr>
          <w:sz w:val="32"/>
        </w:rPr>
        <w:t>з курсу</w:t>
      </w:r>
    </w:p>
    <w:p w:rsidR="00EC63C1" w:rsidRDefault="00EC63C1" w:rsidP="00EC63C1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:rsidR="00EC63C1" w:rsidRDefault="00EC63C1" w:rsidP="00EC63C1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:rsidR="00EC63C1" w:rsidRDefault="00EC63C1" w:rsidP="00EC63C1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 w:rsidR="00E5570F"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 w:rsidR="00E5570F"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ПП-3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1 </w:t>
      </w:r>
    </w:p>
    <w:p w:rsidR="00EC63C1" w:rsidRDefault="00EC63C1" w:rsidP="00EC63C1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:rsidR="00EC63C1" w:rsidRDefault="00EC63C1" w:rsidP="00EC63C1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:rsidR="00EC63C1" w:rsidRPr="00EC63C1" w:rsidRDefault="00EC63C1" w:rsidP="00EC63C1">
      <w:pPr>
        <w:spacing w:after="22" w:line="360" w:lineRule="auto"/>
        <w:ind w:left="38" w:right="76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Голотюк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Вікторії Миколаївни</w:t>
      </w:r>
    </w:p>
    <w:p w:rsidR="00EC63C1" w:rsidRDefault="00EC63C1" w:rsidP="00EC63C1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:rsidR="00EC63C1" w:rsidRDefault="00EC63C1" w:rsidP="00EC63C1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Білий Р.О.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:rsidR="00EC63C1" w:rsidRDefault="00EC63C1" w:rsidP="00EC63C1">
      <w:pPr>
        <w:spacing w:after="18"/>
        <w:ind w:left="560"/>
        <w:jc w:val="center"/>
      </w:pPr>
    </w:p>
    <w:p w:rsidR="00EC63C1" w:rsidRDefault="00EC63C1" w:rsidP="00EC63C1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FC568D" w:rsidRPr="004D6D00" w:rsidRDefault="00FC568D" w:rsidP="00FC56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Прийняття рішень в умовах невизначеності. Підтримка прийняття рішень з використанням електронних таблиць.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1.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>Торговельне підприємство планує продаж сезонних товарів на ринках, враховуючи можливі варіанти купівельного попиту (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>) – дуже низький, низький, середній, високий та дуже високий. На підприємстві розроблено чотири господарських стратегії продажу товарів (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6D00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4D6D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>) . Товарообіг, що залежить від стратегій підприємства й купівельного попиту, представлено у вигляді платіжної матриці.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22FA47" wp14:editId="26E8461E">
            <wp:extent cx="6152515" cy="1522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87"/>
                    <a:stretch/>
                  </pic:blipFill>
                  <pic:spPr bwMode="auto">
                    <a:xfrm>
                      <a:off x="0" y="0"/>
                      <a:ext cx="6152515" cy="15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sz w:val="28"/>
          <w:lang w:val="uk-UA"/>
        </w:rPr>
      </w:pPr>
      <w:r w:rsidRPr="004D6D00">
        <w:rPr>
          <w:rFonts w:ascii="Times New Roman" w:hAnsi="Times New Roman" w:cs="Times New Roman"/>
          <w:sz w:val="28"/>
          <w:lang w:val="uk-UA"/>
        </w:rPr>
        <w:t xml:space="preserve">Потрібно знайти оптимальну стратегію поведінки торговельного підприємства, використовуючи критерії песимізму, оптимізму, Гурвіца, Лапласа, </w:t>
      </w:r>
      <w:proofErr w:type="spellStart"/>
      <w:r w:rsidRPr="004D6D00">
        <w:rPr>
          <w:rFonts w:ascii="Times New Roman" w:hAnsi="Times New Roman" w:cs="Times New Roman"/>
          <w:sz w:val="28"/>
          <w:lang w:val="uk-UA"/>
        </w:rPr>
        <w:t>Байєса</w:t>
      </w:r>
      <w:proofErr w:type="spellEnd"/>
      <w:r w:rsidRPr="004D6D00">
        <w:rPr>
          <w:rFonts w:ascii="Times New Roman" w:hAnsi="Times New Roman" w:cs="Times New Roman"/>
          <w:sz w:val="28"/>
          <w:lang w:val="uk-UA"/>
        </w:rPr>
        <w:t>-Лапласа та Ходжа-</w:t>
      </w:r>
      <w:proofErr w:type="spellStart"/>
      <w:r w:rsidRPr="004D6D00">
        <w:rPr>
          <w:rFonts w:ascii="Times New Roman" w:hAnsi="Times New Roman" w:cs="Times New Roman"/>
          <w:sz w:val="28"/>
          <w:lang w:val="uk-UA"/>
        </w:rPr>
        <w:t>Лемана</w:t>
      </w:r>
      <w:proofErr w:type="spellEnd"/>
      <w:r w:rsidRPr="004D6D00">
        <w:rPr>
          <w:rFonts w:ascii="Times New Roman" w:hAnsi="Times New Roman" w:cs="Times New Roman"/>
          <w:sz w:val="28"/>
          <w:lang w:val="uk-UA"/>
        </w:rPr>
        <w:t>.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Критерій Лапласа 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Дозволяє відокремити кращий варіант у тому випадку, якщо жодна з умов не має істотної переваги.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7D6BBF3" wp14:editId="43F524F4">
            <wp:extent cx="5758543" cy="275879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789"/>
                    <a:stretch/>
                  </pic:blipFill>
                  <pic:spPr bwMode="auto">
                    <a:xfrm>
                      <a:off x="0" y="0"/>
                      <a:ext cx="5773206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Критерій Гурвіца. 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lastRenderedPageBreak/>
        <w:t>Цей критерій рекомендує в процесі прийняття рішення використовувати певний середній результат, що характеризує стан між крайнім песимізмом і крайнім оптимізмом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2E979004" wp14:editId="077CA819">
            <wp:extent cx="5867400" cy="17622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803" cy="17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  <w:t>Критерій песимізму.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Оптимальною вважається чиста стратегія, при якій найменший виграш особи, що приймає рішення, буде максимальним. Тобто вибирається така стратегія, яка забезпечує найкращий з найгірших результатів.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44974DD" wp14:editId="21151B74">
            <wp:extent cx="5664200" cy="26505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438" cy="26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Критерій оптимізму.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Зорієнтований на мінімізацію жалю із приводу втраченого прибутку й допускає розумний ризик заради отримання додаткового прибутку.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1CAEA76" wp14:editId="209188FC">
            <wp:extent cx="5425974" cy="255814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131" cy="25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Критерій </w:t>
      </w:r>
      <w:proofErr w:type="spellStart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Байєса</w:t>
      </w:r>
      <w:proofErr w:type="spellEnd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-Лапласа.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За допомогою трьох попередніх критеріїв стратегія обиралася, виходячи з оцінки результатів станів природи і практично не враховувалися ймовірності виникнення таких станів. Критерій Лапласа передбачає розрахунки очікуваних ефектів від реалізації кожної стратегії, тобто суми можливих результатів виникнення кожного стану природи зважених на ймовірності появи кожного з них. Вибирається при цьому стратегія, яка забезпечує максимальний очікуваний ефект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A40F667" wp14:editId="79399280">
            <wp:extent cx="5279572" cy="17834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09" cy="17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63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Ходжа-</w:t>
      </w:r>
      <w:proofErr w:type="spellStart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Лемана</w:t>
      </w:r>
      <w:proofErr w:type="spellEnd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C568D" w:rsidRPr="004D6D00" w:rsidRDefault="00FC568D" w:rsidP="00FC568D">
      <w:pPr>
        <w:spacing w:after="0" w:line="360" w:lineRule="auto"/>
        <w:ind w:firstLine="630"/>
        <w:jc w:val="both"/>
        <w:rPr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Є комбінацією критеріїв </w:t>
      </w:r>
      <w:proofErr w:type="spellStart"/>
      <w:r w:rsidRPr="004D6D00">
        <w:rPr>
          <w:rFonts w:ascii="Times New Roman" w:hAnsi="Times New Roman" w:cs="Times New Roman"/>
          <w:sz w:val="28"/>
          <w:szCs w:val="28"/>
          <w:lang w:val="uk-UA"/>
        </w:rPr>
        <w:t>БайєсаЛапласа</w:t>
      </w:r>
      <w:proofErr w:type="spellEnd"/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D6D00">
        <w:rPr>
          <w:rFonts w:ascii="Times New Roman" w:hAnsi="Times New Roman" w:cs="Times New Roman"/>
          <w:sz w:val="28"/>
          <w:szCs w:val="28"/>
          <w:lang w:val="uk-UA"/>
        </w:rPr>
        <w:t>Вальда</w:t>
      </w:r>
      <w:proofErr w:type="spellEnd"/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із параметром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є [0; 1], що характеризує ступінь довіри ОПР до імовірнісного розподілу виникнення можливих станів природи.</w:t>
      </w:r>
      <w:r w:rsidRPr="004D6D00">
        <w:rPr>
          <w:lang w:val="uk-UA"/>
        </w:rPr>
        <w:t xml:space="preserve"> </w:t>
      </w:r>
    </w:p>
    <w:p w:rsidR="00FC568D" w:rsidRPr="004D6D00" w:rsidRDefault="00FC568D" w:rsidP="00FC568D">
      <w:p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0B62479" wp14:editId="56A2060E">
            <wp:extent cx="5867400" cy="1667749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688" cy="16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right="1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2.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засобів редактора електронних таблиць Excel та критеріїв песимізму, оптимізму, Гурвіца, Лапласа, </w:t>
      </w:r>
      <w:proofErr w:type="spellStart"/>
      <w:r w:rsidRPr="004D6D00">
        <w:rPr>
          <w:rFonts w:ascii="Times New Roman" w:hAnsi="Times New Roman" w:cs="Times New Roman"/>
          <w:sz w:val="28"/>
          <w:szCs w:val="28"/>
          <w:lang w:val="uk-UA"/>
        </w:rPr>
        <w:t>Байєса</w:t>
      </w:r>
      <w:proofErr w:type="spellEnd"/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-Лапласа, Ходжа- </w:t>
      </w:r>
      <w:proofErr w:type="spellStart"/>
      <w:r w:rsidRPr="004D6D00">
        <w:rPr>
          <w:rFonts w:ascii="Times New Roman" w:hAnsi="Times New Roman" w:cs="Times New Roman"/>
          <w:sz w:val="28"/>
          <w:szCs w:val="28"/>
          <w:lang w:val="uk-UA"/>
        </w:rPr>
        <w:t>Лемана</w:t>
      </w:r>
      <w:proofErr w:type="spellEnd"/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знайти оптимальний розв’язок задачі.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right="129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К1), Розмір зарплати, яку хоче отримувати претендент (тис. грн. на місяць, К2); Стаж роботи на юридичній посаді (років, К3); Частка виграних справ  у суді; Характеристики з місць попередніх робіт, авторитет (10 бальна система). Оцінки альтернатив за всіма критеріями, а також ваги критеріїв наведені в таблиці:</w:t>
      </w:r>
    </w:p>
    <w:tbl>
      <w:tblPr>
        <w:tblW w:w="7219" w:type="dxa"/>
        <w:tblInd w:w="1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850"/>
        <w:gridCol w:w="854"/>
        <w:gridCol w:w="850"/>
        <w:gridCol w:w="850"/>
        <w:gridCol w:w="850"/>
      </w:tblGrid>
      <w:tr w:rsidR="00FC568D" w:rsidRPr="004D6D00" w:rsidTr="00554E13">
        <w:trPr>
          <w:trHeight w:val="448"/>
        </w:trPr>
        <w:tc>
          <w:tcPr>
            <w:tcW w:w="2965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050" w:right="-29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Критерій</w:t>
            </w:r>
          </w:p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6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Альтернатива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К1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5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6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3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8" w:space="0" w:color="000000"/>
              <w:right w:val="nil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К5</w:t>
            </w:r>
          </w:p>
        </w:tc>
      </w:tr>
      <w:tr w:rsidR="00FC568D" w:rsidRPr="004D6D00" w:rsidTr="00554E13">
        <w:trPr>
          <w:trHeight w:val="340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29" w:right="1192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1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85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50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0,65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46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</w:t>
            </w:r>
          </w:p>
        </w:tc>
      </w:tr>
      <w:tr w:rsidR="00FC568D" w:rsidRPr="004D6D00" w:rsidTr="00554E13">
        <w:trPr>
          <w:trHeight w:val="345"/>
        </w:trPr>
        <w:tc>
          <w:tcPr>
            <w:tcW w:w="2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29" w:right="1192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1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44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</w:t>
            </w:r>
          </w:p>
        </w:tc>
      </w:tr>
      <w:tr w:rsidR="00FC568D" w:rsidRPr="004D6D00" w:rsidTr="00554E13">
        <w:trPr>
          <w:trHeight w:val="340"/>
        </w:trPr>
        <w:tc>
          <w:tcPr>
            <w:tcW w:w="2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29" w:right="1192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1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50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44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</w:t>
            </w:r>
          </w:p>
        </w:tc>
      </w:tr>
      <w:tr w:rsidR="00FC568D" w:rsidRPr="004D6D00" w:rsidTr="00554E13">
        <w:trPr>
          <w:trHeight w:val="340"/>
        </w:trPr>
        <w:tc>
          <w:tcPr>
            <w:tcW w:w="2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29" w:right="1192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1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44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8</w:t>
            </w:r>
          </w:p>
        </w:tc>
      </w:tr>
      <w:tr w:rsidR="00FC568D" w:rsidRPr="004D6D00" w:rsidTr="00554E13">
        <w:trPr>
          <w:trHeight w:val="340"/>
        </w:trPr>
        <w:tc>
          <w:tcPr>
            <w:tcW w:w="29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29" w:right="1192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18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40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22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50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44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</w:t>
            </w:r>
          </w:p>
        </w:tc>
      </w:tr>
      <w:tr w:rsidR="00FC568D" w:rsidRPr="004D6D00" w:rsidTr="00554E13">
        <w:trPr>
          <w:trHeight w:val="344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29" w:right="1191" w:hanging="256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Вага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7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8D" w:rsidRPr="004D6D00" w:rsidRDefault="00FC568D" w:rsidP="0055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44"/>
              <w:jc w:val="right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6D0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</w:t>
            </w:r>
          </w:p>
        </w:tc>
      </w:tr>
    </w:tbl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2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Яким буде оптимальне рішення з прийому на посаду юриста?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568D" w:rsidRPr="004D6D00" w:rsidRDefault="00FC568D" w:rsidP="00FC5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568D" w:rsidRPr="004D6D00" w:rsidRDefault="00FC568D" w:rsidP="00FC56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Нормалізуємо показники: перший критерій мінімізуємо (найменша вартість), другий, третій та четвертий максимізуємо: потрібен </w:t>
      </w: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найавторитетніший адвокат з найбільшою кількістю спеціалізацій та </w:t>
      </w:r>
      <w:proofErr w:type="spellStart"/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t>озрахуємо</w:t>
      </w:r>
      <w:proofErr w:type="spellEnd"/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функцій корисності ваги:</w:t>
      </w:r>
    </w:p>
    <w:p w:rsidR="00FC568D" w:rsidRPr="004D6D00" w:rsidRDefault="00FC568D" w:rsidP="00FC56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20CF2799" wp14:editId="462ECA42">
            <wp:extent cx="6152515" cy="149733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sz w:val="36"/>
          <w:szCs w:val="28"/>
          <w:lang w:val="uk-UA"/>
        </w:rPr>
      </w:pP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Критерій Лапласа </w:t>
      </w:r>
    </w:p>
    <w:p w:rsidR="00FC568D" w:rsidRPr="004D6D00" w:rsidRDefault="00FC568D" w:rsidP="00FC5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firstLine="5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Дозволяє відокремити кращий варіант у тому випадку, якщо жодна з умов не має істотної переваги.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C12303A" wp14:editId="30D0EA47">
            <wp:extent cx="5769429" cy="132311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853" cy="13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Критерій Гурвіца. 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Цей критерій рекомендує в процесі прийняття рішення використовувати певний середній результат, що характеризує стан між крайнім песимізмом і крайнім оптимізмом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9B86B07" wp14:editId="12EEBF17">
            <wp:extent cx="5768975" cy="1688001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059" cy="1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  <w:t>Критерій песимізму.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Оптимальною вважається чиста стратегія, при якій найменший виграш особи, що приймає рішення, буде максимальним. Тобто вибирається така стратегія, яка забезпечує найкращий з найгірших результатів.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6C259D22" wp14:editId="7A0A2200">
            <wp:extent cx="5747657" cy="1347191"/>
            <wp:effectExtent l="0" t="0" r="571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612" cy="1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Критерій оптимізму.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Зорієнтований на мінімізацію жалю із приводу втраченого прибутку й допускає розумний ризик заради отримання додаткового прибутку.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1C7558E" wp14:editId="072A16A9">
            <wp:extent cx="5747385" cy="1305604"/>
            <wp:effectExtent l="0" t="0" r="571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4371" cy="1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Критерій </w:t>
      </w:r>
      <w:proofErr w:type="spellStart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Байєса</w:t>
      </w:r>
      <w:proofErr w:type="spellEnd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-Лапласа.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>За допомогою трьох попередніх критеріїв стратегія обиралася, виходячи з оцінки результатів станів природи і практично не враховувалися ймовірності виникнення таких станів. Критерій Лапласа передбачає розрахунки очікуваних ефектів від реалізації кожної стратегії, тобто суми можливих результатів виникнення кожного стану природи зважених на ймовірності появи кожного з них. Вибирається при цьому стратегія, яка забезпечує максимальний очікуваний ефект</w:t>
      </w:r>
    </w:p>
    <w:p w:rsidR="00FC568D" w:rsidRPr="004D6D00" w:rsidRDefault="00FC568D" w:rsidP="00FC568D">
      <w:pPr>
        <w:spacing w:after="0" w:line="360" w:lineRule="auto"/>
        <w:ind w:firstLine="5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4B3FE6C" wp14:editId="38347BCE">
            <wp:extent cx="5682343" cy="1007562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663" cy="10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after="0" w:line="360" w:lineRule="auto"/>
        <w:ind w:firstLine="63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Ходжа-</w:t>
      </w:r>
      <w:proofErr w:type="spellStart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>Лемана</w:t>
      </w:r>
      <w:proofErr w:type="spellEnd"/>
      <w:r w:rsidRPr="004D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C568D" w:rsidRPr="004D6D00" w:rsidRDefault="00FC568D" w:rsidP="00FC568D">
      <w:pPr>
        <w:spacing w:after="0" w:line="360" w:lineRule="auto"/>
        <w:ind w:firstLine="630"/>
        <w:jc w:val="both"/>
        <w:rPr>
          <w:lang w:val="uk-UA"/>
        </w:rPr>
      </w:pP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Є комбінацією критеріїв </w:t>
      </w:r>
      <w:proofErr w:type="spellStart"/>
      <w:r w:rsidRPr="004D6D00">
        <w:rPr>
          <w:rFonts w:ascii="Times New Roman" w:hAnsi="Times New Roman" w:cs="Times New Roman"/>
          <w:sz w:val="28"/>
          <w:szCs w:val="28"/>
          <w:lang w:val="uk-UA"/>
        </w:rPr>
        <w:t>БайєсаЛапласа</w:t>
      </w:r>
      <w:proofErr w:type="spellEnd"/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D6D00">
        <w:rPr>
          <w:rFonts w:ascii="Times New Roman" w:hAnsi="Times New Roman" w:cs="Times New Roman"/>
          <w:sz w:val="28"/>
          <w:szCs w:val="28"/>
          <w:lang w:val="uk-UA"/>
        </w:rPr>
        <w:t>Вальда</w:t>
      </w:r>
      <w:proofErr w:type="spellEnd"/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із параметром </w:t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4D6D00">
        <w:rPr>
          <w:rFonts w:ascii="Times New Roman" w:hAnsi="Times New Roman" w:cs="Times New Roman"/>
          <w:sz w:val="28"/>
          <w:szCs w:val="28"/>
          <w:lang w:val="uk-UA"/>
        </w:rPr>
        <w:t xml:space="preserve"> є [0; 1], що характеризує ступінь довіри ОПР до імовірнісного розподілу виникнення можливих станів природи.</w:t>
      </w:r>
      <w:r w:rsidRPr="004D6D00">
        <w:rPr>
          <w:lang w:val="uk-UA"/>
        </w:rPr>
        <w:t xml:space="preserve"> </w:t>
      </w:r>
    </w:p>
    <w:p w:rsidR="00FC568D" w:rsidRPr="004D6D00" w:rsidRDefault="00FC568D" w:rsidP="00FC568D">
      <w:p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7E705E" wp14:editId="1DA99A85">
            <wp:extent cx="5630001" cy="1199331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744" cy="12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D" w:rsidRPr="004D6D00" w:rsidRDefault="00FC568D" w:rsidP="00FC56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D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4D6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Отже, в цій лабораторні роботі я дослідила як приймати рішення за умов повної визначеності завдяки математичним операціям над даними. </w:t>
      </w:r>
    </w:p>
    <w:p w:rsidR="004E7D5C" w:rsidRPr="00EC63C1" w:rsidRDefault="004E7D5C" w:rsidP="00FC568D">
      <w:pPr>
        <w:spacing w:after="189" w:line="360" w:lineRule="auto"/>
        <w:ind w:left="10" w:firstLine="699"/>
        <w:jc w:val="both"/>
        <w:rPr>
          <w:lang w:val="uk-UA"/>
        </w:rPr>
      </w:pPr>
    </w:p>
    <w:sectPr w:rsidR="004E7D5C" w:rsidRPr="00EC63C1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1"/>
    <w:rsid w:val="00053592"/>
    <w:rsid w:val="001C4B88"/>
    <w:rsid w:val="0035443F"/>
    <w:rsid w:val="004873D9"/>
    <w:rsid w:val="004E7D5C"/>
    <w:rsid w:val="00742E70"/>
    <w:rsid w:val="007C3D0C"/>
    <w:rsid w:val="00833239"/>
    <w:rsid w:val="00E5570F"/>
    <w:rsid w:val="00EC63C1"/>
    <w:rsid w:val="00F3769F"/>
    <w:rsid w:val="00F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141"/>
  <w15:chartTrackingRefBased/>
  <w15:docId w15:val="{409CA69B-41FF-48A5-AC1A-AB8CB763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C1"/>
    <w:rPr>
      <w:rFonts w:ascii="Calibri" w:eastAsia="Calibri" w:hAnsi="Calibri" w:cs="Calibri"/>
      <w:color w:val="000000"/>
      <w:kern w:val="2"/>
      <w:lang w:val="ru-RU"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C63C1"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kern w:val="2"/>
      <w:sz w:val="36"/>
      <w:lang w:val="ru-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C1"/>
    <w:rPr>
      <w:rFonts w:ascii="Times New Roman" w:eastAsia="Times New Roman" w:hAnsi="Times New Roman" w:cs="Times New Roman"/>
      <w:b/>
      <w:color w:val="0D0D0D"/>
      <w:kern w:val="2"/>
      <w:sz w:val="36"/>
      <w:lang w:val="ru-RU"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C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8</cp:revision>
  <dcterms:created xsi:type="dcterms:W3CDTF">2023-10-19T10:50:00Z</dcterms:created>
  <dcterms:modified xsi:type="dcterms:W3CDTF">2023-10-26T16:41:00Z</dcterms:modified>
</cp:coreProperties>
</file>