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5A7" w:rsidRPr="00EB6C97" w:rsidRDefault="000C45A7" w:rsidP="000C45A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EB6C97">
        <w:rPr>
          <w:rFonts w:ascii="Times New Roman" w:eastAsia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0C45A7" w:rsidRPr="00EB6C97" w:rsidRDefault="000C45A7" w:rsidP="000C45A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EB6C97">
        <w:rPr>
          <w:rFonts w:ascii="Times New Roman" w:eastAsia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0C45A7" w:rsidRPr="00EB6C97" w:rsidRDefault="000C45A7" w:rsidP="000C45A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EB6C97">
        <w:rPr>
          <w:rFonts w:ascii="Times New Roman" w:eastAsia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0C45A7" w:rsidRPr="00EB6C97" w:rsidRDefault="000C45A7" w:rsidP="000C45A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EB6C97">
        <w:rPr>
          <w:rFonts w:ascii="Times New Roman" w:eastAsia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0C45A7" w:rsidRPr="00EB6C97" w:rsidRDefault="000C45A7" w:rsidP="000C45A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6C97">
        <w:rPr>
          <w:rFonts w:ascii="Times New Roman" w:hAnsi="Times New Roman" w:cs="Times New Roman"/>
          <w:b/>
          <w:sz w:val="28"/>
          <w:szCs w:val="28"/>
        </w:rPr>
        <w:t>Кафедра МОЭВМ</w:t>
      </w:r>
    </w:p>
    <w:p w:rsidR="000C45A7" w:rsidRPr="00EB6C97" w:rsidRDefault="000C45A7" w:rsidP="000C45A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45A7" w:rsidRPr="00EB6C97" w:rsidRDefault="000C45A7" w:rsidP="000C45A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45A7" w:rsidRDefault="000C45A7" w:rsidP="000C45A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45A7" w:rsidRPr="00EB6C97" w:rsidRDefault="000C45A7" w:rsidP="000C45A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45A7" w:rsidRPr="00EB6C97" w:rsidRDefault="000C45A7" w:rsidP="000C45A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45A7" w:rsidRPr="00EB6C97" w:rsidRDefault="000C45A7" w:rsidP="000C45A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6C97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0C45A7" w:rsidRPr="00EB6C97" w:rsidRDefault="000C45A7" w:rsidP="000C45A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№7</w:t>
      </w:r>
    </w:p>
    <w:p w:rsidR="000C45A7" w:rsidRPr="00EB6C97" w:rsidRDefault="000C45A7" w:rsidP="000C45A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6C97">
        <w:rPr>
          <w:rFonts w:ascii="Times New Roman" w:hAnsi="Times New Roman" w:cs="Times New Roman"/>
          <w:b/>
          <w:sz w:val="28"/>
          <w:szCs w:val="28"/>
        </w:rPr>
        <w:t>по дисциплине «Операционные системы»</w:t>
      </w:r>
    </w:p>
    <w:p w:rsidR="000C45A7" w:rsidRPr="00EB6C97" w:rsidRDefault="000C45A7" w:rsidP="000C45A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Построение модуля оверлейной структуры</w:t>
      </w:r>
    </w:p>
    <w:p w:rsidR="000C45A7" w:rsidRPr="00EB6C97" w:rsidRDefault="000C45A7" w:rsidP="000C45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45A7" w:rsidRPr="00EB6C97" w:rsidRDefault="000C45A7" w:rsidP="000C45A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45A7" w:rsidRPr="00EB6C97" w:rsidRDefault="000C45A7" w:rsidP="000C45A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45A7" w:rsidRPr="00EB6C97" w:rsidRDefault="000C45A7" w:rsidP="000C45A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45A7" w:rsidRPr="00EB6C97" w:rsidRDefault="000C45A7" w:rsidP="000C45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6C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C004DF" wp14:editId="2587A885">
                <wp:simplePos x="0" y="0"/>
                <wp:positionH relativeFrom="column">
                  <wp:posOffset>2329180</wp:posOffset>
                </wp:positionH>
                <wp:positionV relativeFrom="paragraph">
                  <wp:posOffset>433771</wp:posOffset>
                </wp:positionV>
                <wp:extent cx="1362075" cy="0"/>
                <wp:effectExtent l="5715" t="8890" r="13335" b="1016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FAD9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183.4pt;margin-top:34.15pt;width:107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"/>
            </w:pict>
          </mc:Fallback>
        </mc:AlternateContent>
      </w:r>
      <w:r w:rsidRPr="00EB6C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8B10F" wp14:editId="458D75E0">
                <wp:simplePos x="0" y="0"/>
                <wp:positionH relativeFrom="column">
                  <wp:posOffset>2341097</wp:posOffset>
                </wp:positionH>
                <wp:positionV relativeFrom="paragraph">
                  <wp:posOffset>124394</wp:posOffset>
                </wp:positionV>
                <wp:extent cx="1362075" cy="0"/>
                <wp:effectExtent l="5715" t="8890" r="13335" b="1016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A56E7" id="Прямая со стрелкой 2" o:spid="_x0000_s1026" type="#_x0000_t32" style="position:absolute;margin-left:184.35pt;margin-top:9.8pt;width:107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"/>
            </w:pict>
          </mc:Fallback>
        </mc:AlternateContent>
      </w:r>
      <w:r w:rsidRPr="00EB6C97">
        <w:rPr>
          <w:rFonts w:ascii="Times New Roman" w:hAnsi="Times New Roman" w:cs="Times New Roman"/>
          <w:sz w:val="28"/>
          <w:szCs w:val="28"/>
        </w:rPr>
        <w:t xml:space="preserve">Студентка гр. 6383       </w:t>
      </w:r>
      <w:r w:rsidRPr="00EB6C97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</w:t>
      </w:r>
      <w:r w:rsidRPr="00EB6C97">
        <w:rPr>
          <w:rFonts w:ascii="Times New Roman" w:hAnsi="Times New Roman" w:cs="Times New Roman"/>
          <w:sz w:val="28"/>
          <w:szCs w:val="28"/>
        </w:rPr>
        <w:tab/>
        <w:t xml:space="preserve">    Терещенко В.Н.</w:t>
      </w:r>
      <w:r w:rsidRPr="00EB6C97">
        <w:rPr>
          <w:rFonts w:ascii="Times New Roman" w:hAnsi="Times New Roman" w:cs="Times New Roman"/>
          <w:sz w:val="28"/>
          <w:szCs w:val="28"/>
        </w:rPr>
        <w:br/>
        <w:t>Преподаватель                                                                                      Губкин А.Ф.</w:t>
      </w:r>
    </w:p>
    <w:p w:rsidR="000C45A7" w:rsidRPr="00EB6C97" w:rsidRDefault="000C45A7" w:rsidP="000C45A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45A7" w:rsidRPr="00EB6C97" w:rsidRDefault="000C45A7" w:rsidP="000C45A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45A7" w:rsidRPr="00EB6C97" w:rsidRDefault="000C45A7" w:rsidP="000C45A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45A7" w:rsidRPr="00EB6C97" w:rsidRDefault="000C45A7" w:rsidP="000C45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6C97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0C45A7" w:rsidRPr="00EB6C97" w:rsidRDefault="000C45A7" w:rsidP="000C45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6C97">
        <w:rPr>
          <w:rFonts w:ascii="Times New Roman" w:hAnsi="Times New Roman" w:cs="Times New Roman"/>
          <w:sz w:val="28"/>
          <w:szCs w:val="28"/>
        </w:rPr>
        <w:t>2018</w:t>
      </w:r>
    </w:p>
    <w:p w:rsidR="000C45A7" w:rsidRPr="00EB6C97" w:rsidRDefault="000C45A7" w:rsidP="000C45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6C97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  <w:lastRenderedPageBreak/>
        <w:t>Цель работы.</w:t>
      </w:r>
    </w:p>
    <w:p w:rsidR="000C45A7" w:rsidRPr="000C45A7" w:rsidRDefault="000C45A7" w:rsidP="000C45A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45A7">
        <w:rPr>
          <w:rFonts w:ascii="Times New Roman" w:hAnsi="Times New Roman" w:cs="Times New Roman"/>
          <w:sz w:val="28"/>
          <w:szCs w:val="28"/>
        </w:rPr>
        <w:t xml:space="preserve">Исследование возможности построения загрузочного модуля оверлейной структуры. Исследуется структура оверлейного сегмента и способ загрузки и выполнения оверлейных сегментов. Для запуска вызываемого оверлейного модуля используется функция 4B03h прерывания </w:t>
      </w:r>
      <w:proofErr w:type="spellStart"/>
      <w:r w:rsidRPr="000C45A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C45A7">
        <w:rPr>
          <w:rFonts w:ascii="Times New Roman" w:hAnsi="Times New Roman" w:cs="Times New Roman"/>
          <w:sz w:val="28"/>
          <w:szCs w:val="28"/>
        </w:rPr>
        <w:t xml:space="preserve"> 21h. Все загрузочные и оверлейные модули находятся в одном каталоге.</w:t>
      </w:r>
    </w:p>
    <w:p w:rsidR="000C45A7" w:rsidRPr="00EB6C97" w:rsidRDefault="000C45A7" w:rsidP="000C45A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6C97">
        <w:rPr>
          <w:rFonts w:ascii="Times New Roman" w:hAnsi="Times New Roman" w:cs="Times New Roman"/>
          <w:b/>
          <w:sz w:val="28"/>
          <w:szCs w:val="28"/>
        </w:rPr>
        <w:t>Порядок выполнения и ход работы.</w:t>
      </w:r>
    </w:p>
    <w:p w:rsidR="00AD79DE" w:rsidRPr="00BC69DF" w:rsidRDefault="00BC69DF" w:rsidP="00D715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</w:t>
      </w:r>
      <w:r w:rsidR="000C45A7" w:rsidRPr="00EB6C97">
        <w:rPr>
          <w:rFonts w:ascii="Times New Roman" w:hAnsi="Times New Roman" w:cs="Times New Roman"/>
          <w:sz w:val="28"/>
          <w:szCs w:val="28"/>
        </w:rPr>
        <w:t xml:space="preserve">работы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AD79DE" w:rsidRPr="00BC69DF">
        <w:rPr>
          <w:rFonts w:ascii="Times New Roman" w:hAnsi="Times New Roman" w:cs="Times New Roman"/>
          <w:sz w:val="28"/>
          <w:szCs w:val="28"/>
        </w:rPr>
        <w:t xml:space="preserve">еобходимо написать и отладить программный модуль </w:t>
      </w:r>
      <w:proofErr w:type="gramStart"/>
      <w:r w:rsidR="00AD79DE" w:rsidRPr="00BC69DF">
        <w:rPr>
          <w:rFonts w:ascii="Times New Roman" w:hAnsi="Times New Roman" w:cs="Times New Roman"/>
          <w:sz w:val="28"/>
          <w:szCs w:val="28"/>
        </w:rPr>
        <w:t>типа .ЕХЕ</w:t>
      </w:r>
      <w:proofErr w:type="gramEnd"/>
      <w:r w:rsidR="00AD79DE" w:rsidRPr="00BC69DF">
        <w:rPr>
          <w:rFonts w:ascii="Times New Roman" w:hAnsi="Times New Roman" w:cs="Times New Roman"/>
          <w:sz w:val="28"/>
          <w:szCs w:val="28"/>
        </w:rPr>
        <w:t>, который выполняет функции:</w:t>
      </w:r>
    </w:p>
    <w:p w:rsidR="00AD79DE" w:rsidRPr="00BC69DF" w:rsidRDefault="00BC69DF" w:rsidP="00BC69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ab/>
        <w:t>о</w:t>
      </w:r>
      <w:r w:rsidR="00AD79DE" w:rsidRPr="00BC69DF">
        <w:rPr>
          <w:rFonts w:ascii="Times New Roman" w:hAnsi="Times New Roman" w:cs="Times New Roman"/>
          <w:sz w:val="28"/>
          <w:szCs w:val="28"/>
        </w:rPr>
        <w:t>свобождает память для загрузки оверл</w:t>
      </w:r>
      <w:r>
        <w:rPr>
          <w:rFonts w:ascii="Times New Roman" w:hAnsi="Times New Roman" w:cs="Times New Roman"/>
          <w:sz w:val="28"/>
          <w:szCs w:val="28"/>
        </w:rPr>
        <w:t>еев;</w:t>
      </w:r>
    </w:p>
    <w:p w:rsidR="00AD79DE" w:rsidRPr="00BC69DF" w:rsidRDefault="00BC69DF" w:rsidP="00BC69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ab/>
        <w:t>ч</w:t>
      </w:r>
      <w:r w:rsidR="00AD79DE" w:rsidRPr="00BC69DF">
        <w:rPr>
          <w:rFonts w:ascii="Times New Roman" w:hAnsi="Times New Roman" w:cs="Times New Roman"/>
          <w:sz w:val="28"/>
          <w:szCs w:val="28"/>
        </w:rPr>
        <w:t>итает размер файла оверлея и запрашивает объем памят</w:t>
      </w:r>
      <w:r>
        <w:rPr>
          <w:rFonts w:ascii="Times New Roman" w:hAnsi="Times New Roman" w:cs="Times New Roman"/>
          <w:sz w:val="28"/>
          <w:szCs w:val="28"/>
        </w:rPr>
        <w:t>и, достаточный для его загрузки;</w:t>
      </w:r>
    </w:p>
    <w:p w:rsidR="00AD79DE" w:rsidRPr="00BC69DF" w:rsidRDefault="00BC69DF" w:rsidP="00BC69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ab/>
        <w:t>ф</w:t>
      </w:r>
      <w:r w:rsidR="00AD79DE" w:rsidRPr="00BC69DF">
        <w:rPr>
          <w:rFonts w:ascii="Times New Roman" w:hAnsi="Times New Roman" w:cs="Times New Roman"/>
          <w:sz w:val="28"/>
          <w:szCs w:val="28"/>
        </w:rPr>
        <w:t>айл оверлейного сег</w:t>
      </w:r>
      <w:r>
        <w:rPr>
          <w:rFonts w:ascii="Times New Roman" w:hAnsi="Times New Roman" w:cs="Times New Roman"/>
          <w:sz w:val="28"/>
          <w:szCs w:val="28"/>
        </w:rPr>
        <w:t>мента загружается и выполняется;</w:t>
      </w:r>
    </w:p>
    <w:p w:rsidR="00AD79DE" w:rsidRPr="00BC69DF" w:rsidRDefault="00BC69DF" w:rsidP="00BC69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ab/>
        <w:t>о</w:t>
      </w:r>
      <w:r w:rsidR="00AD79DE" w:rsidRPr="00BC69DF">
        <w:rPr>
          <w:rFonts w:ascii="Times New Roman" w:hAnsi="Times New Roman" w:cs="Times New Roman"/>
          <w:sz w:val="28"/>
          <w:szCs w:val="28"/>
        </w:rPr>
        <w:t>свобождается память, отве</w:t>
      </w:r>
      <w:r>
        <w:rPr>
          <w:rFonts w:ascii="Times New Roman" w:hAnsi="Times New Roman" w:cs="Times New Roman"/>
          <w:sz w:val="28"/>
          <w:szCs w:val="28"/>
        </w:rPr>
        <w:t>денная для оверлейного сегмента;</w:t>
      </w:r>
    </w:p>
    <w:p w:rsidR="00AD79DE" w:rsidRPr="00BC69DF" w:rsidRDefault="00AD79DE" w:rsidP="00BC69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9DF">
        <w:rPr>
          <w:rFonts w:ascii="Times New Roman" w:hAnsi="Times New Roman" w:cs="Times New Roman"/>
          <w:sz w:val="28"/>
          <w:szCs w:val="28"/>
        </w:rPr>
        <w:t>5)</w:t>
      </w:r>
      <w:r w:rsidRPr="00BC69DF">
        <w:rPr>
          <w:rFonts w:ascii="Times New Roman" w:hAnsi="Times New Roman" w:cs="Times New Roman"/>
          <w:sz w:val="28"/>
          <w:szCs w:val="28"/>
        </w:rPr>
        <w:tab/>
      </w:r>
      <w:r w:rsidR="00BC69DF">
        <w:rPr>
          <w:rFonts w:ascii="Times New Roman" w:hAnsi="Times New Roman" w:cs="Times New Roman"/>
          <w:sz w:val="28"/>
          <w:szCs w:val="28"/>
        </w:rPr>
        <w:t>з</w:t>
      </w:r>
      <w:r w:rsidR="008657A2">
        <w:rPr>
          <w:rFonts w:ascii="Times New Roman" w:hAnsi="Times New Roman" w:cs="Times New Roman"/>
          <w:sz w:val="28"/>
          <w:szCs w:val="28"/>
        </w:rPr>
        <w:t>атем действия 1)</w:t>
      </w:r>
      <w:r w:rsidR="008657A2" w:rsidRPr="008657A2">
        <w:rPr>
          <w:rFonts w:ascii="Times New Roman" w:hAnsi="Times New Roman" w:cs="Times New Roman"/>
          <w:sz w:val="28"/>
          <w:szCs w:val="28"/>
        </w:rPr>
        <w:t xml:space="preserve"> – </w:t>
      </w:r>
      <w:r w:rsidRPr="00BC69DF">
        <w:rPr>
          <w:rFonts w:ascii="Times New Roman" w:hAnsi="Times New Roman" w:cs="Times New Roman"/>
          <w:sz w:val="28"/>
          <w:szCs w:val="28"/>
        </w:rPr>
        <w:t>4) выполняются для следующего оверлейного сегмента.</w:t>
      </w:r>
    </w:p>
    <w:p w:rsidR="00AD79DE" w:rsidRPr="00BC69DF" w:rsidRDefault="00AD79DE" w:rsidP="00D71569">
      <w:pPr>
        <w:spacing w:line="360" w:lineRule="auto"/>
        <w:ind w:firstLine="360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BC69DF">
        <w:rPr>
          <w:rFonts w:ascii="Times New Roman" w:hAnsi="Times New Roman" w:cs="Times New Roman"/>
          <w:sz w:val="28"/>
          <w:szCs w:val="28"/>
        </w:rPr>
        <w:t>Также необходимо написать и отладить оверлейные сегменты. Оверлейный сегмент выводит адрес сегмента, в который он загружен.</w:t>
      </w:r>
    </w:p>
    <w:p w:rsidR="00AD79DE" w:rsidRPr="002F10A1" w:rsidRDefault="00AD79DE" w:rsidP="002F10A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F10A1">
        <w:rPr>
          <w:rFonts w:ascii="Times New Roman" w:hAnsi="Times New Roman" w:cs="Times New Roman"/>
          <w:sz w:val="28"/>
          <w:szCs w:val="28"/>
        </w:rPr>
        <w:t>Пример работы программы</w:t>
      </w:r>
      <w:r w:rsidR="002F10A1">
        <w:rPr>
          <w:rFonts w:ascii="Times New Roman" w:hAnsi="Times New Roman" w:cs="Times New Roman"/>
          <w:sz w:val="28"/>
          <w:szCs w:val="28"/>
        </w:rPr>
        <w:t>:</w:t>
      </w:r>
    </w:p>
    <w:p w:rsidR="00AD79DE" w:rsidRPr="00BC69DF" w:rsidRDefault="00AD79DE" w:rsidP="00BC69D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9DF">
        <w:rPr>
          <w:rFonts w:ascii="Times New Roman" w:hAnsi="Times New Roman" w:cs="Times New Roman"/>
          <w:sz w:val="28"/>
          <w:szCs w:val="28"/>
        </w:rPr>
        <w:t>Зап</w:t>
      </w:r>
      <w:r w:rsidR="00D71569">
        <w:rPr>
          <w:rFonts w:ascii="Times New Roman" w:hAnsi="Times New Roman" w:cs="Times New Roman"/>
          <w:sz w:val="28"/>
          <w:szCs w:val="28"/>
        </w:rPr>
        <w:t>уск отлаженной программы. Текущи</w:t>
      </w:r>
      <w:r w:rsidRPr="00BC69DF">
        <w:rPr>
          <w:rFonts w:ascii="Times New Roman" w:hAnsi="Times New Roman" w:cs="Times New Roman"/>
          <w:sz w:val="28"/>
          <w:szCs w:val="28"/>
        </w:rPr>
        <w:t>м каталогом является каталог с разработанными модулями. Оверлейные сегменты загружаются с одного адреса и перекрывают друг друга.</w:t>
      </w:r>
      <w:r w:rsidR="002F10A1">
        <w:rPr>
          <w:rFonts w:ascii="Times New Roman" w:hAnsi="Times New Roman" w:cs="Times New Roman"/>
          <w:sz w:val="28"/>
          <w:szCs w:val="28"/>
        </w:rPr>
        <w:t xml:space="preserve"> (Рис. 1)</w:t>
      </w:r>
    </w:p>
    <w:p w:rsidR="00AD79DE" w:rsidRPr="00BC69DF" w:rsidRDefault="00AD79DE" w:rsidP="00BC69D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9D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35ED4AF" wp14:editId="1812389C">
            <wp:extent cx="5572125" cy="3162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9DE" w:rsidRPr="00BC69DF" w:rsidRDefault="002F10A1" w:rsidP="002F10A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:rsidR="00AD79DE" w:rsidRPr="00BC69DF" w:rsidRDefault="00AD79DE" w:rsidP="00BC69D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9DF">
        <w:rPr>
          <w:rFonts w:ascii="Times New Roman" w:hAnsi="Times New Roman" w:cs="Times New Roman"/>
          <w:sz w:val="28"/>
          <w:szCs w:val="28"/>
        </w:rPr>
        <w:t>Запуск отлаженной программы из другого каталога “</w:t>
      </w:r>
      <w:r w:rsidRPr="00BC69DF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BC69DF">
        <w:rPr>
          <w:rFonts w:ascii="Times New Roman" w:hAnsi="Times New Roman" w:cs="Times New Roman"/>
          <w:sz w:val="28"/>
          <w:szCs w:val="28"/>
        </w:rPr>
        <w:t>”</w:t>
      </w:r>
      <w:r w:rsidR="002F10A1">
        <w:rPr>
          <w:rFonts w:ascii="Times New Roman" w:hAnsi="Times New Roman" w:cs="Times New Roman"/>
          <w:sz w:val="28"/>
          <w:szCs w:val="28"/>
        </w:rPr>
        <w:t xml:space="preserve"> (рис. 2)</w:t>
      </w:r>
      <w:r w:rsidRPr="00BC69DF">
        <w:rPr>
          <w:rFonts w:ascii="Times New Roman" w:hAnsi="Times New Roman" w:cs="Times New Roman"/>
          <w:sz w:val="28"/>
          <w:szCs w:val="28"/>
        </w:rPr>
        <w:t>.</w:t>
      </w:r>
    </w:p>
    <w:p w:rsidR="00AD79DE" w:rsidRPr="00BC69DF" w:rsidRDefault="00AD79DE" w:rsidP="00BC69D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9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12760B" wp14:editId="75472E67">
            <wp:extent cx="5572125" cy="3190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9DE" w:rsidRPr="00BC69DF" w:rsidRDefault="002F10A1" w:rsidP="002F10A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:rsidR="00AD79DE" w:rsidRPr="00BC69DF" w:rsidRDefault="00AD79DE" w:rsidP="00BC69D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9DF">
        <w:rPr>
          <w:rFonts w:ascii="Times New Roman" w:hAnsi="Times New Roman" w:cs="Times New Roman"/>
          <w:sz w:val="28"/>
          <w:szCs w:val="28"/>
        </w:rPr>
        <w:t>3апуск отлаженной программы, когда в каталоге не хватает третьего оверлея</w:t>
      </w:r>
      <w:r w:rsidR="002F10A1">
        <w:rPr>
          <w:rFonts w:ascii="Times New Roman" w:hAnsi="Times New Roman" w:cs="Times New Roman"/>
          <w:sz w:val="28"/>
          <w:szCs w:val="28"/>
        </w:rPr>
        <w:t xml:space="preserve"> (рис. 3).</w:t>
      </w:r>
    </w:p>
    <w:p w:rsidR="00AD79DE" w:rsidRDefault="00AD79DE" w:rsidP="00AD79DE">
      <w:pPr>
        <w:pStyle w:val="a3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lastRenderedPageBreak/>
        <w:drawing>
          <wp:inline distT="0" distB="0" distL="0" distR="0" wp14:anchorId="46CC1E47" wp14:editId="1FB2632F">
            <wp:extent cx="5581650" cy="3219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0A1" w:rsidRPr="002F10A1" w:rsidRDefault="002F10A1" w:rsidP="002F10A1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0A1">
        <w:rPr>
          <w:rFonts w:ascii="Times New Roman" w:hAnsi="Times New Roman" w:cs="Times New Roman"/>
          <w:sz w:val="28"/>
          <w:szCs w:val="28"/>
        </w:rPr>
        <w:t>Рис. 3</w:t>
      </w:r>
    </w:p>
    <w:p w:rsidR="000C45A7" w:rsidRPr="00EB6C97" w:rsidRDefault="000C45A7" w:rsidP="000C45A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B6C97">
        <w:rPr>
          <w:rFonts w:ascii="Times New Roman" w:hAnsi="Times New Roman" w:cs="Times New Roman"/>
          <w:b/>
          <w:sz w:val="28"/>
          <w:szCs w:val="28"/>
        </w:rPr>
        <w:t>Ответы на контрольные вопросы.</w:t>
      </w:r>
    </w:p>
    <w:p w:rsidR="009356AA" w:rsidRPr="009356AA" w:rsidRDefault="009356AA" w:rsidP="009356AA">
      <w:pPr>
        <w:pStyle w:val="a3"/>
        <w:numPr>
          <w:ilvl w:val="0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356AA">
        <w:rPr>
          <w:rFonts w:ascii="Times New Roman" w:hAnsi="Times New Roman" w:cs="Times New Roman"/>
          <w:i/>
          <w:sz w:val="28"/>
          <w:szCs w:val="28"/>
        </w:rPr>
        <w:t xml:space="preserve">Как должна быть устроена программа, если в качестве оверлейного сегмента </w:t>
      </w:r>
      <w:proofErr w:type="gramStart"/>
      <w:r w:rsidRPr="009356AA">
        <w:rPr>
          <w:rFonts w:ascii="Times New Roman" w:hAnsi="Times New Roman" w:cs="Times New Roman"/>
          <w:i/>
          <w:sz w:val="28"/>
          <w:szCs w:val="28"/>
        </w:rPr>
        <w:t>использовать 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proofErr w:type="gramEnd"/>
      <w:r w:rsidRPr="009356AA">
        <w:rPr>
          <w:rFonts w:ascii="Times New Roman" w:hAnsi="Times New Roman" w:cs="Times New Roman"/>
          <w:i/>
          <w:sz w:val="28"/>
          <w:szCs w:val="28"/>
        </w:rPr>
        <w:t xml:space="preserve"> модули ?</w:t>
      </w:r>
    </w:p>
    <w:p w:rsidR="009356AA" w:rsidRPr="009356AA" w:rsidRDefault="009356AA" w:rsidP="00B41073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356AA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 w:rsidRPr="009356AA">
        <w:rPr>
          <w:rFonts w:ascii="Times New Roman" w:hAnsi="Times New Roman" w:cs="Times New Roman"/>
          <w:sz w:val="28"/>
          <w:szCs w:val="28"/>
        </w:rPr>
        <w:t>использовать .СОМ</w:t>
      </w:r>
      <w:proofErr w:type="gramEnd"/>
      <w:r w:rsidRPr="009356AA">
        <w:rPr>
          <w:rFonts w:ascii="Times New Roman" w:hAnsi="Times New Roman" w:cs="Times New Roman"/>
          <w:sz w:val="28"/>
          <w:szCs w:val="28"/>
        </w:rPr>
        <w:t xml:space="preserve"> модули в качестве оверлейных сегментов, то при передаче управления этим модулям нужно будет учесть, что будет создан PSP и точка входа сместиться на 100h. Также нужно заменить выход из оверлея по функции 4Ch прерывания 21h на RETF. И еще, если при передаче управления регистры SS и SP остались неизменными, то оверлей будет использовать стек вызывающей программы или следует организовать собственный стек для оверлея.</w:t>
      </w:r>
    </w:p>
    <w:p w:rsidR="000C45A7" w:rsidRPr="00EB6C97" w:rsidRDefault="000C45A7" w:rsidP="000C45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15503" w:rsidRDefault="00B41073"/>
    <w:sectPr w:rsidR="00015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02199"/>
    <w:multiLevelType w:val="hybridMultilevel"/>
    <w:tmpl w:val="2B8E43A2"/>
    <w:lvl w:ilvl="0" w:tplc="F6C695C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5A1E09"/>
    <w:multiLevelType w:val="hybridMultilevel"/>
    <w:tmpl w:val="0C8CD53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3B3B2D"/>
    <w:multiLevelType w:val="hybridMultilevel"/>
    <w:tmpl w:val="DDACAB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4E4"/>
    <w:rsid w:val="000C45A7"/>
    <w:rsid w:val="001E08BA"/>
    <w:rsid w:val="002F10A1"/>
    <w:rsid w:val="008657A2"/>
    <w:rsid w:val="009356AA"/>
    <w:rsid w:val="009704E4"/>
    <w:rsid w:val="00AB017A"/>
    <w:rsid w:val="00AD79DE"/>
    <w:rsid w:val="00B41073"/>
    <w:rsid w:val="00BC69DF"/>
    <w:rsid w:val="00D71569"/>
    <w:rsid w:val="00EB7011"/>
    <w:rsid w:val="00FD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671A7C-10AD-4240-BAF8-AEB955C5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45A7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5A7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</dc:creator>
  <cp:keywords/>
  <dc:description/>
  <cp:lastModifiedBy>Viktoria</cp:lastModifiedBy>
  <cp:revision>11</cp:revision>
  <dcterms:created xsi:type="dcterms:W3CDTF">2018-05-05T13:54:00Z</dcterms:created>
  <dcterms:modified xsi:type="dcterms:W3CDTF">2018-05-05T17:58:00Z</dcterms:modified>
</cp:coreProperties>
</file>