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ABC" w:rsidRPr="00DE6ABC" w:rsidRDefault="00DE6ABC" w:rsidP="00282FA5">
      <w:pPr>
        <w:spacing w:line="0" w:lineRule="atLeast"/>
        <w:jc w:val="center"/>
        <w:rPr>
          <w:rFonts w:ascii="Times New Roman" w:hAnsi="Times New Roman" w:cs="Times New Roman"/>
          <w:sz w:val="28"/>
        </w:rPr>
      </w:pPr>
      <w:r w:rsidRPr="00DE6ABC">
        <w:rPr>
          <w:rFonts w:ascii="Times New Roman" w:hAnsi="Times New Roman" w:cs="Times New Roman"/>
          <w:sz w:val="28"/>
        </w:rPr>
        <w:t>Министерство образования Республики Беларусь</w:t>
      </w:r>
    </w:p>
    <w:p w:rsidR="007E563B" w:rsidRDefault="007E563B" w:rsidP="00282FA5">
      <w:pPr>
        <w:spacing w:before="120" w:line="0" w:lineRule="atLeast"/>
        <w:jc w:val="center"/>
        <w:rPr>
          <w:rFonts w:ascii="Times New Roman" w:hAnsi="Times New Roman" w:cs="Times New Roman"/>
          <w:sz w:val="28"/>
        </w:rPr>
      </w:pPr>
      <w:r>
        <w:rPr>
          <w:rFonts w:ascii="Times New Roman" w:hAnsi="Times New Roman" w:cs="Times New Roman"/>
          <w:sz w:val="28"/>
        </w:rPr>
        <w:t>Учреждение образования</w:t>
      </w:r>
    </w:p>
    <w:p w:rsidR="00DE6ABC" w:rsidRPr="00DE6ABC" w:rsidRDefault="007E563B" w:rsidP="00282FA5">
      <w:pPr>
        <w:spacing w:before="120" w:line="0" w:lineRule="atLeast"/>
        <w:jc w:val="center"/>
        <w:rPr>
          <w:rFonts w:ascii="Times New Roman" w:hAnsi="Times New Roman" w:cs="Times New Roman"/>
          <w:sz w:val="28"/>
        </w:rPr>
      </w:pPr>
      <w:r w:rsidRPr="00DE6ABC">
        <w:rPr>
          <w:rFonts w:ascii="Times New Roman" w:hAnsi="Times New Roman" w:cs="Times New Roman"/>
          <w:sz w:val="28"/>
        </w:rPr>
        <w:t xml:space="preserve">БЕЛОРУССКИЙ ГОСУДАРСТВЕННЫЙ УНИВЕРСИТЕТ </w:t>
      </w:r>
      <w:r>
        <w:rPr>
          <w:rFonts w:ascii="Times New Roman" w:hAnsi="Times New Roman" w:cs="Times New Roman"/>
          <w:sz w:val="28"/>
        </w:rPr>
        <w:br/>
        <w:t>ИНФОРМАТИКИ И РАДИОЭЛЕКТРОНИКИ</w:t>
      </w:r>
    </w:p>
    <w:p w:rsidR="00DE6ABC" w:rsidRPr="00DE6ABC" w:rsidRDefault="00DE6ABC" w:rsidP="00282FA5">
      <w:pPr>
        <w:spacing w:line="0" w:lineRule="atLeast"/>
        <w:jc w:val="both"/>
        <w:rPr>
          <w:rFonts w:ascii="Times New Roman" w:hAnsi="Times New Roman" w:cs="Times New Roman"/>
          <w:sz w:val="28"/>
        </w:rPr>
      </w:pPr>
    </w:p>
    <w:p w:rsidR="00DE6ABC" w:rsidRPr="00DE6ABC" w:rsidRDefault="00DE6ABC" w:rsidP="00282FA5">
      <w:pPr>
        <w:spacing w:line="0" w:lineRule="atLeast"/>
        <w:jc w:val="both"/>
        <w:rPr>
          <w:rFonts w:ascii="Times New Roman" w:hAnsi="Times New Roman" w:cs="Times New Roman"/>
          <w:sz w:val="28"/>
        </w:rPr>
      </w:pPr>
      <w:r w:rsidRPr="00DE6ABC">
        <w:rPr>
          <w:rFonts w:ascii="Times New Roman" w:hAnsi="Times New Roman" w:cs="Times New Roman"/>
          <w:sz w:val="28"/>
        </w:rPr>
        <w:t>Факультет компьютерных систем и сетей</w:t>
      </w:r>
    </w:p>
    <w:p w:rsidR="00DE6ABC" w:rsidRPr="00DE6ABC" w:rsidRDefault="00DE6ABC" w:rsidP="00282FA5">
      <w:pPr>
        <w:spacing w:line="0" w:lineRule="atLeast"/>
        <w:jc w:val="both"/>
        <w:rPr>
          <w:rFonts w:ascii="Times New Roman" w:hAnsi="Times New Roman" w:cs="Times New Roman"/>
          <w:sz w:val="28"/>
        </w:rPr>
      </w:pPr>
      <w:r w:rsidRPr="00DE6ABC">
        <w:rPr>
          <w:rFonts w:ascii="Times New Roman" w:hAnsi="Times New Roman" w:cs="Times New Roman"/>
          <w:sz w:val="28"/>
        </w:rPr>
        <w:t>Кафедра информатики</w:t>
      </w:r>
    </w:p>
    <w:p w:rsidR="00DE6ABC" w:rsidRPr="00DE6ABC" w:rsidRDefault="00DE6ABC" w:rsidP="00282FA5">
      <w:pPr>
        <w:spacing w:line="0" w:lineRule="atLeast"/>
        <w:jc w:val="both"/>
        <w:rPr>
          <w:rFonts w:ascii="Times New Roman" w:hAnsi="Times New Roman" w:cs="Times New Roman"/>
          <w:sz w:val="28"/>
        </w:rPr>
      </w:pPr>
      <w:r w:rsidRPr="00DE6ABC">
        <w:rPr>
          <w:rFonts w:ascii="Times New Roman" w:hAnsi="Times New Roman" w:cs="Times New Roman"/>
          <w:sz w:val="28"/>
        </w:rPr>
        <w:t>Дисциплина: О</w:t>
      </w:r>
      <w:r w:rsidR="00F6461B">
        <w:rPr>
          <w:rFonts w:ascii="Times New Roman" w:hAnsi="Times New Roman" w:cs="Times New Roman"/>
          <w:sz w:val="28"/>
        </w:rPr>
        <w:t>перационные среды и системное программирование</w:t>
      </w:r>
    </w:p>
    <w:p w:rsidR="00DE6ABC" w:rsidRPr="00DE6ABC" w:rsidRDefault="00DE6ABC" w:rsidP="00282FA5">
      <w:pPr>
        <w:spacing w:line="0" w:lineRule="atLeast"/>
        <w:jc w:val="both"/>
        <w:rPr>
          <w:rFonts w:ascii="Times New Roman" w:hAnsi="Times New Roman" w:cs="Times New Roman"/>
          <w:b/>
          <w:sz w:val="28"/>
        </w:rPr>
      </w:pPr>
    </w:p>
    <w:p w:rsidR="00DE6ABC" w:rsidRPr="00DE6ABC" w:rsidRDefault="00DE6ABC" w:rsidP="00282FA5">
      <w:pPr>
        <w:spacing w:line="0" w:lineRule="atLeast"/>
        <w:ind w:firstLine="540"/>
        <w:jc w:val="both"/>
        <w:rPr>
          <w:rFonts w:ascii="Times New Roman" w:hAnsi="Times New Roman" w:cs="Times New Roman"/>
          <w:b/>
          <w:sz w:val="28"/>
        </w:rPr>
      </w:pPr>
    </w:p>
    <w:p w:rsidR="00DE6ABC" w:rsidRPr="00DE6ABC" w:rsidRDefault="00F6461B" w:rsidP="00282FA5">
      <w:pPr>
        <w:spacing w:line="0" w:lineRule="atLeast"/>
        <w:jc w:val="center"/>
        <w:rPr>
          <w:rFonts w:ascii="Times New Roman" w:hAnsi="Times New Roman" w:cs="Times New Roman"/>
          <w:sz w:val="28"/>
        </w:rPr>
      </w:pPr>
      <w:r>
        <w:rPr>
          <w:rFonts w:ascii="Times New Roman" w:hAnsi="Times New Roman" w:cs="Times New Roman"/>
          <w:sz w:val="28"/>
        </w:rPr>
        <w:t>ОТЧЁТ</w:t>
      </w:r>
    </w:p>
    <w:p w:rsidR="00DE6ABC" w:rsidRPr="005F68C1" w:rsidRDefault="00DE6ABC" w:rsidP="00282FA5">
      <w:pPr>
        <w:spacing w:line="0" w:lineRule="atLeast"/>
        <w:jc w:val="center"/>
        <w:rPr>
          <w:rFonts w:ascii="Times New Roman" w:hAnsi="Times New Roman" w:cs="Times New Roman"/>
          <w:sz w:val="28"/>
          <w:lang w:val="en-US"/>
        </w:rPr>
      </w:pPr>
      <w:r w:rsidRPr="00DE6ABC">
        <w:rPr>
          <w:rFonts w:ascii="Times New Roman" w:hAnsi="Times New Roman" w:cs="Times New Roman"/>
          <w:sz w:val="28"/>
        </w:rPr>
        <w:t xml:space="preserve">к </w:t>
      </w:r>
      <w:r w:rsidR="00A47BB0">
        <w:rPr>
          <w:rFonts w:ascii="Times New Roman" w:hAnsi="Times New Roman" w:cs="Times New Roman"/>
          <w:sz w:val="28"/>
        </w:rPr>
        <w:t>лабораторной работе №</w:t>
      </w:r>
      <w:r w:rsidR="005F68C1">
        <w:rPr>
          <w:rFonts w:ascii="Times New Roman" w:hAnsi="Times New Roman" w:cs="Times New Roman"/>
          <w:sz w:val="28"/>
          <w:lang w:val="en-US"/>
        </w:rPr>
        <w:t>6</w:t>
      </w:r>
    </w:p>
    <w:p w:rsidR="00DE6ABC" w:rsidRPr="0021425B" w:rsidRDefault="00DE6ABC" w:rsidP="00282FA5">
      <w:pPr>
        <w:spacing w:line="0" w:lineRule="atLeast"/>
        <w:jc w:val="center"/>
        <w:rPr>
          <w:rFonts w:ascii="Times New Roman" w:hAnsi="Times New Roman" w:cs="Times New Roman"/>
          <w:sz w:val="28"/>
        </w:rPr>
      </w:pPr>
      <w:r w:rsidRPr="00DE6ABC">
        <w:rPr>
          <w:rFonts w:ascii="Times New Roman" w:hAnsi="Times New Roman" w:cs="Times New Roman"/>
          <w:sz w:val="28"/>
        </w:rPr>
        <w:t>на тему</w:t>
      </w:r>
    </w:p>
    <w:p w:rsidR="0028491D" w:rsidRDefault="0028491D" w:rsidP="0028491D">
      <w:pPr>
        <w:spacing w:line="0" w:lineRule="atLeast"/>
        <w:rPr>
          <w:rFonts w:ascii="Times New Roman" w:hAnsi="Times New Roman" w:cs="Times New Roman"/>
          <w:sz w:val="28"/>
        </w:rPr>
      </w:pPr>
    </w:p>
    <w:p w:rsidR="0028491D" w:rsidRPr="0021425B" w:rsidRDefault="0028491D" w:rsidP="0028491D">
      <w:pPr>
        <w:spacing w:line="0" w:lineRule="atLeast"/>
        <w:rPr>
          <w:rFonts w:ascii="Times New Roman" w:hAnsi="Times New Roman" w:cs="Times New Roman"/>
          <w:sz w:val="28"/>
        </w:rPr>
      </w:pPr>
    </w:p>
    <w:p w:rsidR="0028491D" w:rsidRDefault="005F68C1" w:rsidP="005F68C1">
      <w:pPr>
        <w:spacing w:line="0" w:lineRule="atLeast"/>
        <w:jc w:val="center"/>
        <w:rPr>
          <w:rFonts w:ascii="Times New Roman" w:hAnsi="Times New Roman" w:cs="Times New Roman"/>
          <w:sz w:val="28"/>
        </w:rPr>
      </w:pPr>
      <w:r w:rsidRPr="005F68C1">
        <w:rPr>
          <w:rFonts w:ascii="Times New Roman" w:hAnsi="Times New Roman" w:cs="Times New Roman"/>
          <w:sz w:val="28"/>
        </w:rPr>
        <w:t>Средства синхронизации и взаимного исключения (</w:t>
      </w:r>
      <w:proofErr w:type="spellStart"/>
      <w:r w:rsidRPr="005F68C1">
        <w:rPr>
          <w:rFonts w:ascii="Times New Roman" w:hAnsi="Times New Roman" w:cs="Times New Roman"/>
          <w:i/>
          <w:sz w:val="28"/>
        </w:rPr>
        <w:t>Windows</w:t>
      </w:r>
      <w:proofErr w:type="spellEnd"/>
      <w:r w:rsidRPr="005F68C1">
        <w:rPr>
          <w:rFonts w:ascii="Times New Roman" w:hAnsi="Times New Roman" w:cs="Times New Roman"/>
          <w:sz w:val="28"/>
        </w:rPr>
        <w:t>). Изучение и использование средств синхронизации и взаимного исключения</w:t>
      </w:r>
    </w:p>
    <w:p w:rsidR="00A47BB0" w:rsidRDefault="00A47BB0" w:rsidP="00282FA5">
      <w:pPr>
        <w:spacing w:line="0" w:lineRule="atLeast"/>
        <w:jc w:val="both"/>
        <w:rPr>
          <w:rFonts w:ascii="Times New Roman" w:hAnsi="Times New Roman" w:cs="Times New Roman"/>
          <w:sz w:val="28"/>
        </w:rPr>
      </w:pPr>
    </w:p>
    <w:p w:rsidR="0028491D" w:rsidRPr="00DE6ABC" w:rsidRDefault="0028491D" w:rsidP="00282FA5">
      <w:pPr>
        <w:spacing w:line="0" w:lineRule="atLeast"/>
        <w:jc w:val="both"/>
        <w:rPr>
          <w:rFonts w:ascii="Times New Roman" w:hAnsi="Times New Roman" w:cs="Times New Roman"/>
          <w:sz w:val="28"/>
        </w:rPr>
      </w:pPr>
    </w:p>
    <w:p w:rsidR="0029060A" w:rsidRDefault="00F6461B" w:rsidP="00F6461B">
      <w:pPr>
        <w:spacing w:after="0" w:line="0" w:lineRule="atLeast"/>
        <w:jc w:val="right"/>
        <w:rPr>
          <w:rFonts w:ascii="Times New Roman" w:hAnsi="Times New Roman" w:cs="Times New Roman"/>
          <w:sz w:val="28"/>
        </w:rPr>
      </w:pPr>
      <w:r>
        <w:rPr>
          <w:rFonts w:ascii="Times New Roman" w:hAnsi="Times New Roman" w:cs="Times New Roman"/>
          <w:sz w:val="28"/>
        </w:rPr>
        <w:t>Выполнил</w:t>
      </w:r>
      <w:r w:rsidRPr="00F6461B">
        <w:rPr>
          <w:rFonts w:ascii="Times New Roman" w:hAnsi="Times New Roman" w:cs="Times New Roman"/>
          <w:sz w:val="28"/>
        </w:rPr>
        <w:t>:</w:t>
      </w:r>
    </w:p>
    <w:p w:rsidR="00F6461B" w:rsidRPr="00F6461B" w:rsidRDefault="00F6461B" w:rsidP="00F6461B">
      <w:pPr>
        <w:spacing w:after="0" w:line="0" w:lineRule="atLeast"/>
        <w:jc w:val="right"/>
        <w:rPr>
          <w:rFonts w:ascii="Times New Roman" w:hAnsi="Times New Roman" w:cs="Times New Roman"/>
          <w:sz w:val="28"/>
        </w:rPr>
      </w:pPr>
      <w:r>
        <w:rPr>
          <w:rFonts w:ascii="Times New Roman" w:hAnsi="Times New Roman" w:cs="Times New Roman"/>
          <w:sz w:val="28"/>
        </w:rPr>
        <w:t>студент гр. 153503</w:t>
      </w:r>
    </w:p>
    <w:p w:rsidR="00DE6ABC" w:rsidRPr="00DE6ABC" w:rsidRDefault="00370435" w:rsidP="00F6461B">
      <w:pPr>
        <w:spacing w:line="0" w:lineRule="atLeast"/>
        <w:jc w:val="right"/>
        <w:rPr>
          <w:rFonts w:ascii="Times New Roman" w:hAnsi="Times New Roman" w:cs="Times New Roman"/>
          <w:sz w:val="28"/>
        </w:rPr>
      </w:pPr>
      <w:r>
        <w:rPr>
          <w:rFonts w:ascii="Times New Roman" w:hAnsi="Times New Roman" w:cs="Times New Roman"/>
          <w:sz w:val="28"/>
        </w:rPr>
        <w:t>Звягинцева В.А.</w:t>
      </w:r>
    </w:p>
    <w:p w:rsidR="00F6461B" w:rsidRPr="00F6461B" w:rsidRDefault="00F6461B" w:rsidP="00F6461B">
      <w:pPr>
        <w:spacing w:after="0" w:line="0" w:lineRule="atLeast"/>
        <w:jc w:val="right"/>
        <w:rPr>
          <w:rFonts w:ascii="Times New Roman" w:hAnsi="Times New Roman" w:cs="Times New Roman"/>
          <w:sz w:val="28"/>
        </w:rPr>
      </w:pPr>
      <w:r>
        <w:rPr>
          <w:rFonts w:ascii="Times New Roman" w:hAnsi="Times New Roman" w:cs="Times New Roman"/>
          <w:sz w:val="28"/>
        </w:rPr>
        <w:t>Проверил</w:t>
      </w:r>
      <w:r w:rsidRPr="00F6461B">
        <w:rPr>
          <w:rFonts w:ascii="Times New Roman" w:hAnsi="Times New Roman" w:cs="Times New Roman"/>
          <w:sz w:val="28"/>
        </w:rPr>
        <w:t>:</w:t>
      </w:r>
    </w:p>
    <w:p w:rsidR="00DE6ABC" w:rsidRPr="00F6461B" w:rsidRDefault="00F6461B" w:rsidP="00F6461B">
      <w:pPr>
        <w:spacing w:line="0" w:lineRule="atLeast"/>
        <w:jc w:val="right"/>
        <w:rPr>
          <w:rFonts w:ascii="Times New Roman" w:hAnsi="Times New Roman" w:cs="Times New Roman"/>
          <w:sz w:val="28"/>
        </w:rPr>
      </w:pPr>
      <w:r>
        <w:rPr>
          <w:rFonts w:ascii="Times New Roman" w:hAnsi="Times New Roman" w:cs="Times New Roman"/>
          <w:sz w:val="28"/>
        </w:rPr>
        <w:t>Гриценко Н. Ю.</w:t>
      </w:r>
    </w:p>
    <w:p w:rsidR="00A47BB0" w:rsidRDefault="00A47BB0" w:rsidP="00282FA5">
      <w:pPr>
        <w:spacing w:line="0" w:lineRule="atLeast"/>
        <w:rPr>
          <w:rFonts w:ascii="Times New Roman" w:hAnsi="Times New Roman" w:cs="Times New Roman"/>
          <w:sz w:val="28"/>
        </w:rPr>
      </w:pPr>
    </w:p>
    <w:p w:rsidR="0028491D" w:rsidRDefault="0028491D" w:rsidP="00282FA5">
      <w:pPr>
        <w:spacing w:line="0" w:lineRule="atLeast"/>
        <w:rPr>
          <w:rFonts w:ascii="Times New Roman" w:hAnsi="Times New Roman" w:cs="Times New Roman"/>
          <w:sz w:val="28"/>
        </w:rPr>
      </w:pPr>
    </w:p>
    <w:p w:rsidR="0028491D" w:rsidRPr="00AD1060" w:rsidRDefault="0028491D" w:rsidP="00282FA5">
      <w:pPr>
        <w:spacing w:line="0" w:lineRule="atLeast"/>
        <w:rPr>
          <w:rFonts w:ascii="Times New Roman" w:hAnsi="Times New Roman" w:cs="Times New Roman"/>
          <w:sz w:val="28"/>
        </w:rPr>
      </w:pPr>
    </w:p>
    <w:p w:rsidR="000E7020" w:rsidRPr="000E7020" w:rsidRDefault="009B309A" w:rsidP="0028491D">
      <w:pPr>
        <w:spacing w:line="0" w:lineRule="atLeast"/>
        <w:jc w:val="center"/>
        <w:rPr>
          <w:rFonts w:ascii="Times New Roman" w:hAnsi="Times New Roman" w:cs="Times New Roman"/>
          <w:sz w:val="28"/>
        </w:rPr>
      </w:pPr>
      <w:r>
        <w:rPr>
          <w:rFonts w:ascii="Times New Roman" w:hAnsi="Times New Roman" w:cs="Times New Roman"/>
          <w:sz w:val="28"/>
        </w:rPr>
        <w:t>Минск 2023</w:t>
      </w:r>
      <w:r w:rsidR="0028491D">
        <w:rPr>
          <w:rFonts w:ascii="Times New Roman" w:hAnsi="Times New Roman" w:cs="Times New Roman"/>
          <w:sz w:val="28"/>
        </w:rPr>
        <w:br w:type="page"/>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sdtContent>
        <w:p w:rsidR="0061522B" w:rsidRPr="003434AB" w:rsidRDefault="00071BF6" w:rsidP="00282FA5">
          <w:pPr>
            <w:pStyle w:val="ab"/>
            <w:spacing w:line="0" w:lineRule="atLeast"/>
            <w:jc w:val="center"/>
            <w:rPr>
              <w:rFonts w:ascii="Times New Roman" w:hAnsi="Times New Roman" w:cs="Times New Roman"/>
              <w:color w:val="000000" w:themeColor="text1"/>
            </w:rPr>
          </w:pPr>
          <w:r w:rsidRPr="003434AB">
            <w:rPr>
              <w:rFonts w:ascii="Times New Roman" w:hAnsi="Times New Roman" w:cs="Times New Roman"/>
              <w:color w:val="000000" w:themeColor="text1"/>
            </w:rPr>
            <w:t>СОДЕРЖАНИЕ</w:t>
          </w:r>
        </w:p>
        <w:p w:rsidR="0029060A" w:rsidRPr="003434AB" w:rsidRDefault="0029060A" w:rsidP="003434AB">
          <w:pPr>
            <w:pStyle w:val="11"/>
            <w:rPr>
              <w:rFonts w:ascii="Times New Roman" w:eastAsiaTheme="minorHAnsi" w:hAnsi="Times New Roman" w:cs="Times New Roman"/>
              <w:sz w:val="28"/>
              <w:szCs w:val="28"/>
            </w:rPr>
          </w:pPr>
        </w:p>
        <w:p w:rsidR="0061522B" w:rsidRPr="003434AB" w:rsidRDefault="0029060A" w:rsidP="003434AB">
          <w:pPr>
            <w:pStyle w:val="11"/>
            <w:rPr>
              <w:rFonts w:ascii="Times New Roman" w:hAnsi="Times New Roman" w:cs="Times New Roman"/>
              <w:sz w:val="28"/>
              <w:szCs w:val="28"/>
            </w:rPr>
          </w:pPr>
          <w:r w:rsidRPr="003434AB">
            <w:rPr>
              <w:rFonts w:ascii="Times New Roman" w:hAnsi="Times New Roman" w:cs="Times New Roman"/>
              <w:sz w:val="28"/>
              <w:szCs w:val="28"/>
            </w:rPr>
            <w:t>1 Постановка задачи</w:t>
          </w:r>
          <w:r w:rsidR="0061522B" w:rsidRPr="003434AB">
            <w:rPr>
              <w:rFonts w:ascii="Times New Roman" w:hAnsi="Times New Roman" w:cs="Times New Roman"/>
              <w:sz w:val="28"/>
              <w:szCs w:val="28"/>
            </w:rPr>
            <w:ptab w:relativeTo="margin" w:alignment="right" w:leader="dot"/>
          </w:r>
          <w:r w:rsidR="005A7452">
            <w:rPr>
              <w:rFonts w:ascii="Times New Roman" w:hAnsi="Times New Roman" w:cs="Times New Roman"/>
              <w:sz w:val="28"/>
              <w:szCs w:val="28"/>
            </w:rPr>
            <w:t>3</w:t>
          </w:r>
        </w:p>
        <w:p w:rsidR="00BC3A0D" w:rsidRPr="003434AB" w:rsidRDefault="00114E5B" w:rsidP="00BC3A0D">
          <w:pPr>
            <w:pStyle w:val="11"/>
            <w:rPr>
              <w:rFonts w:ascii="Times New Roman" w:hAnsi="Times New Roman" w:cs="Times New Roman"/>
              <w:sz w:val="28"/>
              <w:szCs w:val="28"/>
            </w:rPr>
          </w:pPr>
          <w:r>
            <w:rPr>
              <w:rFonts w:ascii="Times New Roman" w:hAnsi="Times New Roman" w:cs="Times New Roman"/>
              <w:sz w:val="28"/>
              <w:szCs w:val="28"/>
            </w:rPr>
            <w:t>2 Краткие теоретические сведения</w:t>
          </w:r>
          <w:r w:rsidR="0061522B" w:rsidRPr="003434AB">
            <w:rPr>
              <w:rFonts w:ascii="Times New Roman" w:hAnsi="Times New Roman" w:cs="Times New Roman"/>
              <w:sz w:val="28"/>
              <w:szCs w:val="28"/>
            </w:rPr>
            <w:ptab w:relativeTo="margin" w:alignment="right" w:leader="dot"/>
          </w:r>
          <w:r w:rsidR="005A7452">
            <w:rPr>
              <w:rFonts w:ascii="Times New Roman" w:hAnsi="Times New Roman" w:cs="Times New Roman"/>
              <w:sz w:val="28"/>
              <w:szCs w:val="28"/>
            </w:rPr>
            <w:t>4</w:t>
          </w:r>
        </w:p>
        <w:p w:rsidR="00BC3A0D" w:rsidRPr="003434AB" w:rsidRDefault="00FC7CBC" w:rsidP="00BC3A0D">
          <w:pPr>
            <w:pStyle w:val="11"/>
            <w:rPr>
              <w:rFonts w:ascii="Times New Roman" w:hAnsi="Times New Roman" w:cs="Times New Roman"/>
              <w:sz w:val="28"/>
              <w:szCs w:val="28"/>
            </w:rPr>
          </w:pPr>
          <w:r>
            <w:rPr>
              <w:rFonts w:ascii="Times New Roman" w:hAnsi="Times New Roman" w:cs="Times New Roman"/>
              <w:sz w:val="28"/>
              <w:szCs w:val="28"/>
            </w:rPr>
            <w:t xml:space="preserve">   2.1 Объект </w:t>
          </w:r>
          <w:proofErr w:type="spellStart"/>
          <w:r>
            <w:rPr>
              <w:rFonts w:ascii="Times New Roman" w:hAnsi="Times New Roman" w:cs="Times New Roman"/>
              <w:sz w:val="28"/>
              <w:szCs w:val="28"/>
            </w:rPr>
            <w:t>мьютекса</w:t>
          </w:r>
          <w:proofErr w:type="spellEnd"/>
          <w:r w:rsidR="00BC3A0D" w:rsidRPr="003434AB">
            <w:rPr>
              <w:rFonts w:ascii="Times New Roman" w:hAnsi="Times New Roman" w:cs="Times New Roman"/>
              <w:sz w:val="28"/>
              <w:szCs w:val="28"/>
            </w:rPr>
            <w:ptab w:relativeTo="margin" w:alignment="right" w:leader="dot"/>
          </w:r>
          <w:r w:rsidR="00BC3A0D">
            <w:rPr>
              <w:rFonts w:ascii="Times New Roman" w:hAnsi="Times New Roman" w:cs="Times New Roman"/>
              <w:sz w:val="28"/>
              <w:szCs w:val="28"/>
            </w:rPr>
            <w:t>4</w:t>
          </w:r>
        </w:p>
        <w:p w:rsidR="0061522B" w:rsidRPr="003434AB" w:rsidRDefault="00FC7CBC" w:rsidP="003434AB">
          <w:pPr>
            <w:pStyle w:val="11"/>
            <w:rPr>
              <w:rFonts w:ascii="Times New Roman" w:hAnsi="Times New Roman" w:cs="Times New Roman"/>
              <w:sz w:val="28"/>
              <w:szCs w:val="28"/>
            </w:rPr>
          </w:pPr>
          <w:r>
            <w:rPr>
              <w:rFonts w:ascii="Times New Roman" w:hAnsi="Times New Roman" w:cs="Times New Roman"/>
              <w:sz w:val="28"/>
              <w:szCs w:val="28"/>
            </w:rPr>
            <w:t xml:space="preserve">   2.2 Объект</w:t>
          </w:r>
          <w:bookmarkStart w:id="0" w:name="_GoBack"/>
          <w:bookmarkEnd w:id="0"/>
          <w:r>
            <w:rPr>
              <w:rFonts w:ascii="Times New Roman" w:hAnsi="Times New Roman" w:cs="Times New Roman"/>
              <w:sz w:val="28"/>
              <w:szCs w:val="28"/>
            </w:rPr>
            <w:t xml:space="preserve"> семафора</w:t>
          </w:r>
          <w:r w:rsidR="00BC3A0D" w:rsidRPr="003434AB">
            <w:rPr>
              <w:rFonts w:ascii="Times New Roman" w:hAnsi="Times New Roman" w:cs="Times New Roman"/>
              <w:sz w:val="28"/>
              <w:szCs w:val="28"/>
            </w:rPr>
            <w:ptab w:relativeTo="margin" w:alignment="right" w:leader="dot"/>
          </w:r>
          <w:r>
            <w:rPr>
              <w:rFonts w:ascii="Times New Roman" w:hAnsi="Times New Roman" w:cs="Times New Roman"/>
              <w:sz w:val="28"/>
              <w:szCs w:val="28"/>
            </w:rPr>
            <w:t>5</w:t>
          </w:r>
        </w:p>
        <w:p w:rsidR="0061522B" w:rsidRPr="003434AB" w:rsidRDefault="0061522B" w:rsidP="003434AB">
          <w:pPr>
            <w:pStyle w:val="11"/>
            <w:rPr>
              <w:rFonts w:ascii="Times New Roman" w:hAnsi="Times New Roman" w:cs="Times New Roman"/>
              <w:sz w:val="28"/>
              <w:szCs w:val="28"/>
            </w:rPr>
          </w:pPr>
          <w:r w:rsidRPr="003434AB">
            <w:rPr>
              <w:rFonts w:ascii="Times New Roman" w:hAnsi="Times New Roman" w:cs="Times New Roman"/>
              <w:sz w:val="28"/>
              <w:szCs w:val="28"/>
            </w:rPr>
            <w:t xml:space="preserve">3 </w:t>
          </w:r>
          <w:r w:rsidR="008277CC" w:rsidRPr="003434AB">
            <w:rPr>
              <w:rFonts w:ascii="Times New Roman" w:hAnsi="Times New Roman" w:cs="Times New Roman"/>
              <w:sz w:val="28"/>
              <w:szCs w:val="28"/>
            </w:rPr>
            <w:t>Результаты выполнения лабораторной работы</w:t>
          </w:r>
          <w:r w:rsidRPr="003434AB">
            <w:rPr>
              <w:rFonts w:ascii="Times New Roman" w:hAnsi="Times New Roman" w:cs="Times New Roman"/>
              <w:sz w:val="28"/>
              <w:szCs w:val="28"/>
            </w:rPr>
            <w:ptab w:relativeTo="margin" w:alignment="right" w:leader="dot"/>
          </w:r>
          <w:r w:rsidR="00FC7CBC">
            <w:rPr>
              <w:rFonts w:ascii="Times New Roman" w:hAnsi="Times New Roman" w:cs="Times New Roman"/>
              <w:sz w:val="28"/>
              <w:szCs w:val="28"/>
            </w:rPr>
            <w:t>7</w:t>
          </w:r>
        </w:p>
        <w:p w:rsidR="00071BF6" w:rsidRPr="003434AB" w:rsidRDefault="00D74E8E" w:rsidP="003434AB">
          <w:pPr>
            <w:pStyle w:val="11"/>
            <w:rPr>
              <w:rFonts w:ascii="Times New Roman" w:hAnsi="Times New Roman" w:cs="Times New Roman"/>
              <w:sz w:val="28"/>
              <w:szCs w:val="28"/>
            </w:rPr>
          </w:pPr>
          <w:r w:rsidRPr="003434AB">
            <w:rPr>
              <w:rFonts w:ascii="Times New Roman" w:hAnsi="Times New Roman" w:cs="Times New Roman"/>
              <w:sz w:val="28"/>
              <w:szCs w:val="28"/>
            </w:rPr>
            <w:t>Вывод</w:t>
          </w:r>
          <w:r w:rsidR="00071BF6" w:rsidRPr="003434AB">
            <w:rPr>
              <w:rFonts w:ascii="Times New Roman" w:hAnsi="Times New Roman" w:cs="Times New Roman"/>
              <w:sz w:val="28"/>
              <w:szCs w:val="28"/>
            </w:rPr>
            <w:ptab w:relativeTo="margin" w:alignment="right" w:leader="dot"/>
          </w:r>
          <w:r w:rsidR="00980187">
            <w:rPr>
              <w:rFonts w:ascii="Times New Roman" w:hAnsi="Times New Roman" w:cs="Times New Roman"/>
              <w:sz w:val="28"/>
              <w:szCs w:val="28"/>
            </w:rPr>
            <w:t>8</w:t>
          </w:r>
        </w:p>
        <w:p w:rsidR="00E352D2" w:rsidRPr="003434AB" w:rsidRDefault="00071BF6" w:rsidP="003434AB">
          <w:pPr>
            <w:pStyle w:val="11"/>
            <w:rPr>
              <w:rFonts w:ascii="Times New Roman" w:hAnsi="Times New Roman" w:cs="Times New Roman"/>
              <w:sz w:val="28"/>
              <w:szCs w:val="28"/>
            </w:rPr>
          </w:pPr>
          <w:r w:rsidRPr="003434AB">
            <w:rPr>
              <w:rFonts w:ascii="Times New Roman" w:hAnsi="Times New Roman" w:cs="Times New Roman"/>
              <w:sz w:val="28"/>
              <w:szCs w:val="28"/>
            </w:rPr>
            <w:t>Список использованных источников</w:t>
          </w:r>
          <w:r w:rsidRPr="003434AB">
            <w:rPr>
              <w:rFonts w:ascii="Times New Roman" w:hAnsi="Times New Roman" w:cs="Times New Roman"/>
              <w:sz w:val="28"/>
              <w:szCs w:val="28"/>
            </w:rPr>
            <w:ptab w:relativeTo="margin" w:alignment="right" w:leader="dot"/>
          </w:r>
          <w:r w:rsidR="00980187">
            <w:rPr>
              <w:rFonts w:ascii="Times New Roman" w:hAnsi="Times New Roman" w:cs="Times New Roman"/>
              <w:sz w:val="28"/>
              <w:szCs w:val="28"/>
            </w:rPr>
            <w:t>9</w:t>
          </w:r>
        </w:p>
        <w:p w:rsidR="0061522B" w:rsidRPr="003434AB" w:rsidRDefault="009625B5" w:rsidP="003434AB">
          <w:pPr>
            <w:pStyle w:val="11"/>
            <w:rPr>
              <w:rFonts w:ascii="Times New Roman" w:hAnsi="Times New Roman" w:cs="Times New Roman"/>
              <w:sz w:val="28"/>
              <w:szCs w:val="28"/>
            </w:rPr>
          </w:pPr>
          <w:r w:rsidRPr="003434AB">
            <w:rPr>
              <w:rFonts w:ascii="Times New Roman" w:hAnsi="Times New Roman" w:cs="Times New Roman"/>
              <w:sz w:val="28"/>
              <w:szCs w:val="28"/>
            </w:rPr>
            <w:t>Приложение</w:t>
          </w:r>
          <w:r w:rsidR="00CE6468" w:rsidRPr="003434AB">
            <w:rPr>
              <w:rFonts w:ascii="Times New Roman" w:hAnsi="Times New Roman" w:cs="Times New Roman"/>
              <w:sz w:val="28"/>
              <w:szCs w:val="28"/>
            </w:rPr>
            <w:t xml:space="preserve"> А</w:t>
          </w:r>
          <w:r w:rsidR="00E352D2" w:rsidRPr="003434AB">
            <w:rPr>
              <w:rFonts w:ascii="Times New Roman" w:hAnsi="Times New Roman" w:cs="Times New Roman"/>
              <w:sz w:val="28"/>
              <w:szCs w:val="28"/>
            </w:rPr>
            <w:ptab w:relativeTo="margin" w:alignment="right" w:leader="dot"/>
          </w:r>
          <w:r w:rsidR="00980187">
            <w:rPr>
              <w:rFonts w:ascii="Times New Roman" w:hAnsi="Times New Roman" w:cs="Times New Roman"/>
              <w:sz w:val="28"/>
              <w:szCs w:val="28"/>
            </w:rPr>
            <w:t>10</w:t>
          </w:r>
        </w:p>
      </w:sdtContent>
    </w:sdt>
    <w:p w:rsidR="00E352D2" w:rsidRPr="00E352D2" w:rsidRDefault="00E352D2" w:rsidP="00E352D2">
      <w:pPr>
        <w:rPr>
          <w:lang w:eastAsia="ru-RU"/>
        </w:rPr>
      </w:pPr>
    </w:p>
    <w:p w:rsidR="003364B5" w:rsidRDefault="003364B5" w:rsidP="0029060A">
      <w:pPr>
        <w:spacing w:line="0" w:lineRule="atLeast"/>
        <w:rPr>
          <w:rFonts w:ascii="Times New Roman" w:hAnsi="Times New Roman" w:cs="Times New Roman"/>
          <w:sz w:val="28"/>
        </w:rPr>
      </w:pPr>
      <w:r>
        <w:rPr>
          <w:rFonts w:ascii="Times New Roman" w:hAnsi="Times New Roman" w:cs="Times New Roman"/>
          <w:sz w:val="28"/>
        </w:rPr>
        <w:br w:type="page"/>
      </w:r>
    </w:p>
    <w:p w:rsidR="009625B5" w:rsidRDefault="009E262A" w:rsidP="003434AB">
      <w:pPr>
        <w:spacing w:after="0" w:line="240" w:lineRule="auto"/>
        <w:ind w:left="357" w:firstLine="346"/>
        <w:rPr>
          <w:rFonts w:ascii="Times New Roman" w:hAnsi="Times New Roman" w:cs="Times New Roman"/>
          <w:b/>
          <w:sz w:val="28"/>
          <w:szCs w:val="28"/>
        </w:rPr>
      </w:pPr>
      <w:r>
        <w:rPr>
          <w:rFonts w:ascii="Times New Roman" w:hAnsi="Times New Roman" w:cs="Times New Roman"/>
          <w:b/>
          <w:sz w:val="28"/>
          <w:szCs w:val="28"/>
        </w:rPr>
        <w:lastRenderedPageBreak/>
        <w:t>1 </w:t>
      </w:r>
      <w:r w:rsidR="0029060A" w:rsidRPr="00F57A71">
        <w:rPr>
          <w:rFonts w:ascii="Times New Roman" w:hAnsi="Times New Roman" w:cs="Times New Roman"/>
          <w:b/>
          <w:sz w:val="28"/>
          <w:szCs w:val="28"/>
        </w:rPr>
        <w:t>ПОСТАНОВКА ЗАДАЧИ</w:t>
      </w:r>
    </w:p>
    <w:p w:rsidR="003434AB" w:rsidRPr="00F57A71" w:rsidRDefault="003434AB" w:rsidP="003434AB">
      <w:pPr>
        <w:spacing w:after="0" w:line="240" w:lineRule="auto"/>
        <w:ind w:left="357" w:firstLine="346"/>
        <w:rPr>
          <w:rFonts w:ascii="Times New Roman" w:hAnsi="Times New Roman" w:cs="Times New Roman"/>
          <w:b/>
          <w:sz w:val="28"/>
          <w:szCs w:val="28"/>
        </w:rPr>
      </w:pPr>
    </w:p>
    <w:p w:rsidR="00C26FF3" w:rsidRPr="005F68C1" w:rsidRDefault="0029060A" w:rsidP="00D55D01">
      <w:pPr>
        <w:spacing w:after="0"/>
        <w:ind w:firstLine="709"/>
        <w:jc w:val="both"/>
        <w:rPr>
          <w:rFonts w:ascii="Times New Roman" w:hAnsi="Times New Roman" w:cs="Times New Roman"/>
          <w:sz w:val="28"/>
        </w:rPr>
      </w:pPr>
      <w:r>
        <w:rPr>
          <w:rFonts w:ascii="Times New Roman" w:hAnsi="Times New Roman" w:cs="Times New Roman"/>
          <w:sz w:val="28"/>
        </w:rPr>
        <w:t xml:space="preserve">Целью выполнения лабораторной работы является </w:t>
      </w:r>
      <w:r w:rsidR="0028491D">
        <w:rPr>
          <w:rFonts w:ascii="Times New Roman" w:hAnsi="Times New Roman" w:cs="Times New Roman"/>
          <w:sz w:val="28"/>
        </w:rPr>
        <w:t>разработка приложения</w:t>
      </w:r>
      <w:r w:rsidR="0028491D" w:rsidRPr="0028491D">
        <w:rPr>
          <w:rFonts w:ascii="Times New Roman" w:hAnsi="Times New Roman" w:cs="Times New Roman"/>
          <w:sz w:val="28"/>
        </w:rPr>
        <w:t xml:space="preserve"> для </w:t>
      </w:r>
      <w:r w:rsidR="005F68C1">
        <w:rPr>
          <w:rFonts w:ascii="Times New Roman" w:hAnsi="Times New Roman" w:cs="Times New Roman"/>
          <w:sz w:val="28"/>
        </w:rPr>
        <w:t xml:space="preserve">синхронизации доступа разных потоков к одной переменной при помощи </w:t>
      </w:r>
      <w:proofErr w:type="spellStart"/>
      <w:r w:rsidR="005F68C1">
        <w:rPr>
          <w:rFonts w:ascii="Times New Roman" w:hAnsi="Times New Roman" w:cs="Times New Roman"/>
          <w:sz w:val="28"/>
        </w:rPr>
        <w:t>мьютекса</w:t>
      </w:r>
      <w:proofErr w:type="spellEnd"/>
      <w:r w:rsidR="005F68C1">
        <w:rPr>
          <w:rFonts w:ascii="Times New Roman" w:hAnsi="Times New Roman" w:cs="Times New Roman"/>
          <w:sz w:val="28"/>
        </w:rPr>
        <w:t>.</w:t>
      </w:r>
    </w:p>
    <w:p w:rsidR="00F57A71" w:rsidRPr="0021425B" w:rsidRDefault="00C26FF3" w:rsidP="00C26FF3">
      <w:pPr>
        <w:rPr>
          <w:rFonts w:ascii="Times New Roman" w:hAnsi="Times New Roman" w:cs="Times New Roman"/>
          <w:sz w:val="28"/>
        </w:rPr>
      </w:pPr>
      <w:r>
        <w:rPr>
          <w:rFonts w:ascii="Times New Roman" w:hAnsi="Times New Roman" w:cs="Times New Roman"/>
          <w:sz w:val="28"/>
        </w:rPr>
        <w:br w:type="page"/>
      </w:r>
    </w:p>
    <w:p w:rsidR="00C26FF3" w:rsidRDefault="00B1789F" w:rsidP="00794EA8">
      <w:pPr>
        <w:spacing w:after="0" w:line="0" w:lineRule="atLeast"/>
        <w:ind w:left="709"/>
        <w:rPr>
          <w:rFonts w:ascii="Times New Roman" w:hAnsi="Times New Roman" w:cs="Times New Roman"/>
          <w:b/>
          <w:sz w:val="28"/>
          <w:szCs w:val="28"/>
        </w:rPr>
      </w:pPr>
      <w:r w:rsidRPr="00F57A71">
        <w:rPr>
          <w:rFonts w:ascii="Times New Roman" w:hAnsi="Times New Roman" w:cs="Times New Roman"/>
          <w:b/>
          <w:sz w:val="28"/>
          <w:szCs w:val="28"/>
        </w:rPr>
        <w:lastRenderedPageBreak/>
        <w:t>2</w:t>
      </w:r>
      <w:r w:rsidR="009E262A">
        <w:rPr>
          <w:rFonts w:ascii="Times New Roman" w:hAnsi="Times New Roman" w:cs="Times New Roman"/>
          <w:b/>
          <w:sz w:val="28"/>
          <w:szCs w:val="28"/>
        </w:rPr>
        <w:t> </w:t>
      </w:r>
      <w:r w:rsidR="0029060A" w:rsidRPr="00F57A71">
        <w:rPr>
          <w:rFonts w:ascii="Times New Roman" w:hAnsi="Times New Roman" w:cs="Times New Roman"/>
          <w:b/>
          <w:sz w:val="28"/>
          <w:szCs w:val="28"/>
        </w:rPr>
        <w:t>КРАТКИЕ ТЕОРЕТИЧЕСКИЕ СВЕДЕНИЯ</w:t>
      </w:r>
    </w:p>
    <w:p w:rsidR="00794EA8" w:rsidRDefault="00794EA8" w:rsidP="00794EA8">
      <w:pPr>
        <w:spacing w:after="0" w:line="0" w:lineRule="atLeast"/>
        <w:ind w:left="709"/>
        <w:rPr>
          <w:rFonts w:ascii="Times New Roman" w:hAnsi="Times New Roman" w:cs="Times New Roman"/>
          <w:b/>
          <w:sz w:val="28"/>
          <w:szCs w:val="28"/>
        </w:rPr>
      </w:pPr>
    </w:p>
    <w:p w:rsidR="006A42B9" w:rsidRPr="003833A2" w:rsidRDefault="00A47BB0" w:rsidP="00794EA8">
      <w:pPr>
        <w:spacing w:after="0" w:line="0" w:lineRule="atLeast"/>
        <w:ind w:left="709"/>
        <w:rPr>
          <w:rFonts w:ascii="Times New Roman" w:hAnsi="Times New Roman" w:cs="Times New Roman"/>
          <w:b/>
          <w:sz w:val="28"/>
          <w:szCs w:val="28"/>
        </w:rPr>
      </w:pPr>
      <w:r>
        <w:rPr>
          <w:rFonts w:ascii="Times New Roman" w:hAnsi="Times New Roman" w:cs="Times New Roman"/>
          <w:b/>
          <w:sz w:val="28"/>
          <w:szCs w:val="28"/>
        </w:rPr>
        <w:t>2.1 </w:t>
      </w:r>
      <w:r w:rsidR="003833A2">
        <w:rPr>
          <w:rFonts w:ascii="Times New Roman" w:hAnsi="Times New Roman" w:cs="Times New Roman"/>
          <w:b/>
          <w:sz w:val="28"/>
          <w:szCs w:val="28"/>
        </w:rPr>
        <w:t xml:space="preserve">Объект </w:t>
      </w:r>
      <w:proofErr w:type="spellStart"/>
      <w:r w:rsidR="003833A2">
        <w:rPr>
          <w:rFonts w:ascii="Times New Roman" w:hAnsi="Times New Roman" w:cs="Times New Roman"/>
          <w:b/>
          <w:sz w:val="28"/>
          <w:szCs w:val="28"/>
        </w:rPr>
        <w:t>мьютекса</w:t>
      </w:r>
      <w:proofErr w:type="spellEnd"/>
    </w:p>
    <w:p w:rsidR="006A42B9" w:rsidRPr="00794EA8" w:rsidRDefault="006A42B9" w:rsidP="00794EA8">
      <w:pPr>
        <w:spacing w:after="0" w:line="0" w:lineRule="atLeast"/>
        <w:ind w:left="709"/>
        <w:rPr>
          <w:rFonts w:ascii="Times New Roman" w:hAnsi="Times New Roman" w:cs="Times New Roman"/>
          <w:b/>
          <w:sz w:val="28"/>
          <w:szCs w:val="28"/>
        </w:rPr>
      </w:pPr>
    </w:p>
    <w:p w:rsidR="00105B5E" w:rsidRDefault="00105B5E" w:rsidP="007516FB">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 это объект синхронизации, состояние которого устанавливается в значение </w:t>
      </w:r>
      <w:proofErr w:type="spellStart"/>
      <w:r w:rsidRPr="00105B5E">
        <w:rPr>
          <w:rFonts w:ascii="Times New Roman" w:hAnsi="Times New Roman" w:cs="Times New Roman"/>
          <w:i/>
          <w:sz w:val="28"/>
          <w:szCs w:val="28"/>
        </w:rPr>
        <w:t>Signaled</w:t>
      </w:r>
      <w:proofErr w:type="spellEnd"/>
      <w:r w:rsidRPr="00105B5E">
        <w:rPr>
          <w:rFonts w:ascii="Times New Roman" w:hAnsi="Times New Roman" w:cs="Times New Roman"/>
          <w:sz w:val="28"/>
          <w:szCs w:val="28"/>
        </w:rPr>
        <w:t xml:space="preserve">, если он не принадлежит ни одному потоку, и без знака, когда он принадлежит. Только один поток за раз может владеть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имя которого происходит из-за того, что он полезен для координации взаимоисключающего доступа к общему ресурсу. Например, чтобы предотвратить запись двух потоков в общую память одновременно, каждый поток ожидает владения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перед выполнением кода, который обращается к памяти. После записи в общую память поток освобождает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w:t>
      </w:r>
    </w:p>
    <w:p w:rsidR="00105B5E" w:rsidRDefault="00105B5E" w:rsidP="00105B5E">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Поток использует функцию </w:t>
      </w:r>
      <w:proofErr w:type="spellStart"/>
      <w:r w:rsidRPr="00105B5E">
        <w:rPr>
          <w:rFonts w:ascii="Times New Roman" w:hAnsi="Times New Roman" w:cs="Times New Roman"/>
          <w:i/>
          <w:sz w:val="28"/>
          <w:szCs w:val="28"/>
        </w:rPr>
        <w:t>CreateMutex</w:t>
      </w:r>
      <w:proofErr w:type="spellEnd"/>
      <w:r w:rsidRPr="00105B5E">
        <w:rPr>
          <w:rFonts w:ascii="Times New Roman" w:hAnsi="Times New Roman" w:cs="Times New Roman"/>
          <w:sz w:val="28"/>
          <w:szCs w:val="28"/>
        </w:rPr>
        <w:t xml:space="preserve"> или </w:t>
      </w:r>
      <w:proofErr w:type="spellStart"/>
      <w:r w:rsidRPr="00105B5E">
        <w:rPr>
          <w:rFonts w:ascii="Times New Roman" w:hAnsi="Times New Roman" w:cs="Times New Roman"/>
          <w:i/>
          <w:sz w:val="28"/>
          <w:szCs w:val="28"/>
        </w:rPr>
        <w:t>CreateMutexEx</w:t>
      </w:r>
      <w:proofErr w:type="spellEnd"/>
      <w:r w:rsidRPr="00105B5E">
        <w:rPr>
          <w:rFonts w:ascii="Times New Roman" w:hAnsi="Times New Roman" w:cs="Times New Roman"/>
          <w:sz w:val="28"/>
          <w:szCs w:val="28"/>
        </w:rPr>
        <w:t xml:space="preserve"> для создания объекта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Создающий поток может запросить немедленное владение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а также указать имя для объекта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Он также может создать неименованный </w:t>
      </w:r>
      <w:proofErr w:type="spellStart"/>
      <w:r w:rsidRPr="00105B5E">
        <w:rPr>
          <w:rFonts w:ascii="Times New Roman" w:hAnsi="Times New Roman" w:cs="Times New Roman"/>
          <w:sz w:val="28"/>
          <w:szCs w:val="28"/>
        </w:rPr>
        <w:t>мьютекс</w:t>
      </w:r>
      <w:proofErr w:type="spellEnd"/>
      <w:r>
        <w:rPr>
          <w:rFonts w:ascii="Times New Roman" w:hAnsi="Times New Roman" w:cs="Times New Roman"/>
          <w:sz w:val="28"/>
          <w:szCs w:val="28"/>
        </w:rPr>
        <w:t>.</w:t>
      </w:r>
    </w:p>
    <w:p w:rsidR="00105B5E" w:rsidRPr="00105B5E" w:rsidRDefault="00105B5E" w:rsidP="00105B5E">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Потоки в других процессах могут открывать дескриптор существующего именованного объекта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указывая его имя в вызове функции </w:t>
      </w:r>
      <w:proofErr w:type="spellStart"/>
      <w:r w:rsidRPr="00105B5E">
        <w:rPr>
          <w:rFonts w:ascii="Times New Roman" w:hAnsi="Times New Roman" w:cs="Times New Roman"/>
          <w:i/>
          <w:sz w:val="28"/>
          <w:szCs w:val="28"/>
        </w:rPr>
        <w:t>OpenMutex</w:t>
      </w:r>
      <w:proofErr w:type="spellEnd"/>
      <w:r w:rsidRPr="00105B5E">
        <w:rPr>
          <w:rFonts w:ascii="Times New Roman" w:hAnsi="Times New Roman" w:cs="Times New Roman"/>
          <w:sz w:val="28"/>
          <w:szCs w:val="28"/>
        </w:rPr>
        <w:t xml:space="preserve">. Чтобы передать дескриптор неименованного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другому процессу, </w:t>
      </w:r>
      <w:r w:rsidR="002B6C4B">
        <w:rPr>
          <w:rFonts w:ascii="Times New Roman" w:hAnsi="Times New Roman" w:cs="Times New Roman"/>
          <w:sz w:val="28"/>
          <w:szCs w:val="28"/>
        </w:rPr>
        <w:t>нужно использовать</w:t>
      </w:r>
      <w:r w:rsidRPr="00105B5E">
        <w:rPr>
          <w:rFonts w:ascii="Times New Roman" w:hAnsi="Times New Roman" w:cs="Times New Roman"/>
          <w:sz w:val="28"/>
          <w:szCs w:val="28"/>
        </w:rPr>
        <w:t xml:space="preserve"> функцию </w:t>
      </w:r>
      <w:proofErr w:type="spellStart"/>
      <w:r w:rsidRPr="00105B5E">
        <w:rPr>
          <w:rFonts w:ascii="Times New Roman" w:hAnsi="Times New Roman" w:cs="Times New Roman"/>
          <w:i/>
          <w:sz w:val="28"/>
          <w:szCs w:val="28"/>
        </w:rPr>
        <w:t>DuplicateHandle</w:t>
      </w:r>
      <w:proofErr w:type="spellEnd"/>
      <w:r w:rsidRPr="00105B5E">
        <w:rPr>
          <w:rFonts w:ascii="Times New Roman" w:hAnsi="Times New Roman" w:cs="Times New Roman"/>
          <w:sz w:val="28"/>
          <w:szCs w:val="28"/>
        </w:rPr>
        <w:t xml:space="preserve"> или наследование дескр</w:t>
      </w:r>
      <w:r>
        <w:rPr>
          <w:rFonts w:ascii="Times New Roman" w:hAnsi="Times New Roman" w:cs="Times New Roman"/>
          <w:sz w:val="28"/>
          <w:szCs w:val="28"/>
        </w:rPr>
        <w:t>иптора типа "родители-потомки".</w:t>
      </w:r>
    </w:p>
    <w:p w:rsidR="00105B5E" w:rsidRPr="00105B5E" w:rsidRDefault="00105B5E" w:rsidP="00105B5E">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Любой поток с дескриптором объекта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может использовать одну из функций ожидания для запроса владения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Если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принадлежит другому потоку, функция ожидания блокирует запрашивающий поток до тех пор, пока поток-владение не освободит объект </w:t>
      </w:r>
      <w:proofErr w:type="spellStart"/>
      <w:r w:rsidRPr="00105B5E">
        <w:rPr>
          <w:rFonts w:ascii="Times New Roman" w:hAnsi="Times New Roman" w:cs="Times New Roman"/>
          <w:sz w:val="28"/>
          <w:szCs w:val="28"/>
        </w:rPr>
        <w:t>мьютекса</w:t>
      </w:r>
      <w:proofErr w:type="spellEnd"/>
      <w:r>
        <w:rPr>
          <w:rFonts w:ascii="Times New Roman" w:hAnsi="Times New Roman" w:cs="Times New Roman"/>
          <w:sz w:val="28"/>
          <w:szCs w:val="28"/>
        </w:rPr>
        <w:t xml:space="preserve"> с помощью функции </w:t>
      </w:r>
      <w:proofErr w:type="spellStart"/>
      <w:r w:rsidRPr="00105B5E">
        <w:rPr>
          <w:rFonts w:ascii="Times New Roman" w:hAnsi="Times New Roman" w:cs="Times New Roman"/>
          <w:i/>
          <w:sz w:val="28"/>
          <w:szCs w:val="28"/>
        </w:rPr>
        <w:t>ReleaseMutex</w:t>
      </w:r>
      <w:proofErr w:type="spellEnd"/>
      <w:r w:rsidRPr="00105B5E">
        <w:rPr>
          <w:rFonts w:ascii="Times New Roman" w:hAnsi="Times New Roman" w:cs="Times New Roman"/>
          <w:sz w:val="28"/>
          <w:szCs w:val="28"/>
        </w:rPr>
        <w:t xml:space="preserve">. Возвращаемое значение функции </w:t>
      </w:r>
      <w:proofErr w:type="spellStart"/>
      <w:r w:rsidRPr="00105B5E">
        <w:rPr>
          <w:rFonts w:ascii="Times New Roman" w:hAnsi="Times New Roman" w:cs="Times New Roman"/>
          <w:i/>
          <w:sz w:val="28"/>
          <w:szCs w:val="28"/>
        </w:rPr>
        <w:t>wait</w:t>
      </w:r>
      <w:proofErr w:type="spellEnd"/>
      <w:r w:rsidRPr="00105B5E">
        <w:rPr>
          <w:rFonts w:ascii="Times New Roman" w:hAnsi="Times New Roman" w:cs="Times New Roman"/>
          <w:sz w:val="28"/>
          <w:szCs w:val="28"/>
        </w:rPr>
        <w:t xml:space="preserve"> указывает, была ли функция возвращена по какой-либо причине, кроме состояния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для ко</w:t>
      </w:r>
      <w:r>
        <w:rPr>
          <w:rFonts w:ascii="Times New Roman" w:hAnsi="Times New Roman" w:cs="Times New Roman"/>
          <w:sz w:val="28"/>
          <w:szCs w:val="28"/>
        </w:rPr>
        <w:t xml:space="preserve">торой задано значение </w:t>
      </w:r>
      <w:proofErr w:type="spellStart"/>
      <w:r w:rsidRPr="00105B5E">
        <w:rPr>
          <w:rFonts w:ascii="Times New Roman" w:hAnsi="Times New Roman" w:cs="Times New Roman"/>
          <w:i/>
          <w:sz w:val="28"/>
          <w:szCs w:val="28"/>
        </w:rPr>
        <w:t>signaled</w:t>
      </w:r>
      <w:proofErr w:type="spellEnd"/>
      <w:r>
        <w:rPr>
          <w:rFonts w:ascii="Times New Roman" w:hAnsi="Times New Roman" w:cs="Times New Roman"/>
          <w:sz w:val="28"/>
          <w:szCs w:val="28"/>
        </w:rPr>
        <w:t>.</w:t>
      </w:r>
    </w:p>
    <w:p w:rsidR="00105B5E" w:rsidRPr="00105B5E" w:rsidRDefault="00105B5E" w:rsidP="00105B5E">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Если для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ожидается несколько потоков, выбирается ожидающий поток. Внешние события, такие как </w:t>
      </w:r>
      <w:r w:rsidRPr="00105B5E">
        <w:rPr>
          <w:rFonts w:ascii="Times New Roman" w:hAnsi="Times New Roman" w:cs="Times New Roman"/>
          <w:i/>
          <w:sz w:val="28"/>
          <w:szCs w:val="28"/>
        </w:rPr>
        <w:t>APC</w:t>
      </w:r>
      <w:r w:rsidRPr="00105B5E">
        <w:rPr>
          <w:rFonts w:ascii="Times New Roman" w:hAnsi="Times New Roman" w:cs="Times New Roman"/>
          <w:sz w:val="28"/>
          <w:szCs w:val="28"/>
        </w:rPr>
        <w:t xml:space="preserve"> в режиме ядра, м</w:t>
      </w:r>
      <w:r>
        <w:rPr>
          <w:rFonts w:ascii="Times New Roman" w:hAnsi="Times New Roman" w:cs="Times New Roman"/>
          <w:sz w:val="28"/>
          <w:szCs w:val="28"/>
        </w:rPr>
        <w:t>огут изменить порядок ожидания.</w:t>
      </w:r>
    </w:p>
    <w:p w:rsidR="00105B5E" w:rsidRPr="00105B5E" w:rsidRDefault="00105B5E" w:rsidP="00105B5E">
      <w:pPr>
        <w:spacing w:after="0"/>
        <w:ind w:firstLine="709"/>
        <w:jc w:val="both"/>
        <w:rPr>
          <w:rFonts w:ascii="Times New Roman" w:hAnsi="Times New Roman" w:cs="Times New Roman"/>
          <w:sz w:val="28"/>
          <w:szCs w:val="28"/>
        </w:rPr>
      </w:pPr>
      <w:r w:rsidRPr="00105B5E">
        <w:rPr>
          <w:rFonts w:ascii="Times New Roman" w:hAnsi="Times New Roman" w:cs="Times New Roman"/>
          <w:sz w:val="28"/>
          <w:szCs w:val="28"/>
        </w:rPr>
        <w:t xml:space="preserve">После того как поток получает право владения </w:t>
      </w:r>
      <w:proofErr w:type="spellStart"/>
      <w:r w:rsidRPr="00105B5E">
        <w:rPr>
          <w:rFonts w:ascii="Times New Roman" w:hAnsi="Times New Roman" w:cs="Times New Roman"/>
          <w:sz w:val="28"/>
          <w:szCs w:val="28"/>
        </w:rPr>
        <w:t>мьютексом</w:t>
      </w:r>
      <w:proofErr w:type="spellEnd"/>
      <w:r w:rsidRPr="00105B5E">
        <w:rPr>
          <w:rFonts w:ascii="Times New Roman" w:hAnsi="Times New Roman" w:cs="Times New Roman"/>
          <w:sz w:val="28"/>
          <w:szCs w:val="28"/>
        </w:rPr>
        <w:t xml:space="preserve">, он может указать тот же </w:t>
      </w:r>
      <w:proofErr w:type="spellStart"/>
      <w:r w:rsidRPr="00105B5E">
        <w:rPr>
          <w:rFonts w:ascii="Times New Roman" w:hAnsi="Times New Roman" w:cs="Times New Roman"/>
          <w:sz w:val="28"/>
          <w:szCs w:val="28"/>
        </w:rPr>
        <w:t>мьютекс</w:t>
      </w:r>
      <w:proofErr w:type="spellEnd"/>
      <w:r w:rsidRPr="00105B5E">
        <w:rPr>
          <w:rFonts w:ascii="Times New Roman" w:hAnsi="Times New Roman" w:cs="Times New Roman"/>
          <w:sz w:val="28"/>
          <w:szCs w:val="28"/>
        </w:rPr>
        <w:t xml:space="preserve"> в неоднок</w:t>
      </w:r>
      <w:r w:rsidR="00F7568C">
        <w:rPr>
          <w:rFonts w:ascii="Times New Roman" w:hAnsi="Times New Roman" w:cs="Times New Roman"/>
          <w:sz w:val="28"/>
          <w:szCs w:val="28"/>
        </w:rPr>
        <w:t>ратных вызовах функций ожидания</w:t>
      </w:r>
      <w:r w:rsidRPr="00105B5E">
        <w:rPr>
          <w:rFonts w:ascii="Times New Roman" w:hAnsi="Times New Roman" w:cs="Times New Roman"/>
          <w:sz w:val="28"/>
          <w:szCs w:val="28"/>
        </w:rPr>
        <w:t xml:space="preserve">, не блокируя его выполнение. Это предотвращает взаимоблокировку потока при ожидании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которым он уже владеет. Чтобы освободить сво</w:t>
      </w:r>
      <w:r w:rsidR="00F7568C">
        <w:rPr>
          <w:rFonts w:ascii="Times New Roman" w:hAnsi="Times New Roman" w:cs="Times New Roman"/>
          <w:sz w:val="28"/>
          <w:szCs w:val="28"/>
        </w:rPr>
        <w:t>ё</w:t>
      </w:r>
      <w:r w:rsidRPr="00105B5E">
        <w:rPr>
          <w:rFonts w:ascii="Times New Roman" w:hAnsi="Times New Roman" w:cs="Times New Roman"/>
          <w:sz w:val="28"/>
          <w:szCs w:val="28"/>
        </w:rPr>
        <w:t xml:space="preserve"> владение в таких обстоятельствах, поток должен вызывать </w:t>
      </w:r>
      <w:proofErr w:type="spellStart"/>
      <w:r w:rsidRPr="00F7568C">
        <w:rPr>
          <w:rFonts w:ascii="Times New Roman" w:hAnsi="Times New Roman" w:cs="Times New Roman"/>
          <w:i/>
          <w:sz w:val="28"/>
          <w:szCs w:val="28"/>
        </w:rPr>
        <w:t>ReleaseMutex</w:t>
      </w:r>
      <w:proofErr w:type="spellEnd"/>
      <w:r w:rsidRPr="00105B5E">
        <w:rPr>
          <w:rFonts w:ascii="Times New Roman" w:hAnsi="Times New Roman" w:cs="Times New Roman"/>
          <w:sz w:val="28"/>
          <w:szCs w:val="28"/>
        </w:rPr>
        <w:t xml:space="preserve"> один </w:t>
      </w:r>
      <w:r w:rsidRPr="00105B5E">
        <w:rPr>
          <w:rFonts w:ascii="Times New Roman" w:hAnsi="Times New Roman" w:cs="Times New Roman"/>
          <w:sz w:val="28"/>
          <w:szCs w:val="28"/>
        </w:rPr>
        <w:lastRenderedPageBreak/>
        <w:t xml:space="preserve">раз для каждого случая, когда </w:t>
      </w:r>
      <w:proofErr w:type="spellStart"/>
      <w:r w:rsidRPr="00105B5E">
        <w:rPr>
          <w:rFonts w:ascii="Times New Roman" w:hAnsi="Times New Roman" w:cs="Times New Roman"/>
          <w:sz w:val="28"/>
          <w:szCs w:val="28"/>
        </w:rPr>
        <w:t>мьютекс</w:t>
      </w:r>
      <w:proofErr w:type="spellEnd"/>
      <w:r w:rsidRPr="00105B5E">
        <w:rPr>
          <w:rFonts w:ascii="Times New Roman" w:hAnsi="Times New Roman" w:cs="Times New Roman"/>
          <w:sz w:val="28"/>
          <w:szCs w:val="28"/>
        </w:rPr>
        <w:t xml:space="preserve"> удовлетворяет условиям функци</w:t>
      </w:r>
      <w:r>
        <w:rPr>
          <w:rFonts w:ascii="Times New Roman" w:hAnsi="Times New Roman" w:cs="Times New Roman"/>
          <w:sz w:val="28"/>
          <w:szCs w:val="28"/>
        </w:rPr>
        <w:t>и ожидания.</w:t>
      </w:r>
    </w:p>
    <w:p w:rsidR="003833A2" w:rsidRPr="007D1B24" w:rsidRDefault="00105B5E" w:rsidP="00105B5E">
      <w:pPr>
        <w:spacing w:after="0"/>
        <w:ind w:firstLine="709"/>
        <w:jc w:val="both"/>
        <w:rPr>
          <w:rFonts w:ascii="Times New Roman" w:hAnsi="Times New Roman" w:cs="Times New Roman"/>
          <w:sz w:val="28"/>
          <w:szCs w:val="28"/>
          <w:lang w:val="en-US"/>
        </w:rPr>
      </w:pPr>
      <w:r w:rsidRPr="00105B5E">
        <w:rPr>
          <w:rFonts w:ascii="Times New Roman" w:hAnsi="Times New Roman" w:cs="Times New Roman"/>
          <w:sz w:val="28"/>
          <w:szCs w:val="28"/>
        </w:rPr>
        <w:t xml:space="preserve">Если поток завершается, не освобождая права владения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считается заброшенным. Ожидающий поток может получить владение заброшенным объектом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но функция</w:t>
      </w:r>
      <w:r w:rsidR="00F7568C">
        <w:rPr>
          <w:rFonts w:ascii="Times New Roman" w:hAnsi="Times New Roman" w:cs="Times New Roman"/>
          <w:sz w:val="28"/>
          <w:szCs w:val="28"/>
        </w:rPr>
        <w:t xml:space="preserve"> ожидания вернёт </w:t>
      </w:r>
      <w:r w:rsidR="00F7568C" w:rsidRPr="00F7568C">
        <w:rPr>
          <w:rFonts w:ascii="Times New Roman" w:hAnsi="Times New Roman" w:cs="Times New Roman"/>
          <w:i/>
          <w:sz w:val="28"/>
          <w:szCs w:val="28"/>
        </w:rPr>
        <w:t>WAIT_ABANDONED</w:t>
      </w:r>
      <w:r w:rsidRPr="00105B5E">
        <w:rPr>
          <w:rFonts w:ascii="Times New Roman" w:hAnsi="Times New Roman" w:cs="Times New Roman"/>
          <w:sz w:val="28"/>
          <w:szCs w:val="28"/>
        </w:rPr>
        <w:t xml:space="preserve">, чтобы указать, что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заброшен. Заброшенный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указывает, что произошла ошибка </w:t>
      </w:r>
      <w:r w:rsidR="00F7568C">
        <w:rPr>
          <w:rFonts w:ascii="Times New Roman" w:hAnsi="Times New Roman" w:cs="Times New Roman"/>
          <w:sz w:val="28"/>
          <w:szCs w:val="28"/>
        </w:rPr>
        <w:t>и что любой общий ресурс, защищё</w:t>
      </w:r>
      <w:r w:rsidRPr="00105B5E">
        <w:rPr>
          <w:rFonts w:ascii="Times New Roman" w:hAnsi="Times New Roman" w:cs="Times New Roman"/>
          <w:sz w:val="28"/>
          <w:szCs w:val="28"/>
        </w:rPr>
        <w:t xml:space="preserve">нный объектом </w:t>
      </w:r>
      <w:proofErr w:type="spellStart"/>
      <w:r w:rsidR="00F7568C">
        <w:rPr>
          <w:rFonts w:ascii="Times New Roman" w:hAnsi="Times New Roman" w:cs="Times New Roman"/>
          <w:sz w:val="28"/>
          <w:szCs w:val="28"/>
        </w:rPr>
        <w:t>мьютекса</w:t>
      </w:r>
      <w:proofErr w:type="spellEnd"/>
      <w:r w:rsidR="00F7568C">
        <w:rPr>
          <w:rFonts w:ascii="Times New Roman" w:hAnsi="Times New Roman" w:cs="Times New Roman"/>
          <w:sz w:val="28"/>
          <w:szCs w:val="28"/>
        </w:rPr>
        <w:t>, находится в неопределё</w:t>
      </w:r>
      <w:r w:rsidRPr="00105B5E">
        <w:rPr>
          <w:rFonts w:ascii="Times New Roman" w:hAnsi="Times New Roman" w:cs="Times New Roman"/>
          <w:sz w:val="28"/>
          <w:szCs w:val="28"/>
        </w:rPr>
        <w:t xml:space="preserve">нном состоянии. Если поток продолжает работу так, как будто объект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не был оставлен, он больше не считается брошенным после того, как поток освобождается от владения. Это восстанавливает нормальное поведение, если дескриптор объекта </w:t>
      </w:r>
      <w:proofErr w:type="spellStart"/>
      <w:r w:rsidRPr="00105B5E">
        <w:rPr>
          <w:rFonts w:ascii="Times New Roman" w:hAnsi="Times New Roman" w:cs="Times New Roman"/>
          <w:sz w:val="28"/>
          <w:szCs w:val="28"/>
        </w:rPr>
        <w:t>мьютекса</w:t>
      </w:r>
      <w:proofErr w:type="spellEnd"/>
      <w:r w:rsidRPr="00105B5E">
        <w:rPr>
          <w:rFonts w:ascii="Times New Roman" w:hAnsi="Times New Roman" w:cs="Times New Roman"/>
          <w:sz w:val="28"/>
          <w:szCs w:val="28"/>
        </w:rPr>
        <w:t xml:space="preserve"> впоследствии указывается в функции ожидания.</w:t>
      </w:r>
      <w:r w:rsidR="007D1B24">
        <w:rPr>
          <w:rFonts w:ascii="Times New Roman" w:hAnsi="Times New Roman" w:cs="Times New Roman"/>
          <w:sz w:val="28"/>
          <w:szCs w:val="28"/>
        </w:rPr>
        <w:t xml:space="preserve"> </w:t>
      </w:r>
      <w:r w:rsidR="007D1B24">
        <w:rPr>
          <w:rFonts w:ascii="Times New Roman" w:hAnsi="Times New Roman" w:cs="Times New Roman"/>
          <w:sz w:val="28"/>
          <w:szCs w:val="28"/>
          <w:lang w:val="en-US"/>
        </w:rPr>
        <w:t>[1]</w:t>
      </w:r>
    </w:p>
    <w:p w:rsidR="00105B5E" w:rsidRDefault="00105B5E" w:rsidP="00105B5E">
      <w:pPr>
        <w:spacing w:after="0"/>
        <w:ind w:firstLine="709"/>
        <w:jc w:val="both"/>
        <w:rPr>
          <w:rFonts w:ascii="Times New Roman" w:hAnsi="Times New Roman" w:cs="Times New Roman"/>
          <w:sz w:val="28"/>
          <w:szCs w:val="28"/>
        </w:rPr>
      </w:pPr>
    </w:p>
    <w:p w:rsidR="006A42B9" w:rsidRDefault="00F7568C" w:rsidP="006A42B9">
      <w:pPr>
        <w:spacing w:after="0" w:line="0" w:lineRule="atLeast"/>
        <w:ind w:left="709"/>
        <w:rPr>
          <w:rFonts w:ascii="Times New Roman" w:hAnsi="Times New Roman" w:cs="Times New Roman"/>
          <w:b/>
          <w:sz w:val="28"/>
          <w:szCs w:val="28"/>
        </w:rPr>
      </w:pPr>
      <w:r>
        <w:rPr>
          <w:rFonts w:ascii="Times New Roman" w:hAnsi="Times New Roman" w:cs="Times New Roman"/>
          <w:b/>
          <w:sz w:val="28"/>
          <w:szCs w:val="28"/>
        </w:rPr>
        <w:t>2.2 Объект семафора</w:t>
      </w:r>
    </w:p>
    <w:p w:rsidR="006A42B9" w:rsidRDefault="006A42B9" w:rsidP="007516FB">
      <w:pPr>
        <w:spacing w:after="0"/>
        <w:ind w:firstLine="709"/>
        <w:jc w:val="both"/>
        <w:rPr>
          <w:rFonts w:ascii="Times New Roman" w:hAnsi="Times New Roman" w:cs="Times New Roman"/>
          <w:sz w:val="28"/>
          <w:szCs w:val="28"/>
        </w:rPr>
      </w:pP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 xml:space="preserve">Объект семафора — это объект синхронизации, который поддерживает число от нуля до указанного максимального значения. Число уменьшается каждый раз, когда поток завершает ожидание объекта семафора, и увеличивается каждый раз, когда поток освобождает семафор. Когда число достигает нуля, больше потоки не могут ждать, пока состояние объекта семафора станет сигналом. Состояние семафора становится сигнальным, когда это число становится больше нуля, и </w:t>
      </w:r>
      <w:r>
        <w:rPr>
          <w:rFonts w:ascii="Times New Roman" w:hAnsi="Times New Roman" w:cs="Times New Roman"/>
          <w:sz w:val="28"/>
          <w:szCs w:val="28"/>
        </w:rPr>
        <w:t>несигнальным, когда равно нулю.</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Объект семафора полезен при управлении общим ресурсом, который может поддерживать ограниченное число пользователей. Он выступает в качестве шлюза, который ограничивает количество потоков, совместно использующих ресурс, указанным максимальным числом. Например, приложение может установить ограничение на количество создаваемых окон. Он использует семафор с максимальным числом, равным предель</w:t>
      </w:r>
      <w:r>
        <w:rPr>
          <w:rFonts w:ascii="Times New Roman" w:hAnsi="Times New Roman" w:cs="Times New Roman"/>
          <w:sz w:val="28"/>
          <w:szCs w:val="28"/>
        </w:rPr>
        <w:t>ному значению окна, уменьшая счё</w:t>
      </w:r>
      <w:r w:rsidRPr="007D1B24">
        <w:rPr>
          <w:rFonts w:ascii="Times New Roman" w:hAnsi="Times New Roman" w:cs="Times New Roman"/>
          <w:sz w:val="28"/>
          <w:szCs w:val="28"/>
        </w:rPr>
        <w:t>тчик при создании окна и при каждом закрытии окна. Приложение указывает объект семафора в вызове одной из функций ожидания перед созданием</w:t>
      </w:r>
      <w:r>
        <w:rPr>
          <w:rFonts w:ascii="Times New Roman" w:hAnsi="Times New Roman" w:cs="Times New Roman"/>
          <w:sz w:val="28"/>
          <w:szCs w:val="28"/>
        </w:rPr>
        <w:t xml:space="preserve"> каждого окна. Если значение счё</w:t>
      </w:r>
      <w:r w:rsidRPr="007D1B24">
        <w:rPr>
          <w:rFonts w:ascii="Times New Roman" w:hAnsi="Times New Roman" w:cs="Times New Roman"/>
          <w:sz w:val="28"/>
          <w:szCs w:val="28"/>
        </w:rPr>
        <w:t>тчика равно нулю, указывающее, что достигнуто предельное количество окон, функция ожидания блокирует</w:t>
      </w:r>
      <w:r>
        <w:rPr>
          <w:rFonts w:ascii="Times New Roman" w:hAnsi="Times New Roman" w:cs="Times New Roman"/>
          <w:sz w:val="28"/>
          <w:szCs w:val="28"/>
        </w:rPr>
        <w:t xml:space="preserve"> выполнение кода создания окна.</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 xml:space="preserve">Поток использует функцию </w:t>
      </w:r>
      <w:proofErr w:type="spellStart"/>
      <w:r w:rsidRPr="007D1B24">
        <w:rPr>
          <w:rFonts w:ascii="Times New Roman" w:hAnsi="Times New Roman" w:cs="Times New Roman"/>
          <w:i/>
          <w:sz w:val="28"/>
          <w:szCs w:val="28"/>
        </w:rPr>
        <w:t>CreateSemaphore</w:t>
      </w:r>
      <w:proofErr w:type="spellEnd"/>
      <w:r w:rsidRPr="007D1B24">
        <w:rPr>
          <w:rFonts w:ascii="Times New Roman" w:hAnsi="Times New Roman" w:cs="Times New Roman"/>
          <w:sz w:val="28"/>
          <w:szCs w:val="28"/>
        </w:rPr>
        <w:t xml:space="preserve"> или </w:t>
      </w:r>
      <w:proofErr w:type="spellStart"/>
      <w:r w:rsidRPr="007D1B24">
        <w:rPr>
          <w:rFonts w:ascii="Times New Roman" w:hAnsi="Times New Roman" w:cs="Times New Roman"/>
          <w:i/>
          <w:sz w:val="28"/>
          <w:szCs w:val="28"/>
        </w:rPr>
        <w:t>CreateSemaphoreEx</w:t>
      </w:r>
      <w:proofErr w:type="spellEnd"/>
      <w:r w:rsidRPr="007D1B24">
        <w:rPr>
          <w:rFonts w:ascii="Times New Roman" w:hAnsi="Times New Roman" w:cs="Times New Roman"/>
          <w:sz w:val="28"/>
          <w:szCs w:val="28"/>
        </w:rPr>
        <w:t xml:space="preserve"> для создания объекта семафора. В потоке создания указывается начальное число и максимально</w:t>
      </w:r>
      <w:r>
        <w:rPr>
          <w:rFonts w:ascii="Times New Roman" w:hAnsi="Times New Roman" w:cs="Times New Roman"/>
          <w:sz w:val="28"/>
          <w:szCs w:val="28"/>
        </w:rPr>
        <w:t>е значение счётчика для объекта</w:t>
      </w:r>
      <w:r w:rsidRPr="007D1B24">
        <w:rPr>
          <w:rFonts w:ascii="Times New Roman" w:hAnsi="Times New Roman" w:cs="Times New Roman"/>
          <w:sz w:val="28"/>
          <w:szCs w:val="28"/>
        </w:rPr>
        <w:t xml:space="preserve">. Начальное число не должно быть ни меньше нуля, ни больше максимального значения. </w:t>
      </w:r>
      <w:r w:rsidRPr="007D1B24">
        <w:rPr>
          <w:rFonts w:ascii="Times New Roman" w:hAnsi="Times New Roman" w:cs="Times New Roman"/>
          <w:sz w:val="28"/>
          <w:szCs w:val="28"/>
        </w:rPr>
        <w:lastRenderedPageBreak/>
        <w:t>Создающий поток также может указать имя объекта семафора. Потоки в других процессах могут открывать дескриптор существующего объекта семафора, указывая его имя</w:t>
      </w:r>
      <w:r>
        <w:rPr>
          <w:rFonts w:ascii="Times New Roman" w:hAnsi="Times New Roman" w:cs="Times New Roman"/>
          <w:sz w:val="28"/>
          <w:szCs w:val="28"/>
        </w:rPr>
        <w:t xml:space="preserve"> в вызове функции </w:t>
      </w:r>
      <w:proofErr w:type="spellStart"/>
      <w:r w:rsidRPr="007D1B24">
        <w:rPr>
          <w:rFonts w:ascii="Times New Roman" w:hAnsi="Times New Roman" w:cs="Times New Roman"/>
          <w:i/>
          <w:sz w:val="28"/>
          <w:szCs w:val="28"/>
        </w:rPr>
        <w:t>OpenSemaphore</w:t>
      </w:r>
      <w:proofErr w:type="spellEnd"/>
      <w:r>
        <w:rPr>
          <w:rFonts w:ascii="Times New Roman" w:hAnsi="Times New Roman" w:cs="Times New Roman"/>
          <w:sz w:val="28"/>
          <w:szCs w:val="28"/>
        </w:rPr>
        <w:t>.</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 xml:space="preserve">Если на семафоре ожидается несколько потоков, выбирается ожидающий поток. Внешние события, такие как </w:t>
      </w:r>
      <w:r w:rsidRPr="007D1B24">
        <w:rPr>
          <w:rFonts w:ascii="Times New Roman" w:hAnsi="Times New Roman" w:cs="Times New Roman"/>
          <w:i/>
          <w:sz w:val="28"/>
          <w:szCs w:val="28"/>
        </w:rPr>
        <w:t>APC</w:t>
      </w:r>
      <w:r w:rsidRPr="007D1B24">
        <w:rPr>
          <w:rFonts w:ascii="Times New Roman" w:hAnsi="Times New Roman" w:cs="Times New Roman"/>
          <w:sz w:val="28"/>
          <w:szCs w:val="28"/>
        </w:rPr>
        <w:t xml:space="preserve"> в режиме ядра, м</w:t>
      </w:r>
      <w:r>
        <w:rPr>
          <w:rFonts w:ascii="Times New Roman" w:hAnsi="Times New Roman" w:cs="Times New Roman"/>
          <w:sz w:val="28"/>
          <w:szCs w:val="28"/>
        </w:rPr>
        <w:t>огут изменить порядок ожидания.</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 xml:space="preserve">Каждый раз, когда одна из функций ожидания возвращает значение, так как состояние семафора было задано как сигнальное, количество семафора уменьшается на один. Функция </w:t>
      </w:r>
      <w:proofErr w:type="spellStart"/>
      <w:r w:rsidRPr="007D1B24">
        <w:rPr>
          <w:rFonts w:ascii="Times New Roman" w:hAnsi="Times New Roman" w:cs="Times New Roman"/>
          <w:i/>
          <w:sz w:val="28"/>
          <w:szCs w:val="28"/>
        </w:rPr>
        <w:t>ReleaseSemaphore</w:t>
      </w:r>
      <w:proofErr w:type="spellEnd"/>
      <w:r w:rsidRPr="007D1B24">
        <w:rPr>
          <w:rFonts w:ascii="Times New Roman" w:hAnsi="Times New Roman" w:cs="Times New Roman"/>
          <w:sz w:val="28"/>
          <w:szCs w:val="28"/>
        </w:rPr>
        <w:t xml:space="preserve"> увеличивает количество семафоров на указанную величину. Число никогда не может быть меньше нуля или</w:t>
      </w:r>
      <w:r>
        <w:rPr>
          <w:rFonts w:ascii="Times New Roman" w:hAnsi="Times New Roman" w:cs="Times New Roman"/>
          <w:sz w:val="28"/>
          <w:szCs w:val="28"/>
        </w:rPr>
        <w:t xml:space="preserve"> больше максимального значения.</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Начальное число семафора обычно устанавливается в максимальное значение. Затем количество уменьшается по сравнению с этим уров</w:t>
      </w:r>
      <w:r>
        <w:rPr>
          <w:rFonts w:ascii="Times New Roman" w:hAnsi="Times New Roman" w:cs="Times New Roman"/>
          <w:sz w:val="28"/>
          <w:szCs w:val="28"/>
        </w:rPr>
        <w:t>нем по мере использования защищё</w:t>
      </w:r>
      <w:r w:rsidRPr="007D1B24">
        <w:rPr>
          <w:rFonts w:ascii="Times New Roman" w:hAnsi="Times New Roman" w:cs="Times New Roman"/>
          <w:sz w:val="28"/>
          <w:szCs w:val="28"/>
        </w:rPr>
        <w:t>нного ресурса. Кроме того, можно создать семафор с начальным числом, равным нулю, что</w:t>
      </w:r>
      <w:r>
        <w:rPr>
          <w:rFonts w:ascii="Times New Roman" w:hAnsi="Times New Roman" w:cs="Times New Roman"/>
          <w:sz w:val="28"/>
          <w:szCs w:val="28"/>
        </w:rPr>
        <w:t>бы заблокировать доступ к защищё</w:t>
      </w:r>
      <w:r w:rsidRPr="007D1B24">
        <w:rPr>
          <w:rFonts w:ascii="Times New Roman" w:hAnsi="Times New Roman" w:cs="Times New Roman"/>
          <w:sz w:val="28"/>
          <w:szCs w:val="28"/>
        </w:rPr>
        <w:t xml:space="preserve">нному ресурсу во время инициализации приложения. После инициализации можно использовать </w:t>
      </w:r>
      <w:proofErr w:type="spellStart"/>
      <w:r w:rsidRPr="007D1B24">
        <w:rPr>
          <w:rFonts w:ascii="Times New Roman" w:hAnsi="Times New Roman" w:cs="Times New Roman"/>
          <w:i/>
          <w:sz w:val="28"/>
          <w:szCs w:val="28"/>
        </w:rPr>
        <w:t>ReleaseSemaphore</w:t>
      </w:r>
      <w:proofErr w:type="spellEnd"/>
      <w:r w:rsidRPr="007D1B24">
        <w:rPr>
          <w:rFonts w:ascii="Times New Roman" w:hAnsi="Times New Roman" w:cs="Times New Roman"/>
          <w:sz w:val="28"/>
          <w:szCs w:val="28"/>
        </w:rPr>
        <w:t>, чтобы увеличить ч</w:t>
      </w:r>
      <w:r>
        <w:rPr>
          <w:rFonts w:ascii="Times New Roman" w:hAnsi="Times New Roman" w:cs="Times New Roman"/>
          <w:sz w:val="28"/>
          <w:szCs w:val="28"/>
        </w:rPr>
        <w:t>исло до максимального значения.</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 xml:space="preserve">Поток, владеющий объектом </w:t>
      </w:r>
      <w:proofErr w:type="spellStart"/>
      <w:r w:rsidRPr="007D1B24">
        <w:rPr>
          <w:rFonts w:ascii="Times New Roman" w:hAnsi="Times New Roman" w:cs="Times New Roman"/>
          <w:sz w:val="28"/>
          <w:szCs w:val="28"/>
        </w:rPr>
        <w:t>мьютекса</w:t>
      </w:r>
      <w:proofErr w:type="spellEnd"/>
      <w:r w:rsidRPr="007D1B24">
        <w:rPr>
          <w:rFonts w:ascii="Times New Roman" w:hAnsi="Times New Roman" w:cs="Times New Roman"/>
          <w:sz w:val="28"/>
          <w:szCs w:val="28"/>
        </w:rPr>
        <w:t xml:space="preserve">, может несколько раз ожидать передачи сигнала об этом же объекте </w:t>
      </w:r>
      <w:proofErr w:type="spellStart"/>
      <w:r w:rsidRPr="007D1B24">
        <w:rPr>
          <w:rFonts w:ascii="Times New Roman" w:hAnsi="Times New Roman" w:cs="Times New Roman"/>
          <w:sz w:val="28"/>
          <w:szCs w:val="28"/>
        </w:rPr>
        <w:t>мьютекса</w:t>
      </w:r>
      <w:proofErr w:type="spellEnd"/>
      <w:r w:rsidRPr="007D1B24">
        <w:rPr>
          <w:rFonts w:ascii="Times New Roman" w:hAnsi="Times New Roman" w:cs="Times New Roman"/>
          <w:sz w:val="28"/>
          <w:szCs w:val="28"/>
        </w:rPr>
        <w:t xml:space="preserve"> без блокировки его выполнения. Однако поток, который несколько раз ожидает одного и того же объекта семафора, уменьшает число семафоров при каждом завершении операции ожидания; поток блоки</w:t>
      </w:r>
      <w:r>
        <w:rPr>
          <w:rFonts w:ascii="Times New Roman" w:hAnsi="Times New Roman" w:cs="Times New Roman"/>
          <w:sz w:val="28"/>
          <w:szCs w:val="28"/>
        </w:rPr>
        <w:t>руется, когда счё</w:t>
      </w:r>
      <w:r w:rsidRPr="007D1B24">
        <w:rPr>
          <w:rFonts w:ascii="Times New Roman" w:hAnsi="Times New Roman" w:cs="Times New Roman"/>
          <w:sz w:val="28"/>
          <w:szCs w:val="28"/>
        </w:rPr>
        <w:t xml:space="preserve">тчик становится равным нулю. Аналогичным образом только поток, владеющий </w:t>
      </w:r>
      <w:proofErr w:type="spellStart"/>
      <w:r w:rsidRPr="007D1B24">
        <w:rPr>
          <w:rFonts w:ascii="Times New Roman" w:hAnsi="Times New Roman" w:cs="Times New Roman"/>
          <w:sz w:val="28"/>
          <w:szCs w:val="28"/>
        </w:rPr>
        <w:t>мьютексом</w:t>
      </w:r>
      <w:proofErr w:type="spellEnd"/>
      <w:r w:rsidRPr="007D1B24">
        <w:rPr>
          <w:rFonts w:ascii="Times New Roman" w:hAnsi="Times New Roman" w:cs="Times New Roman"/>
          <w:sz w:val="28"/>
          <w:szCs w:val="28"/>
        </w:rPr>
        <w:t>, может успешн</w:t>
      </w:r>
      <w:r>
        <w:rPr>
          <w:rFonts w:ascii="Times New Roman" w:hAnsi="Times New Roman" w:cs="Times New Roman"/>
          <w:sz w:val="28"/>
          <w:szCs w:val="28"/>
        </w:rPr>
        <w:t xml:space="preserve">о вызывать функцию </w:t>
      </w:r>
      <w:proofErr w:type="spellStart"/>
      <w:r w:rsidRPr="007D1B24">
        <w:rPr>
          <w:rFonts w:ascii="Times New Roman" w:hAnsi="Times New Roman" w:cs="Times New Roman"/>
          <w:i/>
          <w:sz w:val="28"/>
          <w:szCs w:val="28"/>
        </w:rPr>
        <w:t>ReleaseMutex</w:t>
      </w:r>
      <w:proofErr w:type="spellEnd"/>
      <w:r w:rsidRPr="007D1B24">
        <w:rPr>
          <w:rFonts w:ascii="Times New Roman" w:hAnsi="Times New Roman" w:cs="Times New Roman"/>
          <w:sz w:val="28"/>
          <w:szCs w:val="28"/>
        </w:rPr>
        <w:t xml:space="preserve">, хотя любой поток может использовать </w:t>
      </w:r>
      <w:proofErr w:type="spellStart"/>
      <w:r w:rsidRPr="007D1B24">
        <w:rPr>
          <w:rFonts w:ascii="Times New Roman" w:hAnsi="Times New Roman" w:cs="Times New Roman"/>
          <w:i/>
          <w:sz w:val="28"/>
          <w:szCs w:val="28"/>
        </w:rPr>
        <w:t>ReleaseSemaphore</w:t>
      </w:r>
      <w:proofErr w:type="spellEnd"/>
      <w:r w:rsidRPr="007D1B24">
        <w:rPr>
          <w:rFonts w:ascii="Times New Roman" w:hAnsi="Times New Roman" w:cs="Times New Roman"/>
          <w:sz w:val="28"/>
          <w:szCs w:val="28"/>
        </w:rPr>
        <w:t xml:space="preserve"> для увел</w:t>
      </w:r>
      <w:r>
        <w:rPr>
          <w:rFonts w:ascii="Times New Roman" w:hAnsi="Times New Roman" w:cs="Times New Roman"/>
          <w:sz w:val="28"/>
          <w:szCs w:val="28"/>
        </w:rPr>
        <w:t>ичения числа объектов семафора.</w:t>
      </w:r>
    </w:p>
    <w:p w:rsidR="007D1B24" w:rsidRPr="007D1B24"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Поток может уменьшать количество семафоров несколько раз, многократно указывая один и тот же объект семафора в вызовах любой из функций ожидания. Однако вызов одной из функций ожидания с несколькими объектами с массивом, содержащим несколько дескрипторов одного семафора, не при</w:t>
      </w:r>
      <w:r>
        <w:rPr>
          <w:rFonts w:ascii="Times New Roman" w:hAnsi="Times New Roman" w:cs="Times New Roman"/>
          <w:sz w:val="28"/>
          <w:szCs w:val="28"/>
        </w:rPr>
        <w:t>водит к нескольким уменьшениям.</w:t>
      </w:r>
    </w:p>
    <w:p w:rsidR="002B6C4B" w:rsidRDefault="007D1B24" w:rsidP="007D1B24">
      <w:pPr>
        <w:spacing w:after="0"/>
        <w:ind w:firstLine="709"/>
        <w:jc w:val="both"/>
        <w:rPr>
          <w:rFonts w:ascii="Times New Roman" w:hAnsi="Times New Roman" w:cs="Times New Roman"/>
          <w:sz w:val="28"/>
          <w:szCs w:val="28"/>
        </w:rPr>
      </w:pPr>
      <w:r w:rsidRPr="007D1B24">
        <w:rPr>
          <w:rFonts w:ascii="Times New Roman" w:hAnsi="Times New Roman" w:cs="Times New Roman"/>
          <w:sz w:val="28"/>
          <w:szCs w:val="28"/>
        </w:rPr>
        <w:t>Завершив использование объекта семафор</w:t>
      </w:r>
      <w:r>
        <w:rPr>
          <w:rFonts w:ascii="Times New Roman" w:hAnsi="Times New Roman" w:cs="Times New Roman"/>
          <w:sz w:val="28"/>
          <w:szCs w:val="28"/>
        </w:rPr>
        <w:t xml:space="preserve">а, нужно вызвать функцию </w:t>
      </w:r>
      <w:proofErr w:type="spellStart"/>
      <w:r w:rsidRPr="007D1B24">
        <w:rPr>
          <w:rFonts w:ascii="Times New Roman" w:hAnsi="Times New Roman" w:cs="Times New Roman"/>
          <w:i/>
          <w:sz w:val="28"/>
          <w:szCs w:val="28"/>
        </w:rPr>
        <w:t>CloseHandle</w:t>
      </w:r>
      <w:proofErr w:type="spellEnd"/>
      <w:r w:rsidRPr="007D1B24">
        <w:rPr>
          <w:rFonts w:ascii="Times New Roman" w:hAnsi="Times New Roman" w:cs="Times New Roman"/>
          <w:sz w:val="28"/>
          <w:szCs w:val="28"/>
        </w:rPr>
        <w:t>, чтобы закрыть дескриптор. Объект семафора уничтожается при закрытии последнего дескриптора. Закрытие дескриптора не влияет на чис</w:t>
      </w:r>
      <w:r>
        <w:rPr>
          <w:rFonts w:ascii="Times New Roman" w:hAnsi="Times New Roman" w:cs="Times New Roman"/>
          <w:sz w:val="28"/>
          <w:szCs w:val="28"/>
        </w:rPr>
        <w:t>ло семафоров, п</w:t>
      </w:r>
      <w:r w:rsidRPr="007D1B24">
        <w:rPr>
          <w:rFonts w:ascii="Times New Roman" w:hAnsi="Times New Roman" w:cs="Times New Roman"/>
          <w:sz w:val="28"/>
          <w:szCs w:val="28"/>
        </w:rPr>
        <w:t xml:space="preserve">оэтому обязательно </w:t>
      </w:r>
      <w:r>
        <w:rPr>
          <w:rFonts w:ascii="Times New Roman" w:hAnsi="Times New Roman" w:cs="Times New Roman"/>
          <w:sz w:val="28"/>
          <w:szCs w:val="28"/>
        </w:rPr>
        <w:t>нужно вызвать</w:t>
      </w:r>
      <w:r w:rsidRPr="007D1B24">
        <w:rPr>
          <w:rFonts w:ascii="Times New Roman" w:hAnsi="Times New Roman" w:cs="Times New Roman"/>
          <w:sz w:val="28"/>
          <w:szCs w:val="28"/>
        </w:rPr>
        <w:t xml:space="preserve"> </w:t>
      </w:r>
      <w:proofErr w:type="spellStart"/>
      <w:r w:rsidRPr="007D1B24">
        <w:rPr>
          <w:rFonts w:ascii="Times New Roman" w:hAnsi="Times New Roman" w:cs="Times New Roman"/>
          <w:i/>
          <w:sz w:val="28"/>
          <w:szCs w:val="28"/>
        </w:rPr>
        <w:t>ReleaseSemaphore</w:t>
      </w:r>
      <w:proofErr w:type="spellEnd"/>
      <w:r w:rsidRPr="007D1B24">
        <w:rPr>
          <w:rFonts w:ascii="Times New Roman" w:hAnsi="Times New Roman" w:cs="Times New Roman"/>
          <w:sz w:val="28"/>
          <w:szCs w:val="28"/>
        </w:rPr>
        <w:t xml:space="preserve"> перед закрытием дескриптора или перед завершением процесса. В противном случае время ожидания операций ожидания будет истекает или продолжается бесконечно в зависимости от того, задано ли значение времени ожидания.</w:t>
      </w:r>
      <w:r w:rsidR="009472DE" w:rsidRPr="007D1B24">
        <w:rPr>
          <w:rFonts w:ascii="Times New Roman" w:hAnsi="Times New Roman" w:cs="Times New Roman"/>
          <w:sz w:val="28"/>
          <w:szCs w:val="28"/>
        </w:rPr>
        <w:t xml:space="preserve"> </w:t>
      </w:r>
      <w:r w:rsidR="00114E5B" w:rsidRPr="00114E5B">
        <w:rPr>
          <w:rFonts w:ascii="Times New Roman" w:hAnsi="Times New Roman" w:cs="Times New Roman"/>
          <w:sz w:val="28"/>
          <w:szCs w:val="28"/>
        </w:rPr>
        <w:t>[</w:t>
      </w:r>
      <w:r w:rsidR="00F51CBC">
        <w:rPr>
          <w:rFonts w:ascii="Times New Roman" w:hAnsi="Times New Roman" w:cs="Times New Roman"/>
          <w:sz w:val="28"/>
          <w:szCs w:val="28"/>
        </w:rPr>
        <w:t>2</w:t>
      </w:r>
      <w:r w:rsidR="00114E5B" w:rsidRPr="00F51CBC">
        <w:rPr>
          <w:rFonts w:ascii="Times New Roman" w:hAnsi="Times New Roman" w:cs="Times New Roman"/>
          <w:sz w:val="28"/>
          <w:szCs w:val="28"/>
        </w:rPr>
        <w:t>]</w:t>
      </w:r>
    </w:p>
    <w:p w:rsidR="002312A7" w:rsidRDefault="00282FA5" w:rsidP="00056DF2">
      <w:pPr>
        <w:pStyle w:val="a4"/>
        <w:spacing w:after="0" w:line="0" w:lineRule="atLeast"/>
        <w:jc w:val="both"/>
        <w:rPr>
          <w:rFonts w:ascii="Times New Roman" w:hAnsi="Times New Roman" w:cs="Times New Roman"/>
          <w:b/>
          <w:sz w:val="28"/>
          <w:szCs w:val="28"/>
        </w:rPr>
      </w:pPr>
      <w:r w:rsidRPr="00F57A71">
        <w:rPr>
          <w:rFonts w:ascii="Times New Roman" w:hAnsi="Times New Roman" w:cs="Times New Roman"/>
          <w:b/>
          <w:sz w:val="28"/>
          <w:szCs w:val="28"/>
        </w:rPr>
        <w:lastRenderedPageBreak/>
        <w:t>3</w:t>
      </w:r>
      <w:r w:rsidR="009E262A">
        <w:rPr>
          <w:rFonts w:ascii="Times New Roman" w:hAnsi="Times New Roman" w:cs="Times New Roman"/>
          <w:b/>
          <w:sz w:val="28"/>
          <w:szCs w:val="28"/>
        </w:rPr>
        <w:t> </w:t>
      </w:r>
      <w:r w:rsidR="008277CC" w:rsidRPr="00F57A71">
        <w:rPr>
          <w:rFonts w:ascii="Times New Roman" w:hAnsi="Times New Roman" w:cs="Times New Roman"/>
          <w:b/>
          <w:sz w:val="28"/>
          <w:szCs w:val="28"/>
        </w:rPr>
        <w:t>РЕЗУЛЬТАТЫ ВЫПОЛНЕНИЯ ЛАБОРАТОРНОЙ РАБОТЫ</w:t>
      </w:r>
    </w:p>
    <w:p w:rsidR="00056DF2" w:rsidRPr="00F57A71" w:rsidRDefault="00056DF2" w:rsidP="00D334AC">
      <w:pPr>
        <w:pStyle w:val="a4"/>
        <w:spacing w:after="0" w:line="0" w:lineRule="atLeast"/>
        <w:ind w:left="0"/>
        <w:jc w:val="both"/>
        <w:rPr>
          <w:rFonts w:ascii="Times New Roman" w:hAnsi="Times New Roman" w:cs="Times New Roman"/>
          <w:b/>
          <w:sz w:val="28"/>
          <w:szCs w:val="28"/>
        </w:rPr>
      </w:pPr>
    </w:p>
    <w:p w:rsidR="00E352D2" w:rsidRPr="009E262A" w:rsidRDefault="00C87B86" w:rsidP="00D55D01">
      <w:pPr>
        <w:spacing w:after="0"/>
        <w:ind w:firstLine="709"/>
        <w:jc w:val="both"/>
        <w:rPr>
          <w:rFonts w:ascii="Times New Roman" w:hAnsi="Times New Roman" w:cs="Times New Roman"/>
          <w:sz w:val="28"/>
        </w:rPr>
      </w:pPr>
      <w:r>
        <w:rPr>
          <w:rFonts w:ascii="Times New Roman" w:hAnsi="Times New Roman" w:cs="Times New Roman"/>
          <w:sz w:val="28"/>
        </w:rPr>
        <w:t>В ходе выполнения лабораторной работы был</w:t>
      </w:r>
      <w:r w:rsidR="009E262A">
        <w:rPr>
          <w:rFonts w:ascii="Times New Roman" w:hAnsi="Times New Roman" w:cs="Times New Roman"/>
          <w:sz w:val="28"/>
        </w:rPr>
        <w:t xml:space="preserve">о разработано приложение </w:t>
      </w:r>
      <w:r w:rsidR="00602120" w:rsidRPr="0028491D">
        <w:rPr>
          <w:rFonts w:ascii="Times New Roman" w:hAnsi="Times New Roman" w:cs="Times New Roman"/>
          <w:sz w:val="28"/>
        </w:rPr>
        <w:t xml:space="preserve">для </w:t>
      </w:r>
      <w:r w:rsidR="002B6C4B">
        <w:rPr>
          <w:rFonts w:ascii="Times New Roman" w:hAnsi="Times New Roman" w:cs="Times New Roman"/>
          <w:sz w:val="28"/>
        </w:rPr>
        <w:t xml:space="preserve">синхронизации доступа разных потоков к одной переменной при помощи </w:t>
      </w:r>
      <w:proofErr w:type="spellStart"/>
      <w:r w:rsidR="002B6C4B">
        <w:rPr>
          <w:rFonts w:ascii="Times New Roman" w:hAnsi="Times New Roman" w:cs="Times New Roman"/>
          <w:sz w:val="28"/>
        </w:rPr>
        <w:t>мьютекса</w:t>
      </w:r>
      <w:proofErr w:type="spellEnd"/>
      <w:r w:rsidR="002B6C4B">
        <w:rPr>
          <w:rFonts w:ascii="Times New Roman" w:hAnsi="Times New Roman" w:cs="Times New Roman"/>
          <w:sz w:val="28"/>
        </w:rPr>
        <w:t xml:space="preserve"> (рисунок 3.1)</w:t>
      </w:r>
      <w:r w:rsidR="00A07DB7">
        <w:rPr>
          <w:rFonts w:ascii="Times New Roman" w:hAnsi="Times New Roman" w:cs="Times New Roman"/>
          <w:sz w:val="28"/>
        </w:rPr>
        <w:t>.</w:t>
      </w:r>
    </w:p>
    <w:p w:rsidR="003434AB" w:rsidRDefault="003434AB" w:rsidP="00D334AC">
      <w:pPr>
        <w:spacing w:after="0" w:line="23" w:lineRule="atLeast"/>
        <w:ind w:firstLine="709"/>
        <w:jc w:val="both"/>
        <w:rPr>
          <w:rFonts w:ascii="Times New Roman" w:hAnsi="Times New Roman" w:cs="Times New Roman"/>
          <w:sz w:val="28"/>
        </w:rPr>
      </w:pPr>
    </w:p>
    <w:p w:rsidR="00C87B86" w:rsidRDefault="002B6C4B" w:rsidP="00D334AC">
      <w:pPr>
        <w:spacing w:after="0" w:line="23" w:lineRule="atLeast"/>
        <w:jc w:val="center"/>
        <w:rPr>
          <w:rFonts w:ascii="Times New Roman" w:hAnsi="Times New Roman" w:cs="Times New Roman"/>
          <w:sz w:val="28"/>
        </w:rPr>
      </w:pPr>
      <w:r w:rsidRPr="002B6C4B">
        <w:rPr>
          <w:rFonts w:ascii="Times New Roman" w:hAnsi="Times New Roman" w:cs="Times New Roman"/>
          <w:sz w:val="28"/>
        </w:rPr>
        <w:drawing>
          <wp:inline distT="0" distB="0" distL="0" distR="0" wp14:anchorId="02D3BCA8" wp14:editId="63391F67">
            <wp:extent cx="2981741" cy="1143160"/>
            <wp:effectExtent l="19050" t="19050" r="952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1143160"/>
                    </a:xfrm>
                    <a:prstGeom prst="rect">
                      <a:avLst/>
                    </a:prstGeom>
                    <a:ln>
                      <a:solidFill>
                        <a:schemeClr val="tx1"/>
                      </a:solidFill>
                    </a:ln>
                  </pic:spPr>
                </pic:pic>
              </a:graphicData>
            </a:graphic>
          </wp:inline>
        </w:drawing>
      </w:r>
    </w:p>
    <w:p w:rsidR="003434AB" w:rsidRPr="00C87B86" w:rsidRDefault="003434AB" w:rsidP="00D334AC">
      <w:pPr>
        <w:spacing w:after="0" w:line="23" w:lineRule="atLeast"/>
        <w:jc w:val="center"/>
        <w:rPr>
          <w:rFonts w:ascii="Times New Roman" w:hAnsi="Times New Roman" w:cs="Times New Roman"/>
          <w:sz w:val="28"/>
        </w:rPr>
      </w:pPr>
    </w:p>
    <w:p w:rsidR="008277CC" w:rsidRDefault="00C87B86" w:rsidP="00D334AC">
      <w:pPr>
        <w:spacing w:after="0" w:line="23" w:lineRule="atLeast"/>
        <w:jc w:val="center"/>
        <w:rPr>
          <w:rFonts w:ascii="Times New Roman" w:hAnsi="Times New Roman" w:cs="Times New Roman"/>
          <w:sz w:val="28"/>
        </w:rPr>
      </w:pPr>
      <w:r>
        <w:rPr>
          <w:rFonts w:ascii="Times New Roman" w:hAnsi="Times New Roman" w:cs="Times New Roman"/>
          <w:sz w:val="28"/>
        </w:rPr>
        <w:t xml:space="preserve">Рисунок </w:t>
      </w:r>
      <w:r w:rsidR="00054C21">
        <w:rPr>
          <w:rFonts w:ascii="Times New Roman" w:hAnsi="Times New Roman" w:cs="Times New Roman"/>
          <w:sz w:val="28"/>
        </w:rPr>
        <w:t>3.</w:t>
      </w:r>
      <w:r>
        <w:rPr>
          <w:rFonts w:ascii="Times New Roman" w:hAnsi="Times New Roman" w:cs="Times New Roman"/>
          <w:sz w:val="28"/>
        </w:rPr>
        <w:t>1. – Результат работы программы</w:t>
      </w:r>
    </w:p>
    <w:p w:rsidR="003434AB" w:rsidRDefault="003434AB" w:rsidP="00D334AC">
      <w:pPr>
        <w:spacing w:after="0" w:line="23" w:lineRule="atLeast"/>
        <w:jc w:val="center"/>
        <w:rPr>
          <w:rFonts w:ascii="Times New Roman" w:hAnsi="Times New Roman" w:cs="Times New Roman"/>
          <w:sz w:val="28"/>
        </w:rPr>
      </w:pPr>
    </w:p>
    <w:p w:rsidR="00D334AC" w:rsidRDefault="002B6C4B" w:rsidP="00602120">
      <w:pPr>
        <w:spacing w:after="0"/>
        <w:ind w:firstLine="709"/>
        <w:jc w:val="both"/>
        <w:rPr>
          <w:rFonts w:ascii="Times New Roman" w:hAnsi="Times New Roman" w:cs="Times New Roman"/>
          <w:sz w:val="28"/>
        </w:rPr>
      </w:pPr>
      <w:r>
        <w:rPr>
          <w:rFonts w:ascii="Times New Roman" w:hAnsi="Times New Roman" w:cs="Times New Roman"/>
          <w:sz w:val="28"/>
        </w:rPr>
        <w:t xml:space="preserve">В главном окне есть лейбл для отображения значения счётчика и кнопки инкремента и декремента. При нажатии на </w:t>
      </w:r>
      <w:r w:rsidR="00FC7CBC">
        <w:rPr>
          <w:rFonts w:ascii="Times New Roman" w:hAnsi="Times New Roman" w:cs="Times New Roman"/>
          <w:sz w:val="28"/>
        </w:rPr>
        <w:t>кнопку инкремента значение счётчика увеличивается (рисунок 3.2).</w:t>
      </w:r>
    </w:p>
    <w:p w:rsidR="00602120" w:rsidRDefault="00602120" w:rsidP="00602120">
      <w:pPr>
        <w:spacing w:after="0"/>
        <w:ind w:firstLine="709"/>
        <w:jc w:val="both"/>
        <w:rPr>
          <w:rFonts w:ascii="Times New Roman" w:hAnsi="Times New Roman" w:cs="Times New Roman"/>
          <w:sz w:val="28"/>
        </w:rPr>
      </w:pPr>
    </w:p>
    <w:p w:rsidR="00270372" w:rsidRPr="00270372" w:rsidRDefault="002B6C4B" w:rsidP="00D334AC">
      <w:pPr>
        <w:spacing w:after="0" w:line="23" w:lineRule="atLeast"/>
        <w:jc w:val="center"/>
        <w:rPr>
          <w:rFonts w:ascii="Times New Roman" w:hAnsi="Times New Roman" w:cs="Times New Roman"/>
          <w:sz w:val="28"/>
        </w:rPr>
      </w:pPr>
      <w:r w:rsidRPr="002B6C4B">
        <w:rPr>
          <w:rFonts w:ascii="Times New Roman" w:hAnsi="Times New Roman" w:cs="Times New Roman"/>
          <w:sz w:val="28"/>
        </w:rPr>
        <w:drawing>
          <wp:inline distT="0" distB="0" distL="0" distR="0" wp14:anchorId="4EB3A4D3" wp14:editId="668A99AC">
            <wp:extent cx="2981741" cy="1152686"/>
            <wp:effectExtent l="19050" t="19050" r="2857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152686"/>
                    </a:xfrm>
                    <a:prstGeom prst="rect">
                      <a:avLst/>
                    </a:prstGeom>
                    <a:ln>
                      <a:solidFill>
                        <a:schemeClr val="tx1"/>
                      </a:solidFill>
                    </a:ln>
                  </pic:spPr>
                </pic:pic>
              </a:graphicData>
            </a:graphic>
          </wp:inline>
        </w:drawing>
      </w:r>
    </w:p>
    <w:p w:rsidR="00270372" w:rsidRDefault="00270372" w:rsidP="00D334AC">
      <w:pPr>
        <w:spacing w:after="0" w:line="23" w:lineRule="atLeast"/>
        <w:jc w:val="center"/>
        <w:rPr>
          <w:rFonts w:ascii="Times New Roman" w:hAnsi="Times New Roman" w:cs="Times New Roman"/>
          <w:sz w:val="28"/>
        </w:rPr>
      </w:pPr>
    </w:p>
    <w:p w:rsidR="00C87B86" w:rsidRDefault="00C87B86" w:rsidP="00D334AC">
      <w:pPr>
        <w:spacing w:after="0" w:line="23" w:lineRule="atLeast"/>
        <w:jc w:val="center"/>
        <w:rPr>
          <w:rFonts w:ascii="Times New Roman" w:hAnsi="Times New Roman" w:cs="Times New Roman"/>
          <w:sz w:val="28"/>
        </w:rPr>
      </w:pPr>
      <w:r>
        <w:rPr>
          <w:rFonts w:ascii="Times New Roman" w:hAnsi="Times New Roman" w:cs="Times New Roman"/>
          <w:sz w:val="28"/>
        </w:rPr>
        <w:t xml:space="preserve">Рисунок </w:t>
      </w:r>
      <w:r w:rsidR="00054C21">
        <w:rPr>
          <w:rFonts w:ascii="Times New Roman" w:hAnsi="Times New Roman" w:cs="Times New Roman"/>
          <w:sz w:val="28"/>
        </w:rPr>
        <w:t>3.</w:t>
      </w:r>
      <w:r>
        <w:rPr>
          <w:rFonts w:ascii="Times New Roman" w:hAnsi="Times New Roman" w:cs="Times New Roman"/>
          <w:sz w:val="28"/>
        </w:rPr>
        <w:t xml:space="preserve">2. – </w:t>
      </w:r>
      <w:r w:rsidR="00846A4E">
        <w:rPr>
          <w:rFonts w:ascii="Times New Roman" w:hAnsi="Times New Roman" w:cs="Times New Roman"/>
          <w:sz w:val="28"/>
        </w:rPr>
        <w:t xml:space="preserve">Работа программы при </w:t>
      </w:r>
      <w:r w:rsidR="002B6C4B">
        <w:rPr>
          <w:rFonts w:ascii="Times New Roman" w:hAnsi="Times New Roman" w:cs="Times New Roman"/>
          <w:sz w:val="28"/>
        </w:rPr>
        <w:t>нажатии кнопки инкремента</w:t>
      </w:r>
    </w:p>
    <w:p w:rsidR="00FC7CBC" w:rsidRDefault="00FC7CBC" w:rsidP="00D334AC">
      <w:pPr>
        <w:spacing w:after="0" w:line="23" w:lineRule="atLeast"/>
        <w:jc w:val="center"/>
        <w:rPr>
          <w:rFonts w:ascii="Times New Roman" w:hAnsi="Times New Roman" w:cs="Times New Roman"/>
          <w:sz w:val="28"/>
        </w:rPr>
      </w:pPr>
    </w:p>
    <w:p w:rsidR="00FC7CBC" w:rsidRDefault="00FC7CBC" w:rsidP="00FC7CBC">
      <w:pPr>
        <w:spacing w:after="0" w:line="23" w:lineRule="atLeast"/>
        <w:ind w:firstLine="709"/>
        <w:jc w:val="both"/>
        <w:rPr>
          <w:rFonts w:ascii="Times New Roman" w:hAnsi="Times New Roman" w:cs="Times New Roman"/>
          <w:sz w:val="28"/>
        </w:rPr>
      </w:pPr>
      <w:r>
        <w:rPr>
          <w:rFonts w:ascii="Times New Roman" w:hAnsi="Times New Roman" w:cs="Times New Roman"/>
          <w:sz w:val="28"/>
        </w:rPr>
        <w:t>При нажатии на кнопку декремента значение счётчика уменьшается (рисунок 3.3).</w:t>
      </w:r>
    </w:p>
    <w:p w:rsidR="00FC7CBC" w:rsidRDefault="00FC7CBC" w:rsidP="00D334AC">
      <w:pPr>
        <w:spacing w:after="0" w:line="23" w:lineRule="atLeast"/>
        <w:jc w:val="center"/>
        <w:rPr>
          <w:rFonts w:ascii="Times New Roman" w:hAnsi="Times New Roman" w:cs="Times New Roman"/>
          <w:sz w:val="28"/>
        </w:rPr>
      </w:pPr>
    </w:p>
    <w:p w:rsidR="00FC7CBC" w:rsidRDefault="00FC7CBC" w:rsidP="00D334AC">
      <w:pPr>
        <w:spacing w:after="0" w:line="23" w:lineRule="atLeast"/>
        <w:jc w:val="center"/>
        <w:rPr>
          <w:rFonts w:ascii="Times New Roman" w:hAnsi="Times New Roman" w:cs="Times New Roman"/>
          <w:sz w:val="28"/>
        </w:rPr>
      </w:pPr>
      <w:r w:rsidRPr="00FC7CBC">
        <w:rPr>
          <w:rFonts w:ascii="Times New Roman" w:hAnsi="Times New Roman" w:cs="Times New Roman"/>
          <w:sz w:val="28"/>
        </w:rPr>
        <w:drawing>
          <wp:inline distT="0" distB="0" distL="0" distR="0" wp14:anchorId="776C4AFF" wp14:editId="04AFF3A1">
            <wp:extent cx="2972215" cy="114316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15" cy="1143160"/>
                    </a:xfrm>
                    <a:prstGeom prst="rect">
                      <a:avLst/>
                    </a:prstGeom>
                    <a:ln>
                      <a:solidFill>
                        <a:schemeClr val="tx1"/>
                      </a:solidFill>
                    </a:ln>
                  </pic:spPr>
                </pic:pic>
              </a:graphicData>
            </a:graphic>
          </wp:inline>
        </w:drawing>
      </w:r>
    </w:p>
    <w:p w:rsidR="00D334AC" w:rsidRDefault="00D334AC" w:rsidP="00D334AC">
      <w:pPr>
        <w:spacing w:after="0" w:line="23" w:lineRule="atLeast"/>
        <w:jc w:val="both"/>
        <w:rPr>
          <w:rFonts w:ascii="Times New Roman" w:hAnsi="Times New Roman" w:cs="Times New Roman"/>
          <w:sz w:val="28"/>
        </w:rPr>
      </w:pPr>
    </w:p>
    <w:p w:rsidR="00C87B86" w:rsidRDefault="00FC7CBC" w:rsidP="00FC7CBC">
      <w:pPr>
        <w:spacing w:after="0" w:line="23" w:lineRule="atLeast"/>
        <w:jc w:val="center"/>
        <w:rPr>
          <w:rFonts w:ascii="Times New Roman" w:hAnsi="Times New Roman" w:cs="Times New Roman"/>
          <w:sz w:val="28"/>
        </w:rPr>
      </w:pPr>
      <w:r>
        <w:rPr>
          <w:rFonts w:ascii="Times New Roman" w:hAnsi="Times New Roman" w:cs="Times New Roman"/>
          <w:sz w:val="28"/>
        </w:rPr>
        <w:t xml:space="preserve">Рисунок 3.3 – Работа </w:t>
      </w:r>
      <w:r>
        <w:rPr>
          <w:rFonts w:ascii="Times New Roman" w:hAnsi="Times New Roman" w:cs="Times New Roman"/>
          <w:sz w:val="28"/>
        </w:rPr>
        <w:t xml:space="preserve">программы при </w:t>
      </w:r>
      <w:r>
        <w:rPr>
          <w:rFonts w:ascii="Times New Roman" w:hAnsi="Times New Roman" w:cs="Times New Roman"/>
          <w:sz w:val="28"/>
        </w:rPr>
        <w:t>нажатии кнопки де</w:t>
      </w:r>
      <w:r>
        <w:rPr>
          <w:rFonts w:ascii="Times New Roman" w:hAnsi="Times New Roman" w:cs="Times New Roman"/>
          <w:sz w:val="28"/>
        </w:rPr>
        <w:t>кремента</w:t>
      </w:r>
    </w:p>
    <w:p w:rsidR="00F57A71" w:rsidRPr="009E262A" w:rsidRDefault="009E262A" w:rsidP="009E262A">
      <w:pPr>
        <w:rPr>
          <w:rFonts w:ascii="Times New Roman" w:hAnsi="Times New Roman" w:cs="Times New Roman"/>
          <w:sz w:val="28"/>
        </w:rPr>
      </w:pPr>
      <w:r>
        <w:rPr>
          <w:rFonts w:ascii="Times New Roman" w:hAnsi="Times New Roman" w:cs="Times New Roman"/>
          <w:sz w:val="28"/>
        </w:rPr>
        <w:br w:type="page"/>
      </w:r>
    </w:p>
    <w:p w:rsidR="00F57A71" w:rsidRPr="00F57A71" w:rsidRDefault="00F57A71" w:rsidP="00C17A54">
      <w:pPr>
        <w:pStyle w:val="a4"/>
        <w:spacing w:line="0" w:lineRule="atLeast"/>
        <w:ind w:left="0"/>
        <w:jc w:val="center"/>
        <w:rPr>
          <w:rFonts w:ascii="Times New Roman" w:hAnsi="Times New Roman" w:cs="Times New Roman"/>
          <w:b/>
          <w:sz w:val="28"/>
          <w:szCs w:val="28"/>
        </w:rPr>
      </w:pPr>
      <w:r w:rsidRPr="00F57A71">
        <w:rPr>
          <w:rFonts w:ascii="Times New Roman" w:hAnsi="Times New Roman" w:cs="Times New Roman"/>
          <w:b/>
          <w:sz w:val="28"/>
          <w:szCs w:val="28"/>
        </w:rPr>
        <w:lastRenderedPageBreak/>
        <w:t>ВЫВОД</w:t>
      </w:r>
    </w:p>
    <w:p w:rsidR="00F57A71" w:rsidRPr="0029060A" w:rsidRDefault="00F57A71" w:rsidP="00D55D01">
      <w:pPr>
        <w:spacing w:after="0"/>
        <w:ind w:firstLine="709"/>
        <w:jc w:val="both"/>
        <w:rPr>
          <w:rFonts w:ascii="Times New Roman" w:hAnsi="Times New Roman" w:cs="Times New Roman"/>
          <w:sz w:val="28"/>
        </w:rPr>
      </w:pPr>
      <w:r>
        <w:rPr>
          <w:rFonts w:ascii="Times New Roman" w:hAnsi="Times New Roman" w:cs="Times New Roman"/>
          <w:sz w:val="28"/>
        </w:rPr>
        <w:t>В результате выполнения лабораторно</w:t>
      </w:r>
      <w:r w:rsidR="00A67A51">
        <w:rPr>
          <w:rFonts w:ascii="Times New Roman" w:hAnsi="Times New Roman" w:cs="Times New Roman"/>
          <w:sz w:val="28"/>
        </w:rPr>
        <w:t xml:space="preserve">й работы были изучены </w:t>
      </w:r>
      <w:r w:rsidR="00FC7CBC">
        <w:rPr>
          <w:rFonts w:ascii="Times New Roman" w:hAnsi="Times New Roman" w:cs="Times New Roman"/>
          <w:sz w:val="28"/>
        </w:rPr>
        <w:t>с</w:t>
      </w:r>
      <w:r w:rsidR="00FC7CBC" w:rsidRPr="005F68C1">
        <w:rPr>
          <w:rFonts w:ascii="Times New Roman" w:hAnsi="Times New Roman" w:cs="Times New Roman"/>
          <w:sz w:val="28"/>
        </w:rPr>
        <w:t>редства синхронизации и взаимного исключения (</w:t>
      </w:r>
      <w:proofErr w:type="spellStart"/>
      <w:r w:rsidR="00FC7CBC" w:rsidRPr="005F68C1">
        <w:rPr>
          <w:rFonts w:ascii="Times New Roman" w:hAnsi="Times New Roman" w:cs="Times New Roman"/>
          <w:i/>
          <w:sz w:val="28"/>
        </w:rPr>
        <w:t>Windows</w:t>
      </w:r>
      <w:proofErr w:type="spellEnd"/>
      <w:r w:rsidR="00FC7CBC" w:rsidRPr="005F68C1">
        <w:rPr>
          <w:rFonts w:ascii="Times New Roman" w:hAnsi="Times New Roman" w:cs="Times New Roman"/>
          <w:sz w:val="28"/>
        </w:rPr>
        <w:t xml:space="preserve">). </w:t>
      </w:r>
      <w:r w:rsidR="00FC7CBC">
        <w:rPr>
          <w:rFonts w:ascii="Times New Roman" w:hAnsi="Times New Roman" w:cs="Times New Roman"/>
          <w:sz w:val="28"/>
        </w:rPr>
        <w:t>Б</w:t>
      </w:r>
      <w:r w:rsidR="00960E90">
        <w:rPr>
          <w:rFonts w:ascii="Times New Roman" w:hAnsi="Times New Roman" w:cs="Times New Roman"/>
          <w:sz w:val="28"/>
        </w:rPr>
        <w:t>ыло создано приложение</w:t>
      </w:r>
      <w:r w:rsidR="005F68C1">
        <w:rPr>
          <w:rFonts w:ascii="Times New Roman" w:hAnsi="Times New Roman" w:cs="Times New Roman"/>
          <w:sz w:val="28"/>
        </w:rPr>
        <w:t xml:space="preserve"> для</w:t>
      </w:r>
      <w:r w:rsidR="005F68C1" w:rsidRPr="005F68C1">
        <w:rPr>
          <w:rFonts w:ascii="Times New Roman" w:hAnsi="Times New Roman" w:cs="Times New Roman"/>
          <w:sz w:val="28"/>
        </w:rPr>
        <w:t xml:space="preserve"> </w:t>
      </w:r>
      <w:r w:rsidR="005F68C1">
        <w:rPr>
          <w:rFonts w:ascii="Times New Roman" w:hAnsi="Times New Roman" w:cs="Times New Roman"/>
          <w:sz w:val="28"/>
        </w:rPr>
        <w:t xml:space="preserve">синхронизации доступа разных потоков к одной переменной при помощи </w:t>
      </w:r>
      <w:proofErr w:type="spellStart"/>
      <w:r w:rsidR="005F68C1">
        <w:rPr>
          <w:rFonts w:ascii="Times New Roman" w:hAnsi="Times New Roman" w:cs="Times New Roman"/>
          <w:sz w:val="28"/>
        </w:rPr>
        <w:t>мьютекса</w:t>
      </w:r>
      <w:proofErr w:type="spellEnd"/>
      <w:r w:rsidR="005F68C1">
        <w:rPr>
          <w:rFonts w:ascii="Times New Roman" w:hAnsi="Times New Roman" w:cs="Times New Roman"/>
          <w:sz w:val="28"/>
        </w:rPr>
        <w:t>.</w:t>
      </w:r>
    </w:p>
    <w:p w:rsidR="00F57A71" w:rsidRDefault="009E262A">
      <w:pPr>
        <w:rPr>
          <w:rFonts w:ascii="Times New Roman" w:hAnsi="Times New Roman" w:cs="Times New Roman"/>
          <w:sz w:val="28"/>
        </w:rPr>
      </w:pPr>
      <w:r>
        <w:rPr>
          <w:rFonts w:ascii="Times New Roman" w:hAnsi="Times New Roman" w:cs="Times New Roman"/>
          <w:sz w:val="28"/>
        </w:rPr>
        <w:br w:type="page"/>
      </w:r>
    </w:p>
    <w:p w:rsidR="00F57A71" w:rsidRDefault="00F57A71" w:rsidP="00F57A71">
      <w:pPr>
        <w:spacing w:line="0" w:lineRule="atLeast"/>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ИСПОЛЬЗУЕМЫХ ИСТОЧНИКОВ</w:t>
      </w:r>
    </w:p>
    <w:p w:rsidR="0030784D" w:rsidRDefault="003833A2" w:rsidP="003833A2">
      <w:pPr>
        <w:pStyle w:val="a"/>
        <w:spacing w:line="240" w:lineRule="auto"/>
      </w:pPr>
      <w:r>
        <w:t xml:space="preserve">Использование объектов </w:t>
      </w:r>
      <w:proofErr w:type="spellStart"/>
      <w:r>
        <w:t>мьютекса</w:t>
      </w:r>
      <w:proofErr w:type="spellEnd"/>
      <w:r w:rsidR="0030784D">
        <w:t xml:space="preserve"> </w:t>
      </w:r>
      <w:r w:rsidR="0030784D" w:rsidRPr="00644044">
        <w:t>[</w:t>
      </w:r>
      <w:r w:rsidR="0030784D">
        <w:t>Электронный ресурс</w:t>
      </w:r>
      <w:r w:rsidR="0030784D" w:rsidRPr="00644044">
        <w:t xml:space="preserve">]. – </w:t>
      </w:r>
      <w:r w:rsidR="0030784D">
        <w:t>Режим доступа:</w:t>
      </w:r>
      <w:r w:rsidRPr="003833A2">
        <w:t xml:space="preserve"> https://learn.microsoft.com/ru-ru/windows/win32/sync/using-mutex-objects</w:t>
      </w:r>
      <w:r w:rsidR="0030784D">
        <w:t>.</w:t>
      </w:r>
    </w:p>
    <w:p w:rsidR="00980187" w:rsidRDefault="003833A2" w:rsidP="003833A2">
      <w:pPr>
        <w:pStyle w:val="a"/>
        <w:spacing w:line="240" w:lineRule="auto"/>
      </w:pPr>
      <w:r>
        <w:t>Использование об</w:t>
      </w:r>
      <w:r>
        <w:t>ъектов семафора</w:t>
      </w:r>
      <w:r w:rsidR="0030784D" w:rsidRPr="004679F7">
        <w:t xml:space="preserve"> </w:t>
      </w:r>
      <w:r w:rsidR="0030784D" w:rsidRPr="00644044">
        <w:t>[</w:t>
      </w:r>
      <w:r w:rsidR="0030784D">
        <w:t>Электронный ресурс</w:t>
      </w:r>
      <w:r w:rsidR="0030784D" w:rsidRPr="00644044">
        <w:t xml:space="preserve">]. – </w:t>
      </w:r>
      <w:r>
        <w:t xml:space="preserve">Режим доступа: </w:t>
      </w:r>
      <w:r w:rsidRPr="003833A2">
        <w:t>https://learn.microsoft.com/ru-ru/windows/win32/sync/using-semaphore-objects</w:t>
      </w:r>
      <w:r>
        <w:t>.</w:t>
      </w:r>
    </w:p>
    <w:p w:rsidR="00F57A71" w:rsidRPr="00A67A51" w:rsidRDefault="009E262A" w:rsidP="00A67A51">
      <w:pPr>
        <w:pStyle w:val="a"/>
      </w:pPr>
      <w:r w:rsidRPr="00A67A51">
        <w:rPr>
          <w:sz w:val="28"/>
          <w:szCs w:val="28"/>
        </w:rPr>
        <w:br w:type="page"/>
      </w:r>
    </w:p>
    <w:p w:rsidR="00FD4AE6" w:rsidRPr="00D55D01" w:rsidRDefault="00E352D2" w:rsidP="002C1928">
      <w:pPr>
        <w:spacing w:line="0" w:lineRule="atLeast"/>
        <w:jc w:val="center"/>
        <w:rPr>
          <w:rFonts w:ascii="Times New Roman" w:hAnsi="Times New Roman" w:cs="Times New Roman"/>
          <w:b/>
          <w:sz w:val="28"/>
          <w:szCs w:val="28"/>
        </w:rPr>
      </w:pPr>
      <w:r w:rsidRPr="00F57A71">
        <w:rPr>
          <w:rFonts w:ascii="Times New Roman" w:hAnsi="Times New Roman" w:cs="Times New Roman"/>
          <w:b/>
          <w:sz w:val="28"/>
          <w:szCs w:val="28"/>
        </w:rPr>
        <w:lastRenderedPageBreak/>
        <w:t>ПРИЛОЖЕНИЕ</w:t>
      </w:r>
      <w:r w:rsidRPr="00D55D01">
        <w:rPr>
          <w:rFonts w:ascii="Times New Roman" w:hAnsi="Times New Roman" w:cs="Times New Roman"/>
          <w:b/>
          <w:sz w:val="28"/>
          <w:szCs w:val="28"/>
        </w:rPr>
        <w:t xml:space="preserve"> </w:t>
      </w:r>
      <w:r w:rsidRPr="00F57A71">
        <w:rPr>
          <w:rFonts w:ascii="Times New Roman" w:hAnsi="Times New Roman" w:cs="Times New Roman"/>
          <w:b/>
          <w:sz w:val="28"/>
          <w:szCs w:val="28"/>
        </w:rPr>
        <w:t>А</w:t>
      </w:r>
    </w:p>
    <w:p w:rsidR="000E7020" w:rsidRPr="00D55D01" w:rsidRDefault="000E7020" w:rsidP="002C1928">
      <w:pPr>
        <w:spacing w:line="0" w:lineRule="atLeast"/>
        <w:jc w:val="center"/>
        <w:rPr>
          <w:rFonts w:ascii="Times New Roman" w:hAnsi="Times New Roman" w:cs="Times New Roman"/>
          <w:b/>
          <w:sz w:val="28"/>
        </w:rPr>
      </w:pPr>
      <w:r w:rsidRPr="00D55D01">
        <w:rPr>
          <w:rFonts w:ascii="Times New Roman" w:hAnsi="Times New Roman" w:cs="Times New Roman"/>
          <w:b/>
          <w:sz w:val="28"/>
        </w:rPr>
        <w:t>(</w:t>
      </w:r>
      <w:r>
        <w:rPr>
          <w:rFonts w:ascii="Times New Roman" w:hAnsi="Times New Roman" w:cs="Times New Roman"/>
          <w:b/>
          <w:sz w:val="28"/>
        </w:rPr>
        <w:t>обязательное</w:t>
      </w:r>
      <w:r w:rsidRPr="00D55D01">
        <w:rPr>
          <w:rFonts w:ascii="Times New Roman" w:hAnsi="Times New Roman" w:cs="Times New Roman"/>
          <w:b/>
          <w:sz w:val="28"/>
        </w:rPr>
        <w:t>)</w:t>
      </w:r>
    </w:p>
    <w:p w:rsidR="00960E90" w:rsidRPr="005F68C1" w:rsidRDefault="00F57A71" w:rsidP="005F68C1">
      <w:pPr>
        <w:spacing w:line="0" w:lineRule="atLeast"/>
        <w:jc w:val="center"/>
        <w:rPr>
          <w:rFonts w:ascii="Times New Roman" w:hAnsi="Times New Roman" w:cs="Times New Roman"/>
          <w:b/>
          <w:sz w:val="28"/>
          <w:lang w:val="en-US"/>
        </w:rPr>
      </w:pPr>
      <w:r>
        <w:rPr>
          <w:rFonts w:ascii="Times New Roman" w:hAnsi="Times New Roman" w:cs="Times New Roman"/>
          <w:b/>
          <w:sz w:val="28"/>
        </w:rPr>
        <w:t>Листинг</w:t>
      </w:r>
      <w:r w:rsidR="000E7020" w:rsidRPr="005F68C1">
        <w:rPr>
          <w:rFonts w:ascii="Times New Roman" w:hAnsi="Times New Roman" w:cs="Times New Roman"/>
          <w:b/>
          <w:sz w:val="28"/>
          <w:lang w:val="en-US"/>
        </w:rPr>
        <w:t xml:space="preserve"> </w:t>
      </w:r>
      <w:r w:rsidR="000E7020">
        <w:rPr>
          <w:rFonts w:ascii="Times New Roman" w:hAnsi="Times New Roman" w:cs="Times New Roman"/>
          <w:b/>
          <w:sz w:val="28"/>
        </w:rPr>
        <w:t>код</w:t>
      </w:r>
      <w:r>
        <w:rPr>
          <w:rFonts w:ascii="Times New Roman" w:hAnsi="Times New Roman" w:cs="Times New Roman"/>
          <w:b/>
          <w:sz w:val="28"/>
        </w:rPr>
        <w:t>а</w:t>
      </w:r>
    </w:p>
    <w:p w:rsidR="00F57A71" w:rsidRPr="00A67A51" w:rsidRDefault="00F57A71" w:rsidP="00F57A71">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main</w:t>
      </w:r>
      <w:r w:rsidRPr="00A67A51">
        <w:rPr>
          <w:rFonts w:ascii="Times New Roman" w:hAnsi="Times New Roman" w:cs="Times New Roman"/>
          <w:b/>
          <w:sz w:val="28"/>
          <w:szCs w:val="28"/>
          <w:lang w:val="en-US"/>
        </w:rPr>
        <w:t>.</w:t>
      </w:r>
      <w:r w:rsidRPr="005C1F43">
        <w:rPr>
          <w:rFonts w:ascii="Times New Roman" w:hAnsi="Times New Roman" w:cs="Times New Roman"/>
          <w:b/>
          <w:sz w:val="28"/>
          <w:szCs w:val="28"/>
          <w:lang w:val="en-US"/>
        </w:rPr>
        <w:t>cpp</w:t>
      </w:r>
    </w:p>
    <w:p w:rsidR="00F57A71" w:rsidRPr="00A67A51" w:rsidRDefault="00F57A71" w:rsidP="00F57A71">
      <w:pPr>
        <w:spacing w:line="0" w:lineRule="atLeast"/>
        <w:jc w:val="both"/>
        <w:rPr>
          <w:rFonts w:ascii="Times New Roman" w:hAnsi="Times New Roman" w:cs="Times New Roman"/>
          <w:sz w:val="28"/>
          <w:lang w:val="en-US"/>
        </w:rPr>
      </w:pP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#include &lt;</w:t>
      </w:r>
      <w:proofErr w:type="spellStart"/>
      <w:r w:rsidRPr="00C80E0C">
        <w:rPr>
          <w:rFonts w:ascii="Cascadia Mono" w:hAnsi="Cascadia Mono" w:cs="Cascadia Mono"/>
          <w:sz w:val="19"/>
          <w:szCs w:val="19"/>
          <w:lang w:val="en-US"/>
        </w:rPr>
        <w:t>windows.h</w:t>
      </w:r>
      <w:proofErr w:type="spellEnd"/>
      <w:r w:rsidRPr="00C80E0C">
        <w:rPr>
          <w:rFonts w:ascii="Cascadia Mono" w:hAnsi="Cascadia Mono" w:cs="Cascadia Mono"/>
          <w:sz w:val="19"/>
          <w:szCs w:val="19"/>
          <w:lang w:val="en-US"/>
        </w:rPr>
        <w:t>&gt;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#include &lt;</w:t>
      </w:r>
      <w:proofErr w:type="spellStart"/>
      <w:r w:rsidRPr="00C80E0C">
        <w:rPr>
          <w:rFonts w:ascii="Cascadia Mono" w:hAnsi="Cascadia Mono" w:cs="Cascadia Mono"/>
          <w:sz w:val="19"/>
          <w:szCs w:val="19"/>
          <w:lang w:val="en-US"/>
        </w:rPr>
        <w:t>tchar.h</w:t>
      </w:r>
      <w:proofErr w:type="spellEnd"/>
      <w:r w:rsidRPr="00C80E0C">
        <w:rPr>
          <w:rFonts w:ascii="Cascadia Mono" w:hAnsi="Cascadia Mono" w:cs="Cascadia Mono"/>
          <w:sz w:val="19"/>
          <w:szCs w:val="19"/>
          <w:lang w:val="en-US"/>
        </w:rPr>
        <w:t>&gt;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#include &lt;thread&gt;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HANDLE </w:t>
      </w:r>
      <w:proofErr w:type="spellStart"/>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Дескриптор</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мьютекса</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C80E0C">
        <w:rPr>
          <w:rFonts w:ascii="Cascadia Mono" w:hAnsi="Cascadia Mono" w:cs="Cascadia Mono"/>
          <w:sz w:val="19"/>
          <w:szCs w:val="19"/>
          <w:lang w:val="en-US"/>
        </w:rPr>
        <w:t>int</w:t>
      </w:r>
      <w:proofErr w:type="spellEnd"/>
      <w:proofErr w:type="gramEnd"/>
      <w:r w:rsidRPr="00C80E0C">
        <w:rPr>
          <w:rFonts w:ascii="Cascadia Mono" w:hAnsi="Cascadia Mono" w:cs="Cascadia Mono"/>
          <w:sz w:val="19"/>
          <w:szCs w:val="19"/>
          <w:lang w:val="en-US"/>
        </w:rPr>
        <w:t xml:space="preserve"> counter = 0; // </w:t>
      </w:r>
      <w:proofErr w:type="spellStart"/>
      <w:r w:rsidRPr="00C80E0C">
        <w:rPr>
          <w:rFonts w:ascii="Cascadia Mono" w:hAnsi="Cascadia Mono" w:cs="Cascadia Mono"/>
          <w:sz w:val="19"/>
          <w:szCs w:val="19"/>
          <w:lang w:val="en-US"/>
        </w:rPr>
        <w:t>Общая</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переменная</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HWND </w:t>
      </w:r>
      <w:proofErr w:type="spellStart"/>
      <w:r w:rsidRPr="00C80E0C">
        <w:rPr>
          <w:rFonts w:ascii="Cascadia Mono" w:hAnsi="Cascadia Mono" w:cs="Cascadia Mono"/>
          <w:sz w:val="19"/>
          <w:szCs w:val="19"/>
          <w:lang w:val="en-US"/>
        </w:rPr>
        <w:t>hCounterLabel</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hInc</w:t>
      </w:r>
      <w:r>
        <w:rPr>
          <w:rFonts w:ascii="Cascadia Mono" w:hAnsi="Cascadia Mono" w:cs="Cascadia Mono"/>
          <w:sz w:val="19"/>
          <w:szCs w:val="19"/>
          <w:lang w:val="en-US"/>
        </w:rPr>
        <w:t>rementButton</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hDecrementButton</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#define WM_UPDATE_COUNTER (WM_USER + 1) // </w:t>
      </w:r>
      <w:r w:rsidRPr="00C80E0C">
        <w:rPr>
          <w:rFonts w:ascii="Cascadia Mono" w:hAnsi="Cascadia Mono" w:cs="Cascadia Mono"/>
          <w:sz w:val="19"/>
          <w:szCs w:val="19"/>
        </w:rPr>
        <w:t>Со</w:t>
      </w:r>
      <w:r>
        <w:rPr>
          <w:rFonts w:ascii="Cascadia Mono" w:hAnsi="Cascadia Mono" w:cs="Cascadia Mono"/>
          <w:sz w:val="19"/>
          <w:szCs w:val="19"/>
        </w:rPr>
        <w:t>общение</w:t>
      </w:r>
      <w:r w:rsidRPr="00C80E0C">
        <w:rPr>
          <w:rFonts w:ascii="Cascadia Mono" w:hAnsi="Cascadia Mono" w:cs="Cascadia Mono"/>
          <w:sz w:val="19"/>
          <w:szCs w:val="19"/>
          <w:lang w:val="en-US"/>
        </w:rPr>
        <w:t xml:space="preserve"> </w:t>
      </w:r>
      <w:r>
        <w:rPr>
          <w:rFonts w:ascii="Cascadia Mono" w:hAnsi="Cascadia Mono" w:cs="Cascadia Mono"/>
          <w:sz w:val="19"/>
          <w:szCs w:val="19"/>
        </w:rPr>
        <w:t>для</w:t>
      </w:r>
      <w:r w:rsidRPr="00C80E0C">
        <w:rPr>
          <w:rFonts w:ascii="Cascadia Mono" w:hAnsi="Cascadia Mono" w:cs="Cascadia Mono"/>
          <w:sz w:val="19"/>
          <w:szCs w:val="19"/>
          <w:lang w:val="en-US"/>
        </w:rPr>
        <w:t xml:space="preserve"> </w:t>
      </w:r>
      <w:r>
        <w:rPr>
          <w:rFonts w:ascii="Cascadia Mono" w:hAnsi="Cascadia Mono" w:cs="Cascadia Mono"/>
          <w:sz w:val="19"/>
          <w:szCs w:val="19"/>
        </w:rPr>
        <w:t>обновления</w:t>
      </w:r>
      <w:r w:rsidRPr="00C80E0C">
        <w:rPr>
          <w:rFonts w:ascii="Cascadia Mono" w:hAnsi="Cascadia Mono" w:cs="Cascadia Mono"/>
          <w:sz w:val="19"/>
          <w:szCs w:val="19"/>
          <w:lang w:val="en-US"/>
        </w:rPr>
        <w:t xml:space="preserve"> </w:t>
      </w:r>
      <w:proofErr w:type="spellStart"/>
      <w:r>
        <w:rPr>
          <w:rFonts w:ascii="Cascadia Mono" w:hAnsi="Cascadia Mono" w:cs="Cascadia Mono"/>
          <w:sz w:val="19"/>
          <w:szCs w:val="19"/>
        </w:rPr>
        <w:t>счетчика</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proofErr w:type="gramStart"/>
      <w:r w:rsidRPr="00C80E0C">
        <w:rPr>
          <w:rFonts w:ascii="Cascadia Mono" w:hAnsi="Cascadia Mono" w:cs="Cascadia Mono"/>
          <w:sz w:val="19"/>
          <w:szCs w:val="19"/>
          <w:lang w:val="en-US"/>
        </w:rPr>
        <w:t>void</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incrementCounter</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while</w:t>
      </w:r>
      <w:proofErr w:type="gramEnd"/>
      <w:r w:rsidRPr="00C80E0C">
        <w:rPr>
          <w:rFonts w:ascii="Cascadia Mono" w:hAnsi="Cascadia Mono" w:cs="Cascadia Mono"/>
          <w:sz w:val="19"/>
          <w:szCs w:val="19"/>
          <w:lang w:val="en-US"/>
        </w:rPr>
        <w:t xml:space="preserve"> (true)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WaitForSingleObject</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Pr>
          <w:rFonts w:ascii="Cascadia Mono" w:hAnsi="Cascadia Mono" w:cs="Cascadia Mono"/>
          <w:sz w:val="19"/>
          <w:szCs w:val="19"/>
          <w:lang w:val="en-US"/>
        </w:rPr>
        <w:t xml:space="preserve">, INFINITE); // </w:t>
      </w:r>
      <w:proofErr w:type="spellStart"/>
      <w:r>
        <w:rPr>
          <w:rFonts w:ascii="Cascadia Mono" w:hAnsi="Cascadia Mono" w:cs="Cascadia Mono"/>
          <w:sz w:val="19"/>
          <w:szCs w:val="19"/>
          <w:lang w:val="en-US"/>
        </w:rPr>
        <w:t>Захват</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мьютекса</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gramStart"/>
      <w:r>
        <w:rPr>
          <w:rFonts w:ascii="Cascadia Mono" w:hAnsi="Cascadia Mono" w:cs="Cascadia Mono"/>
          <w:sz w:val="19"/>
          <w:szCs w:val="19"/>
          <w:lang w:val="en-US"/>
        </w:rPr>
        <w:t>counter</w:t>
      </w:r>
      <w:proofErr w:type="gram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ReleaseMutex</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w:t>
      </w:r>
      <w:r>
        <w:rPr>
          <w:rFonts w:ascii="Cascadia Mono" w:hAnsi="Cascadia Mono" w:cs="Cascadia Mono"/>
          <w:sz w:val="19"/>
          <w:szCs w:val="19"/>
          <w:lang w:val="en-US"/>
        </w:rPr>
        <w:t>utex</w:t>
      </w:r>
      <w:proofErr w:type="spellEnd"/>
      <w:r>
        <w:rPr>
          <w:rFonts w:ascii="Cascadia Mono" w:hAnsi="Cascadia Mono" w:cs="Cascadia Mono"/>
          <w:sz w:val="19"/>
          <w:szCs w:val="19"/>
          <w:lang w:val="en-US"/>
        </w:rPr>
        <w:t xml:space="preserve">); // </w:t>
      </w:r>
      <w:proofErr w:type="spellStart"/>
      <w:r>
        <w:rPr>
          <w:rFonts w:ascii="Cascadia Mono" w:hAnsi="Cascadia Mono" w:cs="Cascadia Mono"/>
          <w:sz w:val="19"/>
          <w:szCs w:val="19"/>
          <w:lang w:val="en-US"/>
        </w:rPr>
        <w:t>Освобождение</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мьютекса</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PostMessage</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hCounterL</w:t>
      </w:r>
      <w:r>
        <w:rPr>
          <w:rFonts w:ascii="Cascadia Mono" w:hAnsi="Cascadia Mono" w:cs="Cascadia Mono"/>
          <w:sz w:val="19"/>
          <w:szCs w:val="19"/>
          <w:lang w:val="en-US"/>
        </w:rPr>
        <w:t>abel</w:t>
      </w:r>
      <w:proofErr w:type="spellEnd"/>
      <w:r>
        <w:rPr>
          <w:rFonts w:ascii="Cascadia Mono" w:hAnsi="Cascadia Mono" w:cs="Cascadia Mono"/>
          <w:sz w:val="19"/>
          <w:szCs w:val="19"/>
          <w:lang w:val="en-US"/>
        </w:rPr>
        <w:t>, WM_UPDATE_COUNTER, 0, 0);</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this_thread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sleep_for</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chrono</w:t>
      </w:r>
      <w:proofErr w:type="spellEnd"/>
      <w:r w:rsidRPr="00C80E0C">
        <w:rPr>
          <w:rFonts w:ascii="Cascadia Mono" w:hAnsi="Cascadia Mono" w:cs="Cascadia Mono"/>
          <w:sz w:val="19"/>
          <w:szCs w:val="19"/>
          <w:lang w:val="en-US"/>
        </w:rPr>
        <w:t xml:space="preserve">::milliseconds(500)); // </w:t>
      </w:r>
      <w:proofErr w:type="spellStart"/>
      <w:r w:rsidRPr="00C80E0C">
        <w:rPr>
          <w:rFonts w:ascii="Cascadia Mono" w:hAnsi="Cascadia Mono" w:cs="Cascadia Mono"/>
          <w:sz w:val="19"/>
          <w:szCs w:val="19"/>
          <w:lang w:val="en-US"/>
        </w:rPr>
        <w:t>Задержка</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для</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имитации</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работы</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proofErr w:type="gramStart"/>
      <w:r w:rsidRPr="00C80E0C">
        <w:rPr>
          <w:rFonts w:ascii="Cascadia Mono" w:hAnsi="Cascadia Mono" w:cs="Cascadia Mono"/>
          <w:sz w:val="19"/>
          <w:szCs w:val="19"/>
          <w:lang w:val="en-US"/>
        </w:rPr>
        <w:t>void</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decrementCounter</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while</w:t>
      </w:r>
      <w:proofErr w:type="gramEnd"/>
      <w:r w:rsidRPr="00C80E0C">
        <w:rPr>
          <w:rFonts w:ascii="Cascadia Mono" w:hAnsi="Cascadia Mono" w:cs="Cascadia Mono"/>
          <w:sz w:val="19"/>
          <w:szCs w:val="19"/>
          <w:lang w:val="en-US"/>
        </w:rPr>
        <w:t xml:space="preserve"> (true)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WaitFor</w:t>
      </w:r>
      <w:r>
        <w:rPr>
          <w:rFonts w:ascii="Cascadia Mono" w:hAnsi="Cascadia Mono" w:cs="Cascadia Mono"/>
          <w:sz w:val="19"/>
          <w:szCs w:val="19"/>
          <w:lang w:val="en-US"/>
        </w:rPr>
        <w:t>SingleObject</w:t>
      </w:r>
      <w:proofErr w:type="spellEnd"/>
      <w:r>
        <w:rPr>
          <w:rFonts w:ascii="Cascadia Mono" w:hAnsi="Cascadia Mono" w:cs="Cascadia Mono"/>
          <w:sz w:val="19"/>
          <w:szCs w:val="19"/>
          <w:lang w:val="en-US"/>
        </w:rPr>
        <w:t>(</w:t>
      </w:r>
      <w:proofErr w:type="spellStart"/>
      <w:proofErr w:type="gramEnd"/>
      <w:r>
        <w:rPr>
          <w:rFonts w:ascii="Cascadia Mono" w:hAnsi="Cascadia Mono" w:cs="Cascadia Mono"/>
          <w:sz w:val="19"/>
          <w:szCs w:val="19"/>
          <w:lang w:val="en-US"/>
        </w:rPr>
        <w:t>hMutex</w:t>
      </w:r>
      <w:proofErr w:type="spellEnd"/>
      <w:r>
        <w:rPr>
          <w:rFonts w:ascii="Cascadia Mono" w:hAnsi="Cascadia Mono" w:cs="Cascadia Mono"/>
          <w:sz w:val="19"/>
          <w:szCs w:val="19"/>
          <w:lang w:val="en-US"/>
        </w:rPr>
        <w:t>, INFINITE);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gramStart"/>
      <w:r>
        <w:rPr>
          <w:rFonts w:ascii="Cascadia Mono" w:hAnsi="Cascadia Mono" w:cs="Cascadia Mono"/>
          <w:sz w:val="19"/>
          <w:szCs w:val="19"/>
          <w:lang w:val="en-US"/>
        </w:rPr>
        <w:t>counter--</w:t>
      </w:r>
      <w:proofErr w:type="gram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proofErr w:type="gramStart"/>
      <w:r>
        <w:rPr>
          <w:rFonts w:ascii="Cascadia Mono" w:hAnsi="Cascadia Mono" w:cs="Cascadia Mono"/>
          <w:sz w:val="19"/>
          <w:szCs w:val="19"/>
          <w:lang w:val="en-US"/>
        </w:rPr>
        <w:t>ReleaseMutex</w:t>
      </w:r>
      <w:proofErr w:type="spellEnd"/>
      <w:r>
        <w:rPr>
          <w:rFonts w:ascii="Cascadia Mono" w:hAnsi="Cascadia Mono" w:cs="Cascadia Mono"/>
          <w:sz w:val="19"/>
          <w:szCs w:val="19"/>
          <w:lang w:val="en-US"/>
        </w:rPr>
        <w:t>(</w:t>
      </w:r>
      <w:proofErr w:type="spellStart"/>
      <w:proofErr w:type="gramEnd"/>
      <w:r>
        <w:rPr>
          <w:rFonts w:ascii="Cascadia Mono" w:hAnsi="Cascadia Mono" w:cs="Cascadia Mono"/>
          <w:sz w:val="19"/>
          <w:szCs w:val="19"/>
          <w:lang w:val="en-US"/>
        </w:rPr>
        <w:t>hMutex</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PostMessage</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hCounterL</w:t>
      </w:r>
      <w:r>
        <w:rPr>
          <w:rFonts w:ascii="Cascadia Mono" w:hAnsi="Cascadia Mono" w:cs="Cascadia Mono"/>
          <w:sz w:val="19"/>
          <w:szCs w:val="19"/>
          <w:lang w:val="en-US"/>
        </w:rPr>
        <w:t>abel</w:t>
      </w:r>
      <w:proofErr w:type="spellEnd"/>
      <w:r>
        <w:rPr>
          <w:rFonts w:ascii="Cascadia Mono" w:hAnsi="Cascadia Mono" w:cs="Cascadia Mono"/>
          <w:sz w:val="19"/>
          <w:szCs w:val="19"/>
          <w:lang w:val="en-US"/>
        </w:rPr>
        <w:t>, WM_UPDATE_COUNTER, 0, 0);</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this_thread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sleep_for</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chrono</w:t>
      </w:r>
      <w:proofErr w:type="spellEnd"/>
      <w:r w:rsidRPr="00C80E0C">
        <w:rPr>
          <w:rFonts w:ascii="Cascadia Mono" w:hAnsi="Cascadia Mono" w:cs="Cascadia Mono"/>
          <w:sz w:val="19"/>
          <w:szCs w:val="19"/>
          <w:lang w:val="en-US"/>
        </w:rPr>
        <w:t>::milliseconds(500));</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proofErr w:type="gramStart"/>
      <w:r w:rsidRPr="00C80E0C">
        <w:rPr>
          <w:rFonts w:ascii="Cascadia Mono" w:hAnsi="Cascadia Mono" w:cs="Cascadia Mono"/>
          <w:sz w:val="19"/>
          <w:szCs w:val="19"/>
          <w:lang w:val="en-US"/>
        </w:rPr>
        <w:t>void</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updateCounterLabel</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TCHAR </w:t>
      </w:r>
      <w:proofErr w:type="gramStart"/>
      <w:r w:rsidRPr="00C80E0C">
        <w:rPr>
          <w:rFonts w:ascii="Cascadia Mono" w:hAnsi="Cascadia Mono" w:cs="Cascadia Mono"/>
          <w:sz w:val="19"/>
          <w:szCs w:val="19"/>
          <w:lang w:val="en-US"/>
        </w:rPr>
        <w:t>buffer[</w:t>
      </w:r>
      <w:proofErr w:type="gramEnd"/>
      <w:r w:rsidRPr="00C80E0C">
        <w:rPr>
          <w:rFonts w:ascii="Cascadia Mono" w:hAnsi="Cascadia Mono" w:cs="Cascadia Mono"/>
          <w:sz w:val="19"/>
          <w:szCs w:val="19"/>
          <w:lang w:val="en-US"/>
        </w:rPr>
        <w:t>256];</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_</w:t>
      </w:r>
      <w:proofErr w:type="spellStart"/>
      <w:r w:rsidRPr="00C80E0C">
        <w:rPr>
          <w:rFonts w:ascii="Cascadia Mono" w:hAnsi="Cascadia Mono" w:cs="Cascadia Mono"/>
          <w:sz w:val="19"/>
          <w:szCs w:val="19"/>
          <w:lang w:val="en-US"/>
        </w:rPr>
        <w:t>stprintf_</w:t>
      </w:r>
      <w:proofErr w:type="gramStart"/>
      <w:r w:rsidRPr="00C80E0C">
        <w:rPr>
          <w:rFonts w:ascii="Cascadia Mono" w:hAnsi="Cascadia Mono" w:cs="Cascadia Mono"/>
          <w:sz w:val="19"/>
          <w:szCs w:val="19"/>
          <w:lang w:val="en-US"/>
        </w:rPr>
        <w:t>s</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buffer, _T("Counter: %d"), counter);</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SetWindowText</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hCounterLabel</w:t>
      </w:r>
      <w:proofErr w:type="spellEnd"/>
      <w:r w:rsidRPr="00C80E0C">
        <w:rPr>
          <w:rFonts w:ascii="Cascadia Mono" w:hAnsi="Cascadia Mono" w:cs="Cascadia Mono"/>
          <w:sz w:val="19"/>
          <w:szCs w:val="19"/>
          <w:lang w:val="en-US"/>
        </w:rPr>
        <w:t>, buffer);</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LRESULT CALLBACK </w:t>
      </w:r>
      <w:proofErr w:type="spellStart"/>
      <w:proofErr w:type="gramStart"/>
      <w:r w:rsidRPr="00C80E0C">
        <w:rPr>
          <w:rFonts w:ascii="Cascadia Mono" w:hAnsi="Cascadia Mono" w:cs="Cascadia Mono"/>
          <w:sz w:val="19"/>
          <w:szCs w:val="19"/>
          <w:lang w:val="en-US"/>
        </w:rPr>
        <w:t>WndProc</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 xml:space="preserve">HWND </w:t>
      </w:r>
      <w:proofErr w:type="spellStart"/>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xml:space="preserve">, UINT message, WPARAM </w:t>
      </w:r>
      <w:proofErr w:type="spellStart"/>
      <w:r w:rsidRPr="00C80E0C">
        <w:rPr>
          <w:rFonts w:ascii="Cascadia Mono" w:hAnsi="Cascadia Mono" w:cs="Cascadia Mono"/>
          <w:sz w:val="19"/>
          <w:szCs w:val="19"/>
          <w:lang w:val="en-US"/>
        </w:rPr>
        <w:t>wParam</w:t>
      </w:r>
      <w:proofErr w:type="spellEnd"/>
      <w:r w:rsidRPr="00C80E0C">
        <w:rPr>
          <w:rFonts w:ascii="Cascadia Mono" w:hAnsi="Cascadia Mono" w:cs="Cascadia Mono"/>
          <w:sz w:val="19"/>
          <w:szCs w:val="19"/>
          <w:lang w:val="en-US"/>
        </w:rPr>
        <w:t xml:space="preserve">, LPARAM </w:t>
      </w:r>
      <w:proofErr w:type="spellStart"/>
      <w:r w:rsidRPr="00C80E0C">
        <w:rPr>
          <w:rFonts w:ascii="Cascadia Mono" w:hAnsi="Cascadia Mono" w:cs="Cascadia Mono"/>
          <w:sz w:val="19"/>
          <w:szCs w:val="19"/>
          <w:lang w:val="en-US"/>
        </w:rPr>
        <w:t>lParam</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switch</w:t>
      </w:r>
      <w:proofErr w:type="gramEnd"/>
      <w:r w:rsidRPr="00C80E0C">
        <w:rPr>
          <w:rFonts w:ascii="Cascadia Mono" w:hAnsi="Cascadia Mono" w:cs="Cascadia Mono"/>
          <w:sz w:val="19"/>
          <w:szCs w:val="19"/>
          <w:lang w:val="en-US"/>
        </w:rPr>
        <w:t xml:space="preserve"> (message)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case</w:t>
      </w:r>
      <w:proofErr w:type="gramEnd"/>
      <w:r w:rsidRPr="00C80E0C">
        <w:rPr>
          <w:rFonts w:ascii="Cascadia Mono" w:hAnsi="Cascadia Mono" w:cs="Cascadia Mono"/>
          <w:sz w:val="19"/>
          <w:szCs w:val="19"/>
          <w:lang w:val="en-US"/>
        </w:rPr>
        <w:t xml:space="preserve"> WM_CREATE: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hCounterLabel</w:t>
      </w:r>
      <w:proofErr w:type="spellEnd"/>
      <w:proofErr w:type="gram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CreateWindow</w:t>
      </w:r>
      <w:proofErr w:type="spellEnd"/>
      <w:r w:rsidRPr="00C80E0C">
        <w:rPr>
          <w:rFonts w:ascii="Cascadia Mono" w:hAnsi="Cascadia Mono" w:cs="Cascadia Mono"/>
          <w:sz w:val="19"/>
          <w:szCs w:val="19"/>
          <w:lang w:val="en-US"/>
        </w:rPr>
        <w:t xml:space="preserve">(_T("STATIC"), _T(""), WS_VISIBLE | WS_CHILD, 10, 10, 200, 20, </w:t>
      </w:r>
      <w:proofErr w:type="spellStart"/>
      <w:r w:rsidRPr="00C80E0C">
        <w:rPr>
          <w:rFonts w:ascii="Cascadia Mono" w:hAnsi="Cascadia Mono" w:cs="Cascadia Mono"/>
          <w:sz w:val="19"/>
          <w:szCs w:val="19"/>
          <w:lang w:val="en-US"/>
        </w:rPr>
        <w:t>hW</w:t>
      </w:r>
      <w:r>
        <w:rPr>
          <w:rFonts w:ascii="Cascadia Mono" w:hAnsi="Cascadia Mono" w:cs="Cascadia Mono"/>
          <w:sz w:val="19"/>
          <w:szCs w:val="19"/>
          <w:lang w:val="en-US"/>
        </w:rPr>
        <w:t>nd</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hIncrementButton</w:t>
      </w:r>
      <w:proofErr w:type="spellEnd"/>
      <w:proofErr w:type="gram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CreateWindow</w:t>
      </w:r>
      <w:proofErr w:type="spellEnd"/>
      <w:r w:rsidRPr="00C80E0C">
        <w:rPr>
          <w:rFonts w:ascii="Cascadia Mono" w:hAnsi="Cascadia Mono" w:cs="Cascadia Mono"/>
          <w:sz w:val="19"/>
          <w:szCs w:val="19"/>
          <w:lang w:val="en-US"/>
        </w:rPr>
        <w:t xml:space="preserve">(_T("BUTTON"), _T("Increment"), WS_VISIBLE | WS_CHILD, 10, 40, 80, 20, </w:t>
      </w:r>
      <w:proofErr w:type="spellStart"/>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hDecrementButton</w:t>
      </w:r>
      <w:proofErr w:type="spellEnd"/>
      <w:proofErr w:type="gram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CreateWindow</w:t>
      </w:r>
      <w:proofErr w:type="spellEnd"/>
      <w:r w:rsidRPr="00C80E0C">
        <w:rPr>
          <w:rFonts w:ascii="Cascadia Mono" w:hAnsi="Cascadia Mono" w:cs="Cascadia Mono"/>
          <w:sz w:val="19"/>
          <w:szCs w:val="19"/>
          <w:lang w:val="en-US"/>
        </w:rPr>
        <w:t xml:space="preserve">(_T("BUTTON"), _T("Decrement"), WS_VISIBLE | WS_CHILD, 100, 40, 80, 20, </w:t>
      </w:r>
      <w:proofErr w:type="spellStart"/>
      <w:r w:rsidRPr="00C80E0C">
        <w:rPr>
          <w:rFonts w:ascii="Cascadia Mono" w:hAnsi="Cascadia Mono" w:cs="Cascadia Mono"/>
          <w:sz w:val="19"/>
          <w:szCs w:val="19"/>
          <w:lang w:val="en-US"/>
        </w:rPr>
        <w:t>hW</w:t>
      </w:r>
      <w:r>
        <w:rPr>
          <w:rFonts w:ascii="Cascadia Mono" w:hAnsi="Cascadia Mono" w:cs="Cascadia Mono"/>
          <w:sz w:val="19"/>
          <w:szCs w:val="19"/>
          <w:lang w:val="en-US"/>
        </w:rPr>
        <w:t>nd</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proofErr w:type="gramStart"/>
      <w:r>
        <w:rPr>
          <w:rFonts w:ascii="Cascadia Mono" w:hAnsi="Cascadia Mono" w:cs="Cascadia Mono"/>
          <w:sz w:val="19"/>
          <w:szCs w:val="19"/>
          <w:lang w:val="en-US"/>
        </w:rPr>
        <w:t>updateCounterLabel</w:t>
      </w:r>
      <w:proofErr w:type="spellEnd"/>
      <w:r>
        <w:rPr>
          <w:rFonts w:ascii="Cascadia Mono" w:hAnsi="Cascadia Mono" w:cs="Cascadia Mono"/>
          <w:sz w:val="19"/>
          <w:szCs w:val="19"/>
          <w:lang w:val="en-US"/>
        </w:rPr>
        <w:t>(</w:t>
      </w:r>
      <w:proofErr w:type="gram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Создание</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мьютекса</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hMutex</w:t>
      </w:r>
      <w:proofErr w:type="spellEnd"/>
      <w:proofErr w:type="gram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CreateMutex</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 xml:space="preserve">, FALSE, </w:t>
      </w:r>
      <w:proofErr w:type="spellStart"/>
      <w:r w:rsidRPr="00C80E0C">
        <w:rPr>
          <w:rFonts w:ascii="Cascadia Mono" w:hAnsi="Cascadia Mono" w:cs="Cascadia Mono"/>
          <w:sz w:val="19"/>
          <w:szCs w:val="19"/>
          <w:lang w:val="en-US"/>
        </w:rPr>
        <w:t>nullp</w:t>
      </w:r>
      <w:r>
        <w:rPr>
          <w:rFonts w:ascii="Cascadia Mono" w:hAnsi="Cascadia Mono" w:cs="Cascadia Mono"/>
          <w:sz w:val="19"/>
          <w:szCs w:val="19"/>
          <w:lang w:val="en-US"/>
        </w:rPr>
        <w:t>tr</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Запуск</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потоков</w:t>
      </w:r>
      <w:proofErr w:type="spellEnd"/>
      <w:r w:rsidRPr="00C80E0C">
        <w:rPr>
          <w:rFonts w:ascii="Cascadia Mono" w:hAnsi="Cascadia Mono" w:cs="Cascadia Mono"/>
          <w:sz w:val="19"/>
          <w:szCs w:val="19"/>
          <w:lang w:val="en-US"/>
        </w:rPr>
        <w:t xml:space="preserve"> в </w:t>
      </w:r>
      <w:proofErr w:type="spellStart"/>
      <w:r w:rsidRPr="00C80E0C">
        <w:rPr>
          <w:rFonts w:ascii="Cascadia Mono" w:hAnsi="Cascadia Mono" w:cs="Cascadia Mono"/>
          <w:sz w:val="19"/>
          <w:szCs w:val="19"/>
          <w:lang w:val="en-US"/>
        </w:rPr>
        <w:t>отдельном</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потоке</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gramStart"/>
      <w:r w:rsidRPr="00C80E0C">
        <w:rPr>
          <w:rFonts w:ascii="Cascadia Mono" w:hAnsi="Cascadia Mono" w:cs="Cascadia Mono"/>
          <w:sz w:val="19"/>
          <w:szCs w:val="19"/>
          <w:lang w:val="en-US"/>
        </w:rPr>
        <w:t>thread(</w:t>
      </w:r>
      <w:proofErr w:type="spellStart"/>
      <w:proofErr w:type="gramEnd"/>
      <w:r w:rsidRPr="00C80E0C">
        <w:rPr>
          <w:rFonts w:ascii="Cascadia Mono" w:hAnsi="Cascadia Mono" w:cs="Cascadia Mono"/>
          <w:sz w:val="19"/>
          <w:szCs w:val="19"/>
          <w:lang w:val="en-US"/>
        </w:rPr>
        <w:t>incrementCounter</w:t>
      </w:r>
      <w:proofErr w:type="spellEnd"/>
      <w:r w:rsidRPr="00C80E0C">
        <w:rPr>
          <w:rFonts w:ascii="Cascadia Mono" w:hAnsi="Cascadia Mono" w:cs="Cascadia Mono"/>
          <w:sz w:val="19"/>
          <w:szCs w:val="19"/>
          <w:lang w:val="en-US"/>
        </w:rPr>
        <w:t>).detach();</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std</w:t>
      </w:r>
      <w:proofErr w:type="spellEnd"/>
      <w:r w:rsidRPr="00C80E0C">
        <w:rPr>
          <w:rFonts w:ascii="Cascadia Mono" w:hAnsi="Cascadia Mono" w:cs="Cascadia Mono"/>
          <w:sz w:val="19"/>
          <w:szCs w:val="19"/>
          <w:lang w:val="en-US"/>
        </w:rPr>
        <w:t>::</w:t>
      </w:r>
      <w:proofErr w:type="gramStart"/>
      <w:r w:rsidRPr="00C80E0C">
        <w:rPr>
          <w:rFonts w:ascii="Cascadia Mono" w:hAnsi="Cascadia Mono" w:cs="Cascadia Mono"/>
          <w:sz w:val="19"/>
          <w:szCs w:val="19"/>
          <w:lang w:val="en-US"/>
        </w:rPr>
        <w:t>thread(</w:t>
      </w:r>
      <w:proofErr w:type="spellStart"/>
      <w:proofErr w:type="gramEnd"/>
      <w:r w:rsidRPr="00C80E0C">
        <w:rPr>
          <w:rFonts w:ascii="Cascadia Mono" w:hAnsi="Cascadia Mono" w:cs="Cascadia Mono"/>
          <w:sz w:val="19"/>
          <w:szCs w:val="19"/>
          <w:lang w:val="en-US"/>
        </w:rPr>
        <w:t>decrementCounter</w:t>
      </w:r>
      <w:proofErr w:type="spellEnd"/>
      <w:r w:rsidRPr="00C80E0C">
        <w:rPr>
          <w:rFonts w:ascii="Cascadia Mono" w:hAnsi="Cascadia Mono" w:cs="Cascadia Mono"/>
          <w:sz w:val="19"/>
          <w:szCs w:val="19"/>
          <w:lang w:val="en-US"/>
        </w:rPr>
        <w:t>).detach();</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break</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case</w:t>
      </w:r>
      <w:proofErr w:type="gramEnd"/>
      <w:r w:rsidRPr="00C80E0C">
        <w:rPr>
          <w:rFonts w:ascii="Cascadia Mono" w:hAnsi="Cascadia Mono" w:cs="Cascadia Mono"/>
          <w:sz w:val="19"/>
          <w:szCs w:val="19"/>
          <w:lang w:val="en-US"/>
        </w:rPr>
        <w:t xml:space="preserve"> WM_CLOSE: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DestroyWindow</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break</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case</w:t>
      </w:r>
      <w:proofErr w:type="gramEnd"/>
      <w:r w:rsidRPr="00C80E0C">
        <w:rPr>
          <w:rFonts w:ascii="Cascadia Mono" w:hAnsi="Cascadia Mono" w:cs="Cascadia Mono"/>
          <w:sz w:val="19"/>
          <w:szCs w:val="19"/>
          <w:lang w:val="en-US"/>
        </w:rPr>
        <w:t xml:space="preserve"> WM_DESTROY:</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CloseHandle</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Закрытие</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мьютекса</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при</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завершении</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приложения</w:t>
      </w:r>
      <w:proofErr w:type="spellEnd"/>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PostQuitMessage</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0);</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lastRenderedPageBreak/>
        <w:t xml:space="preserve">        </w:t>
      </w:r>
      <w:proofErr w:type="gramStart"/>
      <w:r w:rsidRPr="00C80E0C">
        <w:rPr>
          <w:rFonts w:ascii="Cascadia Mono" w:hAnsi="Cascadia Mono" w:cs="Cascadia Mono"/>
          <w:sz w:val="19"/>
          <w:szCs w:val="19"/>
          <w:lang w:val="en-US"/>
        </w:rPr>
        <w:t>break</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case</w:t>
      </w:r>
      <w:proofErr w:type="gramEnd"/>
      <w:r w:rsidRPr="00C80E0C">
        <w:rPr>
          <w:rFonts w:ascii="Cascadia Mono" w:hAnsi="Cascadia Mono" w:cs="Cascadia Mono"/>
          <w:sz w:val="19"/>
          <w:szCs w:val="19"/>
          <w:lang w:val="en-US"/>
        </w:rPr>
        <w:t xml:space="preserve"> WM_UPDATE_COUNTER:</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updateCounterLabel</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break</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case</w:t>
      </w:r>
      <w:proofErr w:type="gramEnd"/>
      <w:r w:rsidRPr="00C80E0C">
        <w:rPr>
          <w:rFonts w:ascii="Cascadia Mono" w:hAnsi="Cascadia Mono" w:cs="Cascadia Mono"/>
          <w:sz w:val="19"/>
          <w:szCs w:val="19"/>
          <w:lang w:val="en-US"/>
        </w:rPr>
        <w:t xml:space="preserve"> WM_COMMAND:</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if</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lParam</w:t>
      </w:r>
      <w:proofErr w:type="spellEnd"/>
      <w:r w:rsidRPr="00C80E0C">
        <w:rPr>
          <w:rFonts w:ascii="Cascadia Mono" w:hAnsi="Cascadia Mono" w:cs="Cascadia Mono"/>
          <w:sz w:val="19"/>
          <w:szCs w:val="19"/>
          <w:lang w:val="en-US"/>
        </w:rPr>
        <w:t xml:space="preserve"> == (LPARAM)</w:t>
      </w:r>
      <w:proofErr w:type="spellStart"/>
      <w:r w:rsidRPr="00C80E0C">
        <w:rPr>
          <w:rFonts w:ascii="Cascadia Mono" w:hAnsi="Cascadia Mono" w:cs="Cascadia Mono"/>
          <w:sz w:val="19"/>
          <w:szCs w:val="19"/>
          <w:lang w:val="en-US"/>
        </w:rPr>
        <w:t>hIncrementButton</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WaitForSingleObject</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 INFINITE);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counter</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ReleaseMutex</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updateCounterLabel</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else</w:t>
      </w:r>
      <w:proofErr w:type="gramEnd"/>
      <w:r w:rsidRPr="00C80E0C">
        <w:rPr>
          <w:rFonts w:ascii="Cascadia Mono" w:hAnsi="Cascadia Mono" w:cs="Cascadia Mono"/>
          <w:sz w:val="19"/>
          <w:szCs w:val="19"/>
          <w:lang w:val="en-US"/>
        </w:rPr>
        <w:t xml:space="preserve"> if (</w:t>
      </w:r>
      <w:proofErr w:type="spellStart"/>
      <w:r w:rsidRPr="00C80E0C">
        <w:rPr>
          <w:rFonts w:ascii="Cascadia Mono" w:hAnsi="Cascadia Mono" w:cs="Cascadia Mono"/>
          <w:sz w:val="19"/>
          <w:szCs w:val="19"/>
          <w:lang w:val="en-US"/>
        </w:rPr>
        <w:t>lParam</w:t>
      </w:r>
      <w:proofErr w:type="spellEnd"/>
      <w:r w:rsidRPr="00C80E0C">
        <w:rPr>
          <w:rFonts w:ascii="Cascadia Mono" w:hAnsi="Cascadia Mono" w:cs="Cascadia Mono"/>
          <w:sz w:val="19"/>
          <w:szCs w:val="19"/>
          <w:lang w:val="en-US"/>
        </w:rPr>
        <w:t xml:space="preserve"> == (LPARAM)</w:t>
      </w:r>
      <w:proofErr w:type="spellStart"/>
      <w:r w:rsidRPr="00C80E0C">
        <w:rPr>
          <w:rFonts w:ascii="Cascadia Mono" w:hAnsi="Cascadia Mono" w:cs="Cascadia Mono"/>
          <w:sz w:val="19"/>
          <w:szCs w:val="19"/>
          <w:lang w:val="en-US"/>
        </w:rPr>
        <w:t>hDecrementButton</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WaitForSingleObject</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 INFINITE);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counter--</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ReleaseMutex</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hMutex</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updateCounterLabel</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break</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default</w:t>
      </w:r>
      <w:proofErr w:type="gram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return</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DefWindowProc</w:t>
      </w:r>
      <w:proofErr w:type="spell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xml:space="preserve">, message, </w:t>
      </w:r>
      <w:proofErr w:type="spellStart"/>
      <w:r w:rsidRPr="00C80E0C">
        <w:rPr>
          <w:rFonts w:ascii="Cascadia Mono" w:hAnsi="Cascadia Mono" w:cs="Cascadia Mono"/>
          <w:sz w:val="19"/>
          <w:szCs w:val="19"/>
          <w:lang w:val="en-US"/>
        </w:rPr>
        <w:t>wParam</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lParam</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return</w:t>
      </w:r>
      <w:proofErr w:type="gramEnd"/>
      <w:r w:rsidRPr="00C80E0C">
        <w:rPr>
          <w:rFonts w:ascii="Cascadia Mono" w:hAnsi="Cascadia Mono" w:cs="Cascadia Mono"/>
          <w:sz w:val="19"/>
          <w:szCs w:val="19"/>
          <w:lang w:val="en-US"/>
        </w:rPr>
        <w:t xml:space="preserve"> 0;</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C80E0C">
        <w:rPr>
          <w:rFonts w:ascii="Cascadia Mono" w:hAnsi="Cascadia Mono" w:cs="Cascadia Mono"/>
          <w:sz w:val="19"/>
          <w:szCs w:val="19"/>
          <w:lang w:val="en-US"/>
        </w:rPr>
        <w:t>int</w:t>
      </w:r>
      <w:proofErr w:type="spellEnd"/>
      <w:proofErr w:type="gramEnd"/>
      <w:r w:rsidRPr="00C80E0C">
        <w:rPr>
          <w:rFonts w:ascii="Cascadia Mono" w:hAnsi="Cascadia Mono" w:cs="Cascadia Mono"/>
          <w:sz w:val="19"/>
          <w:szCs w:val="19"/>
          <w:lang w:val="en-US"/>
        </w:rPr>
        <w:t xml:space="preserve"> WINAPI </w:t>
      </w:r>
      <w:proofErr w:type="spellStart"/>
      <w:r w:rsidRPr="00C80E0C">
        <w:rPr>
          <w:rFonts w:ascii="Cascadia Mono" w:hAnsi="Cascadia Mono" w:cs="Cascadia Mono"/>
          <w:sz w:val="19"/>
          <w:szCs w:val="19"/>
          <w:lang w:val="en-US"/>
        </w:rPr>
        <w:t>WinMain</w:t>
      </w:r>
      <w:proofErr w:type="spellEnd"/>
      <w:r w:rsidRPr="00C80E0C">
        <w:rPr>
          <w:rFonts w:ascii="Cascadia Mono" w:hAnsi="Cascadia Mono" w:cs="Cascadia Mono"/>
          <w:sz w:val="19"/>
          <w:szCs w:val="19"/>
          <w:lang w:val="en-US"/>
        </w:rPr>
        <w:t xml:space="preserve">(HINSTANCE </w:t>
      </w:r>
      <w:proofErr w:type="spellStart"/>
      <w:r w:rsidRPr="00C80E0C">
        <w:rPr>
          <w:rFonts w:ascii="Cascadia Mono" w:hAnsi="Cascadia Mono" w:cs="Cascadia Mono"/>
          <w:sz w:val="19"/>
          <w:szCs w:val="19"/>
          <w:lang w:val="en-US"/>
        </w:rPr>
        <w:t>hInstance</w:t>
      </w:r>
      <w:proofErr w:type="spellEnd"/>
      <w:r w:rsidRPr="00C80E0C">
        <w:rPr>
          <w:rFonts w:ascii="Cascadia Mono" w:hAnsi="Cascadia Mono" w:cs="Cascadia Mono"/>
          <w:sz w:val="19"/>
          <w:szCs w:val="19"/>
          <w:lang w:val="en-US"/>
        </w:rPr>
        <w:t xml:space="preserve">, HINSTANCE </w:t>
      </w:r>
      <w:proofErr w:type="spellStart"/>
      <w:r w:rsidRPr="00C80E0C">
        <w:rPr>
          <w:rFonts w:ascii="Cascadia Mono" w:hAnsi="Cascadia Mono" w:cs="Cascadia Mono"/>
          <w:sz w:val="19"/>
          <w:szCs w:val="19"/>
          <w:lang w:val="en-US"/>
        </w:rPr>
        <w:t>hPrevInstance</w:t>
      </w:r>
      <w:proofErr w:type="spellEnd"/>
      <w:r w:rsidRPr="00C80E0C">
        <w:rPr>
          <w:rFonts w:ascii="Cascadia Mono" w:hAnsi="Cascadia Mono" w:cs="Cascadia Mono"/>
          <w:sz w:val="19"/>
          <w:szCs w:val="19"/>
          <w:lang w:val="en-US"/>
        </w:rPr>
        <w:t xml:space="preserve">, LPSTR </w:t>
      </w:r>
      <w:proofErr w:type="spellStart"/>
      <w:r w:rsidRPr="00C80E0C">
        <w:rPr>
          <w:rFonts w:ascii="Cascadia Mono" w:hAnsi="Cascadia Mono" w:cs="Cascadia Mono"/>
          <w:sz w:val="19"/>
          <w:szCs w:val="19"/>
          <w:lang w:val="en-US"/>
        </w:rPr>
        <w:t>lpCmdLine</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int</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nCmdShow</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WNDCLASSEX </w:t>
      </w:r>
      <w:proofErr w:type="spellStart"/>
      <w:r w:rsidRPr="00C80E0C">
        <w:rPr>
          <w:rFonts w:ascii="Cascadia Mono" w:hAnsi="Cascadia Mono" w:cs="Cascadia Mono"/>
          <w:sz w:val="19"/>
          <w:szCs w:val="19"/>
          <w:lang w:val="en-US"/>
        </w:rPr>
        <w:t>wcex</w:t>
      </w:r>
      <w:proofErr w:type="spellEnd"/>
      <w:r w:rsidRPr="00C80E0C">
        <w:rPr>
          <w:rFonts w:ascii="Cascadia Mono" w:hAnsi="Cascadia Mono" w:cs="Cascadia Mono"/>
          <w:sz w:val="19"/>
          <w:szCs w:val="19"/>
          <w:lang w:val="en-US"/>
        </w:rPr>
        <w:t xml:space="preserve"> = </w:t>
      </w:r>
      <w:proofErr w:type="gramStart"/>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sizeof</w:t>
      </w:r>
      <w:proofErr w:type="spellEnd"/>
      <w:proofErr w:type="gramEnd"/>
      <w:r w:rsidRPr="00C80E0C">
        <w:rPr>
          <w:rFonts w:ascii="Cascadia Mono" w:hAnsi="Cascadia Mono" w:cs="Cascadia Mono"/>
          <w:sz w:val="19"/>
          <w:szCs w:val="19"/>
          <w:lang w:val="en-US"/>
        </w:rPr>
        <w:t>(WNDCLASSEX)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wcex.lpfnWndProc</w:t>
      </w:r>
      <w:proofErr w:type="spell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WndProc</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wcex.hInstance</w:t>
      </w:r>
      <w:proofErr w:type="spellEnd"/>
      <w:r w:rsidRPr="00C80E0C">
        <w:rPr>
          <w:rFonts w:ascii="Cascadia Mono" w:hAnsi="Cascadia Mono" w:cs="Cascadia Mono"/>
          <w:sz w:val="19"/>
          <w:szCs w:val="19"/>
          <w:lang w:val="en-US"/>
        </w:rPr>
        <w:t xml:space="preserve"> = </w:t>
      </w:r>
      <w:proofErr w:type="spellStart"/>
      <w:r w:rsidRPr="00C80E0C">
        <w:rPr>
          <w:rFonts w:ascii="Cascadia Mono" w:hAnsi="Cascadia Mono" w:cs="Cascadia Mono"/>
          <w:sz w:val="19"/>
          <w:szCs w:val="19"/>
          <w:lang w:val="en-US"/>
        </w:rPr>
        <w:t>hInstance</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wcex.hCursor</w:t>
      </w:r>
      <w:proofErr w:type="spellEnd"/>
      <w:r w:rsidRPr="00C80E0C">
        <w:rPr>
          <w:rFonts w:ascii="Cascadia Mono" w:hAnsi="Cascadia Mono" w:cs="Cascadia Mono"/>
          <w:sz w:val="19"/>
          <w:szCs w:val="19"/>
          <w:lang w:val="en-US"/>
        </w:rPr>
        <w:t xml:space="preserve"> = </w:t>
      </w:r>
      <w:proofErr w:type="spellStart"/>
      <w:proofErr w:type="gramStart"/>
      <w:r w:rsidRPr="00C80E0C">
        <w:rPr>
          <w:rFonts w:ascii="Cascadia Mono" w:hAnsi="Cascadia Mono" w:cs="Cascadia Mono"/>
          <w:sz w:val="19"/>
          <w:szCs w:val="19"/>
          <w:lang w:val="en-US"/>
        </w:rPr>
        <w:t>LoadCursor</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 IDC_ARROW);</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wcex.lpszClassName</w:t>
      </w:r>
      <w:proofErr w:type="spellEnd"/>
      <w:r w:rsidRPr="00C80E0C">
        <w:rPr>
          <w:rFonts w:ascii="Cascadia Mono" w:hAnsi="Cascadia Mono" w:cs="Cascadia Mono"/>
          <w:sz w:val="19"/>
          <w:szCs w:val="19"/>
          <w:lang w:val="en-US"/>
        </w:rPr>
        <w:t xml:space="preserve"> = _</w:t>
      </w:r>
      <w:proofErr w:type="gramStart"/>
      <w:r w:rsidRPr="00C80E0C">
        <w:rPr>
          <w:rFonts w:ascii="Cascadia Mono" w:hAnsi="Cascadia Mono" w:cs="Cascadia Mono"/>
          <w:sz w:val="19"/>
          <w:szCs w:val="19"/>
          <w:lang w:val="en-US"/>
        </w:rPr>
        <w:t>T(</w:t>
      </w:r>
      <w:proofErr w:type="gramEnd"/>
      <w:r w:rsidRPr="00C80E0C">
        <w:rPr>
          <w:rFonts w:ascii="Cascadia Mono" w:hAnsi="Cascadia Mono" w:cs="Cascadia Mono"/>
          <w:sz w:val="19"/>
          <w:szCs w:val="19"/>
          <w:lang w:val="en-US"/>
        </w:rPr>
        <w:t>"</w:t>
      </w:r>
      <w:proofErr w:type="spellStart"/>
      <w:r w:rsidRPr="00C80E0C">
        <w:rPr>
          <w:rFonts w:ascii="Cascadia Mono" w:hAnsi="Cascadia Mono" w:cs="Cascadia Mono"/>
          <w:sz w:val="19"/>
          <w:szCs w:val="19"/>
          <w:lang w:val="en-US"/>
        </w:rPr>
        <w:t>SyncApp</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proofErr w:type="gramStart"/>
      <w:r>
        <w:rPr>
          <w:rFonts w:ascii="Cascadia Mono" w:hAnsi="Cascadia Mono" w:cs="Cascadia Mono"/>
          <w:sz w:val="19"/>
          <w:szCs w:val="19"/>
          <w:lang w:val="en-US"/>
        </w:rPr>
        <w:t>RegisterClassEx</w:t>
      </w:r>
      <w:proofErr w:type="spellEnd"/>
      <w:r>
        <w:rPr>
          <w:rFonts w:ascii="Cascadia Mono" w:hAnsi="Cascadia Mono" w:cs="Cascadia Mono"/>
          <w:sz w:val="19"/>
          <w:szCs w:val="19"/>
          <w:lang w:val="en-US"/>
        </w:rPr>
        <w:t>(</w:t>
      </w:r>
      <w:proofErr w:type="gramEnd"/>
      <w:r>
        <w:rPr>
          <w:rFonts w:ascii="Cascadia Mono" w:hAnsi="Cascadia Mono" w:cs="Cascadia Mono"/>
          <w:sz w:val="19"/>
          <w:szCs w:val="19"/>
          <w:lang w:val="en-US"/>
        </w:rPr>
        <w:t>&amp;</w:t>
      </w:r>
      <w:proofErr w:type="spellStart"/>
      <w:r>
        <w:rPr>
          <w:rFonts w:ascii="Cascadia Mono" w:hAnsi="Cascadia Mono" w:cs="Cascadia Mono"/>
          <w:sz w:val="19"/>
          <w:szCs w:val="19"/>
          <w:lang w:val="en-US"/>
        </w:rPr>
        <w:t>wcex</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HWND </w:t>
      </w:r>
      <w:proofErr w:type="spellStart"/>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xml:space="preserve"> = </w:t>
      </w:r>
      <w:proofErr w:type="spellStart"/>
      <w:proofErr w:type="gramStart"/>
      <w:r w:rsidRPr="00C80E0C">
        <w:rPr>
          <w:rFonts w:ascii="Cascadia Mono" w:hAnsi="Cascadia Mono" w:cs="Cascadia Mono"/>
          <w:sz w:val="19"/>
          <w:szCs w:val="19"/>
          <w:lang w:val="en-US"/>
        </w:rPr>
        <w:t>CreateWindow</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_T("</w:t>
      </w:r>
      <w:proofErr w:type="spellStart"/>
      <w:r w:rsidRPr="00C80E0C">
        <w:rPr>
          <w:rFonts w:ascii="Cascadia Mono" w:hAnsi="Cascadia Mono" w:cs="Cascadia Mono"/>
          <w:sz w:val="19"/>
          <w:szCs w:val="19"/>
          <w:lang w:val="en-US"/>
        </w:rPr>
        <w:t>SyncApp</w:t>
      </w:r>
      <w:proofErr w:type="spellEnd"/>
      <w:r w:rsidRPr="00C80E0C">
        <w:rPr>
          <w:rFonts w:ascii="Cascadia Mono" w:hAnsi="Cascadia Mono" w:cs="Cascadia Mono"/>
          <w:sz w:val="19"/>
          <w:szCs w:val="19"/>
          <w:lang w:val="en-US"/>
        </w:rPr>
        <w:t>"), _T("Synchronization Example"), WS_OVERLAPPEDWINDOW,</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CW_USEDEFAULT, CW_USEDEFAULT, 300, 150, </w:t>
      </w:r>
      <w:proofErr w:type="spellStart"/>
      <w:r w:rsidRPr="00C80E0C">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hInstance</w:t>
      </w:r>
      <w:proofErr w:type="spellEnd"/>
      <w:r>
        <w:rPr>
          <w:rFonts w:ascii="Cascadia Mono" w:hAnsi="Cascadia Mono" w:cs="Cascadia Mono"/>
          <w:sz w:val="19"/>
          <w:szCs w:val="19"/>
          <w:lang w:val="en-US"/>
        </w:rPr>
        <w:t xml:space="preserve">, </w:t>
      </w:r>
      <w:proofErr w:type="spellStart"/>
      <w:r>
        <w:rPr>
          <w:rFonts w:ascii="Cascadia Mono" w:hAnsi="Cascadia Mono" w:cs="Cascadia Mono"/>
          <w:sz w:val="19"/>
          <w:szCs w:val="19"/>
          <w:lang w:val="en-US"/>
        </w:rPr>
        <w:t>nullptr</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if</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return</w:t>
      </w:r>
      <w:proofErr w:type="gramEnd"/>
      <w:r w:rsidRPr="00C80E0C">
        <w:rPr>
          <w:rFonts w:ascii="Cascadia Mono" w:hAnsi="Cascadia Mono" w:cs="Cascadia Mono"/>
          <w:sz w:val="19"/>
          <w:szCs w:val="19"/>
          <w:lang w:val="en-US"/>
        </w:rPr>
        <w:t xml:space="preserve"> false;</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ShowWindow</w:t>
      </w:r>
      <w:proofErr w:type="spellEnd"/>
      <w:r w:rsidRPr="00C80E0C">
        <w:rPr>
          <w:rFonts w:ascii="Cascadia Mono" w:hAnsi="Cascadia Mono" w:cs="Cascadia Mono"/>
          <w:sz w:val="19"/>
          <w:szCs w:val="19"/>
          <w:lang w:val="en-US"/>
        </w:rPr>
        <w:t>(</w:t>
      </w:r>
      <w:proofErr w:type="spellStart"/>
      <w:proofErr w:type="gramEnd"/>
      <w:r w:rsidRPr="00C80E0C">
        <w:rPr>
          <w:rFonts w:ascii="Cascadia Mono" w:hAnsi="Cascadia Mono" w:cs="Cascadia Mono"/>
          <w:sz w:val="19"/>
          <w:szCs w:val="19"/>
          <w:lang w:val="en-US"/>
        </w:rPr>
        <w:t>hWnd</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nCmdShow</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proofErr w:type="gramStart"/>
      <w:r>
        <w:rPr>
          <w:rFonts w:ascii="Cascadia Mono" w:hAnsi="Cascadia Mono" w:cs="Cascadia Mono"/>
          <w:sz w:val="19"/>
          <w:szCs w:val="19"/>
          <w:lang w:val="en-US"/>
        </w:rPr>
        <w:t>UpdateWindow</w:t>
      </w:r>
      <w:proofErr w:type="spellEnd"/>
      <w:r>
        <w:rPr>
          <w:rFonts w:ascii="Cascadia Mono" w:hAnsi="Cascadia Mono" w:cs="Cascadia Mono"/>
          <w:sz w:val="19"/>
          <w:szCs w:val="19"/>
          <w:lang w:val="en-US"/>
        </w:rPr>
        <w:t>(</w:t>
      </w:r>
      <w:proofErr w:type="spellStart"/>
      <w:proofErr w:type="gramEnd"/>
      <w:r>
        <w:rPr>
          <w:rFonts w:ascii="Cascadia Mono" w:hAnsi="Cascadia Mono" w:cs="Cascadia Mono"/>
          <w:sz w:val="19"/>
          <w:szCs w:val="19"/>
          <w:lang w:val="en-US"/>
        </w:rPr>
        <w:t>hWnd</w:t>
      </w:r>
      <w:proofErr w:type="spellEnd"/>
      <w:r>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MSG </w:t>
      </w:r>
      <w:proofErr w:type="spellStart"/>
      <w:r w:rsidRPr="00C80E0C">
        <w:rPr>
          <w:rFonts w:ascii="Cascadia Mono" w:hAnsi="Cascadia Mono" w:cs="Cascadia Mono"/>
          <w:sz w:val="19"/>
          <w:szCs w:val="19"/>
          <w:lang w:val="en-US"/>
        </w:rPr>
        <w:t>msg</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while</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GetMessage</w:t>
      </w:r>
      <w:proofErr w:type="spellEnd"/>
      <w:r w:rsidRPr="00C80E0C">
        <w:rPr>
          <w:rFonts w:ascii="Cascadia Mono" w:hAnsi="Cascadia Mono" w:cs="Cascadia Mono"/>
          <w:sz w:val="19"/>
          <w:szCs w:val="19"/>
          <w:lang w:val="en-US"/>
        </w:rPr>
        <w:t>(&amp;</w:t>
      </w:r>
      <w:proofErr w:type="spellStart"/>
      <w:r w:rsidRPr="00C80E0C">
        <w:rPr>
          <w:rFonts w:ascii="Cascadia Mono" w:hAnsi="Cascadia Mono" w:cs="Cascadia Mono"/>
          <w:sz w:val="19"/>
          <w:szCs w:val="19"/>
          <w:lang w:val="en-US"/>
        </w:rPr>
        <w:t>msg</w:t>
      </w:r>
      <w:proofErr w:type="spell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nullptr</w:t>
      </w:r>
      <w:proofErr w:type="spellEnd"/>
      <w:r w:rsidRPr="00C80E0C">
        <w:rPr>
          <w:rFonts w:ascii="Cascadia Mono" w:hAnsi="Cascadia Mono" w:cs="Cascadia Mono"/>
          <w:sz w:val="19"/>
          <w:szCs w:val="19"/>
          <w:lang w:val="en-US"/>
        </w:rPr>
        <w:t>, 0, 0))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TranslateMessage</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&amp;</w:t>
      </w:r>
      <w:proofErr w:type="spellStart"/>
      <w:r w:rsidRPr="00C80E0C">
        <w:rPr>
          <w:rFonts w:ascii="Cascadia Mono" w:hAnsi="Cascadia Mono" w:cs="Cascadia Mono"/>
          <w:sz w:val="19"/>
          <w:szCs w:val="19"/>
          <w:lang w:val="en-US"/>
        </w:rPr>
        <w:t>msg</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spellStart"/>
      <w:proofErr w:type="gramStart"/>
      <w:r w:rsidRPr="00C80E0C">
        <w:rPr>
          <w:rFonts w:ascii="Cascadia Mono" w:hAnsi="Cascadia Mono" w:cs="Cascadia Mono"/>
          <w:sz w:val="19"/>
          <w:szCs w:val="19"/>
          <w:lang w:val="en-US"/>
        </w:rPr>
        <w:t>DispatchMessage</w:t>
      </w:r>
      <w:proofErr w:type="spellEnd"/>
      <w:r w:rsidRPr="00C80E0C">
        <w:rPr>
          <w:rFonts w:ascii="Cascadia Mono" w:hAnsi="Cascadia Mono" w:cs="Cascadia Mono"/>
          <w:sz w:val="19"/>
          <w:szCs w:val="19"/>
          <w:lang w:val="en-US"/>
        </w:rPr>
        <w:t>(</w:t>
      </w:r>
      <w:proofErr w:type="gramEnd"/>
      <w:r w:rsidRPr="00C80E0C">
        <w:rPr>
          <w:rFonts w:ascii="Cascadia Mono" w:hAnsi="Cascadia Mono" w:cs="Cascadia Mono"/>
          <w:sz w:val="19"/>
          <w:szCs w:val="19"/>
          <w:lang w:val="en-US"/>
        </w:rPr>
        <w:t>&amp;</w:t>
      </w:r>
      <w:proofErr w:type="spellStart"/>
      <w:r w:rsidRPr="00C80E0C">
        <w:rPr>
          <w:rFonts w:ascii="Cascadia Mono" w:hAnsi="Cascadia Mono" w:cs="Cascadia Mono"/>
          <w:sz w:val="19"/>
          <w:szCs w:val="19"/>
          <w:lang w:val="en-US"/>
        </w:rPr>
        <w:t>msg</w:t>
      </w:r>
      <w:proofErr w:type="spellEnd"/>
      <w:r w:rsidRPr="00C80E0C">
        <w:rPr>
          <w:rFonts w:ascii="Cascadia Mono" w:hAnsi="Cascadia Mono" w:cs="Cascadia Mono"/>
          <w:sz w:val="19"/>
          <w:szCs w:val="19"/>
          <w:lang w:val="en-US"/>
        </w:rPr>
        <w:t>);</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 xml:space="preserve">    }</w:t>
      </w:r>
    </w:p>
    <w:p w:rsidR="00C80E0C" w:rsidRPr="00C80E0C" w:rsidRDefault="00C80E0C" w:rsidP="00C80E0C">
      <w:pPr>
        <w:autoSpaceDE w:val="0"/>
        <w:autoSpaceDN w:val="0"/>
        <w:adjustRightInd w:val="0"/>
        <w:spacing w:after="0" w:line="240" w:lineRule="auto"/>
        <w:rPr>
          <w:rFonts w:ascii="Cascadia Mono" w:hAnsi="Cascadia Mono" w:cs="Cascadia Mono"/>
          <w:sz w:val="19"/>
          <w:szCs w:val="19"/>
          <w:lang w:val="en-US"/>
        </w:rPr>
      </w:pPr>
      <w:r w:rsidRPr="00C80E0C">
        <w:rPr>
          <w:rFonts w:ascii="Cascadia Mono" w:hAnsi="Cascadia Mono" w:cs="Cascadia Mono"/>
          <w:sz w:val="19"/>
          <w:szCs w:val="19"/>
          <w:lang w:val="en-US"/>
        </w:rPr>
        <w:t xml:space="preserve">    </w:t>
      </w:r>
      <w:proofErr w:type="gramStart"/>
      <w:r w:rsidRPr="00C80E0C">
        <w:rPr>
          <w:rFonts w:ascii="Cascadia Mono" w:hAnsi="Cascadia Mono" w:cs="Cascadia Mono"/>
          <w:sz w:val="19"/>
          <w:szCs w:val="19"/>
          <w:lang w:val="en-US"/>
        </w:rPr>
        <w:t>return</w:t>
      </w:r>
      <w:proofErr w:type="gramEnd"/>
      <w:r w:rsidRPr="00C80E0C">
        <w:rPr>
          <w:rFonts w:ascii="Cascadia Mono" w:hAnsi="Cascadia Mono" w:cs="Cascadia Mono"/>
          <w:sz w:val="19"/>
          <w:szCs w:val="19"/>
          <w:lang w:val="en-US"/>
        </w:rPr>
        <w:t xml:space="preserve"> </w:t>
      </w:r>
      <w:proofErr w:type="spellStart"/>
      <w:r w:rsidRPr="00C80E0C">
        <w:rPr>
          <w:rFonts w:ascii="Cascadia Mono" w:hAnsi="Cascadia Mono" w:cs="Cascadia Mono"/>
          <w:sz w:val="19"/>
          <w:szCs w:val="19"/>
          <w:lang w:val="en-US"/>
        </w:rPr>
        <w:t>static_cast</w:t>
      </w:r>
      <w:proofErr w:type="spellEnd"/>
      <w:r w:rsidRPr="00C80E0C">
        <w:rPr>
          <w:rFonts w:ascii="Cascadia Mono" w:hAnsi="Cascadia Mono" w:cs="Cascadia Mono"/>
          <w:sz w:val="19"/>
          <w:szCs w:val="19"/>
          <w:lang w:val="en-US"/>
        </w:rPr>
        <w:t>&lt;</w:t>
      </w:r>
      <w:proofErr w:type="spellStart"/>
      <w:r w:rsidRPr="00C80E0C">
        <w:rPr>
          <w:rFonts w:ascii="Cascadia Mono" w:hAnsi="Cascadia Mono" w:cs="Cascadia Mono"/>
          <w:sz w:val="19"/>
          <w:szCs w:val="19"/>
          <w:lang w:val="en-US"/>
        </w:rPr>
        <w:t>int</w:t>
      </w:r>
      <w:proofErr w:type="spellEnd"/>
      <w:r w:rsidRPr="00C80E0C">
        <w:rPr>
          <w:rFonts w:ascii="Cascadia Mono" w:hAnsi="Cascadia Mono" w:cs="Cascadia Mono"/>
          <w:sz w:val="19"/>
          <w:szCs w:val="19"/>
          <w:lang w:val="en-US"/>
        </w:rPr>
        <w:t>&gt;(</w:t>
      </w:r>
      <w:proofErr w:type="spellStart"/>
      <w:r w:rsidRPr="00C80E0C">
        <w:rPr>
          <w:rFonts w:ascii="Cascadia Mono" w:hAnsi="Cascadia Mono" w:cs="Cascadia Mono"/>
          <w:sz w:val="19"/>
          <w:szCs w:val="19"/>
          <w:lang w:val="en-US"/>
        </w:rPr>
        <w:t>msg.wParam</w:t>
      </w:r>
      <w:proofErr w:type="spellEnd"/>
      <w:r w:rsidRPr="00C80E0C">
        <w:rPr>
          <w:rFonts w:ascii="Cascadia Mono" w:hAnsi="Cascadia Mono" w:cs="Cascadia Mono"/>
          <w:sz w:val="19"/>
          <w:szCs w:val="19"/>
          <w:lang w:val="en-US"/>
        </w:rPr>
        <w:t>);</w:t>
      </w:r>
    </w:p>
    <w:p w:rsidR="00E352D2" w:rsidRPr="00960E90" w:rsidRDefault="00C80E0C" w:rsidP="00C80E0C">
      <w:pPr>
        <w:autoSpaceDE w:val="0"/>
        <w:autoSpaceDN w:val="0"/>
        <w:adjustRightInd w:val="0"/>
        <w:spacing w:after="0" w:line="240" w:lineRule="auto"/>
        <w:rPr>
          <w:rFonts w:ascii="Cascadia Mono" w:hAnsi="Cascadia Mono" w:cs="Courier New"/>
          <w:sz w:val="20"/>
          <w:szCs w:val="20"/>
          <w:lang w:val="en-US"/>
        </w:rPr>
      </w:pPr>
      <w:r w:rsidRPr="00C80E0C">
        <w:rPr>
          <w:rFonts w:ascii="Cascadia Mono" w:hAnsi="Cascadia Mono" w:cs="Cascadia Mono"/>
          <w:sz w:val="19"/>
          <w:szCs w:val="19"/>
          <w:lang w:val="en-US"/>
        </w:rPr>
        <w:t>}</w:t>
      </w:r>
    </w:p>
    <w:sectPr w:rsidR="00E352D2" w:rsidRPr="00960E90" w:rsidSect="00794EA8">
      <w:footerReference w:type="default" r:id="rId11"/>
      <w:pgSz w:w="11906" w:h="16838" w:code="9"/>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037" w:rsidRDefault="00643037" w:rsidP="003364B5">
      <w:pPr>
        <w:spacing w:after="0" w:line="240" w:lineRule="auto"/>
      </w:pPr>
      <w:r>
        <w:separator/>
      </w:r>
    </w:p>
  </w:endnote>
  <w:endnote w:type="continuationSeparator" w:id="0">
    <w:p w:rsidR="00643037" w:rsidRDefault="00643037" w:rsidP="0033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730639"/>
      <w:docPartObj>
        <w:docPartGallery w:val="Page Numbers (Bottom of Page)"/>
        <w:docPartUnique/>
      </w:docPartObj>
    </w:sdtPr>
    <w:sdtEndPr/>
    <w:sdtContent>
      <w:p w:rsidR="00846A4E" w:rsidRDefault="00846A4E">
        <w:pPr>
          <w:pStyle w:val="a7"/>
          <w:jc w:val="right"/>
        </w:pPr>
        <w:r>
          <w:fldChar w:fldCharType="begin"/>
        </w:r>
        <w:r>
          <w:instrText>PAGE   \* MERGEFORMAT</w:instrText>
        </w:r>
        <w:r>
          <w:fldChar w:fldCharType="separate"/>
        </w:r>
        <w:r w:rsidR="00FC7CBC">
          <w:rPr>
            <w:noProof/>
          </w:rPr>
          <w:t>11</w:t>
        </w:r>
        <w:r>
          <w:fldChar w:fldCharType="end"/>
        </w:r>
      </w:p>
    </w:sdtContent>
  </w:sdt>
  <w:p w:rsidR="00846A4E" w:rsidRDefault="00846A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037" w:rsidRDefault="00643037" w:rsidP="003364B5">
      <w:pPr>
        <w:spacing w:after="0" w:line="240" w:lineRule="auto"/>
      </w:pPr>
      <w:r>
        <w:separator/>
      </w:r>
    </w:p>
  </w:footnote>
  <w:footnote w:type="continuationSeparator" w:id="0">
    <w:p w:rsidR="00643037" w:rsidRDefault="00643037" w:rsidP="00336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2B5B"/>
    <w:multiLevelType w:val="multilevel"/>
    <w:tmpl w:val="E38CF716"/>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30EF79A5"/>
    <w:multiLevelType w:val="hybridMultilevel"/>
    <w:tmpl w:val="C95A1E4E"/>
    <w:lvl w:ilvl="0" w:tplc="D75A3DA0">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6533E87"/>
    <w:multiLevelType w:val="hybridMultilevel"/>
    <w:tmpl w:val="E7A2F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21A7AAE"/>
    <w:multiLevelType w:val="hybridMultilevel"/>
    <w:tmpl w:val="2D5A4E88"/>
    <w:lvl w:ilvl="0" w:tplc="73E69F54">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6901C91"/>
    <w:multiLevelType w:val="hybridMultilevel"/>
    <w:tmpl w:val="5434C7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87F4C0A"/>
    <w:multiLevelType w:val="multilevel"/>
    <w:tmpl w:val="F2C89FC4"/>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5F0B01FC"/>
    <w:multiLevelType w:val="hybridMultilevel"/>
    <w:tmpl w:val="8E107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3546272"/>
    <w:multiLevelType w:val="hybridMultilevel"/>
    <w:tmpl w:val="54D01360"/>
    <w:lvl w:ilvl="0" w:tplc="B95229D2">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64A5538E"/>
    <w:multiLevelType w:val="multilevel"/>
    <w:tmpl w:val="8AEE3B58"/>
    <w:lvl w:ilvl="0">
      <w:start w:val="5"/>
      <w:numFmt w:val="decimal"/>
      <w:lvlText w:val="%1"/>
      <w:lvlJc w:val="left"/>
      <w:pPr>
        <w:ind w:left="1068" w:hanging="360"/>
      </w:pPr>
      <w:rPr>
        <w:rFonts w:hint="default"/>
        <w:sz w:val="32"/>
      </w:rPr>
    </w:lvl>
    <w:lvl w:ilvl="1">
      <w:start w:val="1"/>
      <w:numFmt w:val="decimal"/>
      <w:isLgl/>
      <w:lvlText w:val="%1.%2"/>
      <w:lvlJc w:val="left"/>
      <w:pPr>
        <w:ind w:left="1141" w:hanging="432"/>
      </w:pPr>
      <w:rPr>
        <w:rFonts w:hint="default"/>
        <w:b/>
      </w:rPr>
    </w:lvl>
    <w:lvl w:ilvl="2">
      <w:start w:val="1"/>
      <w:numFmt w:val="decimal"/>
      <w:isLgl/>
      <w:lvlText w:val="%1.%2.%3"/>
      <w:lvlJc w:val="left"/>
      <w:pPr>
        <w:ind w:left="1430" w:hanging="720"/>
      </w:pPr>
      <w:rPr>
        <w:rFonts w:hint="default"/>
        <w:b w:val="0"/>
      </w:rPr>
    </w:lvl>
    <w:lvl w:ilvl="3">
      <w:start w:val="1"/>
      <w:numFmt w:val="decimal"/>
      <w:isLgl/>
      <w:lvlText w:val="%1.%2.%3.%4"/>
      <w:lvlJc w:val="left"/>
      <w:pPr>
        <w:ind w:left="1791" w:hanging="1080"/>
      </w:pPr>
      <w:rPr>
        <w:rFonts w:hint="default"/>
        <w:b w:val="0"/>
      </w:rPr>
    </w:lvl>
    <w:lvl w:ilvl="4">
      <w:start w:val="1"/>
      <w:numFmt w:val="decimal"/>
      <w:isLgl/>
      <w:lvlText w:val="%1.%2.%3.%4.%5"/>
      <w:lvlJc w:val="left"/>
      <w:pPr>
        <w:ind w:left="1792" w:hanging="1080"/>
      </w:pPr>
      <w:rPr>
        <w:rFonts w:hint="default"/>
        <w:b w:val="0"/>
      </w:rPr>
    </w:lvl>
    <w:lvl w:ilvl="5">
      <w:start w:val="1"/>
      <w:numFmt w:val="decimal"/>
      <w:isLgl/>
      <w:lvlText w:val="%1.%2.%3.%4.%5.%6"/>
      <w:lvlJc w:val="left"/>
      <w:pPr>
        <w:ind w:left="2153" w:hanging="1440"/>
      </w:pPr>
      <w:rPr>
        <w:rFonts w:hint="default"/>
        <w:b w:val="0"/>
      </w:rPr>
    </w:lvl>
    <w:lvl w:ilvl="6">
      <w:start w:val="1"/>
      <w:numFmt w:val="decimal"/>
      <w:isLgl/>
      <w:lvlText w:val="%1.%2.%3.%4.%5.%6.%7"/>
      <w:lvlJc w:val="left"/>
      <w:pPr>
        <w:ind w:left="2154" w:hanging="1440"/>
      </w:pPr>
      <w:rPr>
        <w:rFonts w:hint="default"/>
        <w:b w:val="0"/>
      </w:rPr>
    </w:lvl>
    <w:lvl w:ilvl="7">
      <w:start w:val="1"/>
      <w:numFmt w:val="decimal"/>
      <w:isLgl/>
      <w:lvlText w:val="%1.%2.%3.%4.%5.%6.%7.%8"/>
      <w:lvlJc w:val="left"/>
      <w:pPr>
        <w:ind w:left="2515" w:hanging="1800"/>
      </w:pPr>
      <w:rPr>
        <w:rFonts w:hint="default"/>
        <w:b w:val="0"/>
      </w:rPr>
    </w:lvl>
    <w:lvl w:ilvl="8">
      <w:start w:val="1"/>
      <w:numFmt w:val="decimal"/>
      <w:isLgl/>
      <w:lvlText w:val="%1.%2.%3.%4.%5.%6.%7.%8.%9"/>
      <w:lvlJc w:val="left"/>
      <w:pPr>
        <w:ind w:left="2876" w:hanging="2160"/>
      </w:pPr>
      <w:rPr>
        <w:rFonts w:hint="default"/>
        <w:b w:val="0"/>
      </w:rPr>
    </w:lvl>
  </w:abstractNum>
  <w:abstractNum w:abstractNumId="10" w15:restartNumberingAfterBreak="0">
    <w:nsid w:val="67C1339A"/>
    <w:multiLevelType w:val="multilevel"/>
    <w:tmpl w:val="9142F902"/>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0A2507B"/>
    <w:multiLevelType w:val="multilevel"/>
    <w:tmpl w:val="9B48A252"/>
    <w:lvl w:ilvl="0">
      <w:start w:val="2"/>
      <w:numFmt w:val="decimal"/>
      <w:lvlText w:val="%1"/>
      <w:lvlJc w:val="left"/>
      <w:pPr>
        <w:ind w:left="360" w:hanging="36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7544138E"/>
    <w:multiLevelType w:val="hybridMultilevel"/>
    <w:tmpl w:val="D4BCC466"/>
    <w:lvl w:ilvl="0" w:tplc="32C4E19A">
      <w:start w:val="1"/>
      <w:numFmt w:val="decimal"/>
      <w:lvlText w:val="[%1]"/>
      <w:lvlJc w:val="left"/>
      <w:pPr>
        <w:ind w:left="1429" w:hanging="360"/>
      </w:pPr>
      <w:rPr>
        <w:rFonts w:hint="default"/>
        <w:sz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7E3B7120"/>
    <w:multiLevelType w:val="multilevel"/>
    <w:tmpl w:val="7020DD62"/>
    <w:lvl w:ilvl="0">
      <w:start w:val="1"/>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2"/>
  </w:num>
  <w:num w:numId="2">
    <w:abstractNumId w:val="1"/>
  </w:num>
  <w:num w:numId="3">
    <w:abstractNumId w:val="6"/>
  </w:num>
  <w:num w:numId="4">
    <w:abstractNumId w:val="13"/>
  </w:num>
  <w:num w:numId="5">
    <w:abstractNumId w:val="7"/>
  </w:num>
  <w:num w:numId="6">
    <w:abstractNumId w:val="5"/>
  </w:num>
  <w:num w:numId="7">
    <w:abstractNumId w:val="11"/>
  </w:num>
  <w:num w:numId="8">
    <w:abstractNumId w:val="0"/>
  </w:num>
  <w:num w:numId="9">
    <w:abstractNumId w:val="9"/>
  </w:num>
  <w:num w:numId="10">
    <w:abstractNumId w:val="10"/>
  </w:num>
  <w:num w:numId="11">
    <w:abstractNumId w:val="4"/>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7"/>
    <w:rsid w:val="00054C21"/>
    <w:rsid w:val="00056DF2"/>
    <w:rsid w:val="00071BF6"/>
    <w:rsid w:val="000E1FAB"/>
    <w:rsid w:val="000E7020"/>
    <w:rsid w:val="00105B5E"/>
    <w:rsid w:val="00114E5B"/>
    <w:rsid w:val="00150A1C"/>
    <w:rsid w:val="0016242F"/>
    <w:rsid w:val="00206363"/>
    <w:rsid w:val="0021425B"/>
    <w:rsid w:val="002312A7"/>
    <w:rsid w:val="00236591"/>
    <w:rsid w:val="00270372"/>
    <w:rsid w:val="00272DC6"/>
    <w:rsid w:val="00282FA5"/>
    <w:rsid w:val="0028491D"/>
    <w:rsid w:val="0029060A"/>
    <w:rsid w:val="002B6C4B"/>
    <w:rsid w:val="002C1928"/>
    <w:rsid w:val="002D6C8D"/>
    <w:rsid w:val="002E2FC0"/>
    <w:rsid w:val="0030784D"/>
    <w:rsid w:val="003364B5"/>
    <w:rsid w:val="003434AB"/>
    <w:rsid w:val="00370435"/>
    <w:rsid w:val="003833A2"/>
    <w:rsid w:val="0039332C"/>
    <w:rsid w:val="003C38D6"/>
    <w:rsid w:val="003E64F4"/>
    <w:rsid w:val="00431384"/>
    <w:rsid w:val="004316D0"/>
    <w:rsid w:val="004447F1"/>
    <w:rsid w:val="004C1ED3"/>
    <w:rsid w:val="005763F3"/>
    <w:rsid w:val="00597296"/>
    <w:rsid w:val="005A7452"/>
    <w:rsid w:val="005C38AD"/>
    <w:rsid w:val="005C60D5"/>
    <w:rsid w:val="005F68C1"/>
    <w:rsid w:val="00602120"/>
    <w:rsid w:val="0061522B"/>
    <w:rsid w:val="00620473"/>
    <w:rsid w:val="00643037"/>
    <w:rsid w:val="00645B38"/>
    <w:rsid w:val="00666122"/>
    <w:rsid w:val="006A42B9"/>
    <w:rsid w:val="006F3672"/>
    <w:rsid w:val="0070134C"/>
    <w:rsid w:val="00716622"/>
    <w:rsid w:val="00740F0D"/>
    <w:rsid w:val="00750BCE"/>
    <w:rsid w:val="007516FB"/>
    <w:rsid w:val="00787B1D"/>
    <w:rsid w:val="00794EA8"/>
    <w:rsid w:val="007A3A28"/>
    <w:rsid w:val="007D01D6"/>
    <w:rsid w:val="007D1B24"/>
    <w:rsid w:val="007E4A40"/>
    <w:rsid w:val="007E563B"/>
    <w:rsid w:val="008277CC"/>
    <w:rsid w:val="00834544"/>
    <w:rsid w:val="00846A4E"/>
    <w:rsid w:val="008941F3"/>
    <w:rsid w:val="008974D5"/>
    <w:rsid w:val="008C586F"/>
    <w:rsid w:val="008C7203"/>
    <w:rsid w:val="009110BA"/>
    <w:rsid w:val="009472DE"/>
    <w:rsid w:val="00960E90"/>
    <w:rsid w:val="009625B5"/>
    <w:rsid w:val="00980187"/>
    <w:rsid w:val="009A52CF"/>
    <w:rsid w:val="009B309A"/>
    <w:rsid w:val="009E262A"/>
    <w:rsid w:val="00A07DB7"/>
    <w:rsid w:val="00A15228"/>
    <w:rsid w:val="00A47BB0"/>
    <w:rsid w:val="00A67A51"/>
    <w:rsid w:val="00A9413B"/>
    <w:rsid w:val="00A948FD"/>
    <w:rsid w:val="00AC55A5"/>
    <w:rsid w:val="00AD1060"/>
    <w:rsid w:val="00B041D5"/>
    <w:rsid w:val="00B1424C"/>
    <w:rsid w:val="00B14F9B"/>
    <w:rsid w:val="00B1789F"/>
    <w:rsid w:val="00B72A93"/>
    <w:rsid w:val="00B96323"/>
    <w:rsid w:val="00BA5ED4"/>
    <w:rsid w:val="00BC3A0D"/>
    <w:rsid w:val="00BE2FFC"/>
    <w:rsid w:val="00C17A54"/>
    <w:rsid w:val="00C26FF3"/>
    <w:rsid w:val="00C36C8D"/>
    <w:rsid w:val="00C5082B"/>
    <w:rsid w:val="00C52270"/>
    <w:rsid w:val="00C523B5"/>
    <w:rsid w:val="00C62DFA"/>
    <w:rsid w:val="00C64538"/>
    <w:rsid w:val="00C80E0C"/>
    <w:rsid w:val="00C87B86"/>
    <w:rsid w:val="00CE6468"/>
    <w:rsid w:val="00D031EE"/>
    <w:rsid w:val="00D334AC"/>
    <w:rsid w:val="00D55D01"/>
    <w:rsid w:val="00D74E8E"/>
    <w:rsid w:val="00D913BD"/>
    <w:rsid w:val="00DB21B8"/>
    <w:rsid w:val="00DD3BD0"/>
    <w:rsid w:val="00DE6ABC"/>
    <w:rsid w:val="00E14DB0"/>
    <w:rsid w:val="00E16C4C"/>
    <w:rsid w:val="00E27257"/>
    <w:rsid w:val="00E352D2"/>
    <w:rsid w:val="00E44D64"/>
    <w:rsid w:val="00E9289C"/>
    <w:rsid w:val="00EB3CE8"/>
    <w:rsid w:val="00F038A2"/>
    <w:rsid w:val="00F32F8C"/>
    <w:rsid w:val="00F45C32"/>
    <w:rsid w:val="00F45C81"/>
    <w:rsid w:val="00F51CBC"/>
    <w:rsid w:val="00F57A71"/>
    <w:rsid w:val="00F6461B"/>
    <w:rsid w:val="00F7568C"/>
    <w:rsid w:val="00FC7CBC"/>
    <w:rsid w:val="00FD4AE6"/>
    <w:rsid w:val="00FD7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CF5C1"/>
  <w15:docId w15:val="{712FFAE2-391C-4000-8201-EBB82B60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E16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20473"/>
    <w:pPr>
      <w:ind w:left="720"/>
      <w:contextualSpacing/>
    </w:pPr>
  </w:style>
  <w:style w:type="paragraph" w:styleId="a5">
    <w:name w:val="header"/>
    <w:basedOn w:val="a0"/>
    <w:link w:val="a6"/>
    <w:uiPriority w:val="99"/>
    <w:unhideWhenUsed/>
    <w:rsid w:val="003364B5"/>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3364B5"/>
  </w:style>
  <w:style w:type="paragraph" w:styleId="a7">
    <w:name w:val="footer"/>
    <w:basedOn w:val="a0"/>
    <w:link w:val="a8"/>
    <w:uiPriority w:val="99"/>
    <w:unhideWhenUsed/>
    <w:rsid w:val="003364B5"/>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364B5"/>
  </w:style>
  <w:style w:type="paragraph" w:styleId="a9">
    <w:name w:val="Balloon Text"/>
    <w:basedOn w:val="a0"/>
    <w:link w:val="aa"/>
    <w:uiPriority w:val="99"/>
    <w:semiHidden/>
    <w:unhideWhenUsed/>
    <w:rsid w:val="004C1ED3"/>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4C1ED3"/>
    <w:rPr>
      <w:rFonts w:ascii="Tahoma" w:hAnsi="Tahoma" w:cs="Tahoma"/>
      <w:sz w:val="16"/>
      <w:szCs w:val="16"/>
    </w:rPr>
  </w:style>
  <w:style w:type="character" w:customStyle="1" w:styleId="10">
    <w:name w:val="Заголовок 1 Знак"/>
    <w:basedOn w:val="a1"/>
    <w:link w:val="1"/>
    <w:uiPriority w:val="9"/>
    <w:rsid w:val="00E16C4C"/>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0"/>
    <w:uiPriority w:val="39"/>
    <w:unhideWhenUsed/>
    <w:qFormat/>
    <w:rsid w:val="00E16C4C"/>
    <w:pPr>
      <w:outlineLvl w:val="9"/>
    </w:pPr>
    <w:rPr>
      <w:lang w:eastAsia="ru-RU"/>
    </w:rPr>
  </w:style>
  <w:style w:type="paragraph" w:styleId="2">
    <w:name w:val="toc 2"/>
    <w:basedOn w:val="a0"/>
    <w:next w:val="a0"/>
    <w:autoRedefine/>
    <w:uiPriority w:val="39"/>
    <w:unhideWhenUsed/>
    <w:qFormat/>
    <w:rsid w:val="00E16C4C"/>
    <w:pPr>
      <w:spacing w:after="100"/>
      <w:ind w:left="220"/>
    </w:pPr>
    <w:rPr>
      <w:rFonts w:eastAsiaTheme="minorEastAsia"/>
      <w:lang w:eastAsia="ru-RU"/>
    </w:rPr>
  </w:style>
  <w:style w:type="paragraph" w:styleId="11">
    <w:name w:val="toc 1"/>
    <w:basedOn w:val="a0"/>
    <w:next w:val="a0"/>
    <w:autoRedefine/>
    <w:uiPriority w:val="39"/>
    <w:unhideWhenUsed/>
    <w:qFormat/>
    <w:rsid w:val="003434AB"/>
    <w:pPr>
      <w:spacing w:after="0" w:line="240" w:lineRule="auto"/>
    </w:pPr>
    <w:rPr>
      <w:rFonts w:eastAsiaTheme="minorEastAsia"/>
      <w:lang w:eastAsia="ru-RU"/>
    </w:rPr>
  </w:style>
  <w:style w:type="paragraph" w:styleId="3">
    <w:name w:val="toc 3"/>
    <w:basedOn w:val="a0"/>
    <w:next w:val="a0"/>
    <w:autoRedefine/>
    <w:uiPriority w:val="39"/>
    <w:unhideWhenUsed/>
    <w:qFormat/>
    <w:rsid w:val="00E16C4C"/>
    <w:pPr>
      <w:spacing w:after="100"/>
      <w:ind w:left="440"/>
    </w:pPr>
    <w:rPr>
      <w:rFonts w:eastAsiaTheme="minorEastAsia"/>
      <w:lang w:eastAsia="ru-RU"/>
    </w:rPr>
  </w:style>
  <w:style w:type="character" w:styleId="ac">
    <w:name w:val="Hyperlink"/>
    <w:basedOn w:val="a1"/>
    <w:uiPriority w:val="99"/>
    <w:unhideWhenUsed/>
    <w:rsid w:val="00F57A71"/>
    <w:rPr>
      <w:color w:val="0000FF" w:themeColor="hyperlink"/>
      <w:u w:val="single"/>
    </w:rPr>
  </w:style>
  <w:style w:type="paragraph" w:customStyle="1" w:styleId="a">
    <w:name w:val="[ ] Список Литературы"/>
    <w:basedOn w:val="a0"/>
    <w:uiPriority w:val="3"/>
    <w:qFormat/>
    <w:rsid w:val="009E262A"/>
    <w:pPr>
      <w:numPr>
        <w:numId w:val="13"/>
      </w:numPr>
      <w:spacing w:after="0" w:line="360" w:lineRule="auto"/>
      <w:ind w:left="0" w:firstLine="709"/>
      <w:jc w:val="both"/>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18574">
      <w:bodyDiv w:val="1"/>
      <w:marLeft w:val="0"/>
      <w:marRight w:val="0"/>
      <w:marTop w:val="0"/>
      <w:marBottom w:val="0"/>
      <w:divBdr>
        <w:top w:val="none" w:sz="0" w:space="0" w:color="auto"/>
        <w:left w:val="none" w:sz="0" w:space="0" w:color="auto"/>
        <w:bottom w:val="none" w:sz="0" w:space="0" w:color="auto"/>
        <w:right w:val="none" w:sz="0" w:space="0" w:color="auto"/>
      </w:divBdr>
    </w:div>
    <w:div w:id="683476581">
      <w:bodyDiv w:val="1"/>
      <w:marLeft w:val="0"/>
      <w:marRight w:val="0"/>
      <w:marTop w:val="0"/>
      <w:marBottom w:val="0"/>
      <w:divBdr>
        <w:top w:val="none" w:sz="0" w:space="0" w:color="auto"/>
        <w:left w:val="none" w:sz="0" w:space="0" w:color="auto"/>
        <w:bottom w:val="none" w:sz="0" w:space="0" w:color="auto"/>
        <w:right w:val="none" w:sz="0" w:space="0" w:color="auto"/>
      </w:divBdr>
    </w:div>
    <w:div w:id="690955339">
      <w:bodyDiv w:val="1"/>
      <w:marLeft w:val="0"/>
      <w:marRight w:val="0"/>
      <w:marTop w:val="0"/>
      <w:marBottom w:val="0"/>
      <w:divBdr>
        <w:top w:val="none" w:sz="0" w:space="0" w:color="auto"/>
        <w:left w:val="none" w:sz="0" w:space="0" w:color="auto"/>
        <w:bottom w:val="none" w:sz="0" w:space="0" w:color="auto"/>
        <w:right w:val="none" w:sz="0" w:space="0" w:color="auto"/>
      </w:divBdr>
    </w:div>
    <w:div w:id="700210043">
      <w:bodyDiv w:val="1"/>
      <w:marLeft w:val="0"/>
      <w:marRight w:val="0"/>
      <w:marTop w:val="0"/>
      <w:marBottom w:val="0"/>
      <w:divBdr>
        <w:top w:val="none" w:sz="0" w:space="0" w:color="auto"/>
        <w:left w:val="none" w:sz="0" w:space="0" w:color="auto"/>
        <w:bottom w:val="none" w:sz="0" w:space="0" w:color="auto"/>
        <w:right w:val="none" w:sz="0" w:space="0" w:color="auto"/>
      </w:divBdr>
    </w:div>
    <w:div w:id="824736491">
      <w:bodyDiv w:val="1"/>
      <w:marLeft w:val="0"/>
      <w:marRight w:val="0"/>
      <w:marTop w:val="0"/>
      <w:marBottom w:val="0"/>
      <w:divBdr>
        <w:top w:val="none" w:sz="0" w:space="0" w:color="auto"/>
        <w:left w:val="none" w:sz="0" w:space="0" w:color="auto"/>
        <w:bottom w:val="none" w:sz="0" w:space="0" w:color="auto"/>
        <w:right w:val="none" w:sz="0" w:space="0" w:color="auto"/>
      </w:divBdr>
    </w:div>
    <w:div w:id="946735060">
      <w:bodyDiv w:val="1"/>
      <w:marLeft w:val="0"/>
      <w:marRight w:val="0"/>
      <w:marTop w:val="0"/>
      <w:marBottom w:val="0"/>
      <w:divBdr>
        <w:top w:val="none" w:sz="0" w:space="0" w:color="auto"/>
        <w:left w:val="none" w:sz="0" w:space="0" w:color="auto"/>
        <w:bottom w:val="none" w:sz="0" w:space="0" w:color="auto"/>
        <w:right w:val="none" w:sz="0" w:space="0" w:color="auto"/>
      </w:divBdr>
    </w:div>
    <w:div w:id="1117718950">
      <w:bodyDiv w:val="1"/>
      <w:marLeft w:val="0"/>
      <w:marRight w:val="0"/>
      <w:marTop w:val="0"/>
      <w:marBottom w:val="0"/>
      <w:divBdr>
        <w:top w:val="none" w:sz="0" w:space="0" w:color="auto"/>
        <w:left w:val="none" w:sz="0" w:space="0" w:color="auto"/>
        <w:bottom w:val="none" w:sz="0" w:space="0" w:color="auto"/>
        <w:right w:val="none" w:sz="0" w:space="0" w:color="auto"/>
      </w:divBdr>
    </w:div>
    <w:div w:id="1311910779">
      <w:bodyDiv w:val="1"/>
      <w:marLeft w:val="0"/>
      <w:marRight w:val="0"/>
      <w:marTop w:val="0"/>
      <w:marBottom w:val="0"/>
      <w:divBdr>
        <w:top w:val="none" w:sz="0" w:space="0" w:color="auto"/>
        <w:left w:val="none" w:sz="0" w:space="0" w:color="auto"/>
        <w:bottom w:val="none" w:sz="0" w:space="0" w:color="auto"/>
        <w:right w:val="none" w:sz="0" w:space="0" w:color="auto"/>
      </w:divBdr>
    </w:div>
    <w:div w:id="1517844909">
      <w:bodyDiv w:val="1"/>
      <w:marLeft w:val="0"/>
      <w:marRight w:val="0"/>
      <w:marTop w:val="0"/>
      <w:marBottom w:val="0"/>
      <w:divBdr>
        <w:top w:val="none" w:sz="0" w:space="0" w:color="auto"/>
        <w:left w:val="none" w:sz="0" w:space="0" w:color="auto"/>
        <w:bottom w:val="none" w:sz="0" w:space="0" w:color="auto"/>
        <w:right w:val="none" w:sz="0" w:space="0" w:color="auto"/>
      </w:divBdr>
    </w:div>
    <w:div w:id="1529292608">
      <w:bodyDiv w:val="1"/>
      <w:marLeft w:val="0"/>
      <w:marRight w:val="0"/>
      <w:marTop w:val="0"/>
      <w:marBottom w:val="0"/>
      <w:divBdr>
        <w:top w:val="none" w:sz="0" w:space="0" w:color="auto"/>
        <w:left w:val="none" w:sz="0" w:space="0" w:color="auto"/>
        <w:bottom w:val="none" w:sz="0" w:space="0" w:color="auto"/>
        <w:right w:val="none" w:sz="0" w:space="0" w:color="auto"/>
      </w:divBdr>
    </w:div>
    <w:div w:id="209859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3D972-893F-4D98-9740-EC762548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Pages>
  <Words>1866</Words>
  <Characters>10637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Percy Jackson</dc:creator>
  <cp:lastModifiedBy>Viktoriya</cp:lastModifiedBy>
  <cp:revision>19</cp:revision>
  <dcterms:created xsi:type="dcterms:W3CDTF">2023-05-12T12:16:00Z</dcterms:created>
  <dcterms:modified xsi:type="dcterms:W3CDTF">2023-11-05T17:41:00Z</dcterms:modified>
</cp:coreProperties>
</file>