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E563B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DE6ABC" w:rsidRPr="00DE6ABC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Дисциплина: О</w:t>
      </w:r>
      <w:r w:rsidR="00F6461B">
        <w:rPr>
          <w:rFonts w:ascii="Times New Roman" w:hAnsi="Times New Roman" w:cs="Times New Roman"/>
          <w:sz w:val="28"/>
        </w:rPr>
        <w:t>перационные среды и системное программирование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DE6ABC" w:rsidP="00282FA5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F6461B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DE6ABC" w:rsidRPr="00E4479F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 w:rsidR="00A47BB0">
        <w:rPr>
          <w:rFonts w:ascii="Times New Roman" w:hAnsi="Times New Roman" w:cs="Times New Roman"/>
          <w:sz w:val="28"/>
        </w:rPr>
        <w:t>лабораторной работе №</w:t>
      </w:r>
      <w:r w:rsidR="006121BE" w:rsidRPr="00E4479F">
        <w:rPr>
          <w:rFonts w:ascii="Times New Roman" w:hAnsi="Times New Roman" w:cs="Times New Roman"/>
          <w:sz w:val="28"/>
        </w:rPr>
        <w:t>7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на тему</w:t>
      </w:r>
    </w:p>
    <w:p w:rsidR="0028491D" w:rsidRDefault="0028491D" w:rsidP="0028491D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Pr="0021425B" w:rsidRDefault="0028491D" w:rsidP="0028491D">
      <w:pPr>
        <w:spacing w:line="0" w:lineRule="atLeast"/>
        <w:rPr>
          <w:rFonts w:ascii="Times New Roman" w:hAnsi="Times New Roman" w:cs="Times New Roman"/>
          <w:sz w:val="28"/>
        </w:rPr>
      </w:pPr>
    </w:p>
    <w:p w:rsidR="00A47BB0" w:rsidRDefault="006121BE" w:rsidP="006121BE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6121BE">
        <w:rPr>
          <w:rFonts w:ascii="Times New Roman" w:hAnsi="Times New Roman" w:cs="Times New Roman"/>
          <w:sz w:val="28"/>
        </w:rPr>
        <w:t>Ср</w:t>
      </w:r>
      <w:r>
        <w:rPr>
          <w:rFonts w:ascii="Times New Roman" w:hAnsi="Times New Roman" w:cs="Times New Roman"/>
          <w:sz w:val="28"/>
        </w:rPr>
        <w:t>едства обмена данными (Windows)</w:t>
      </w:r>
      <w:r w:rsidRPr="006121BE">
        <w:rPr>
          <w:rFonts w:ascii="Times New Roman" w:hAnsi="Times New Roman" w:cs="Times New Roman"/>
          <w:sz w:val="28"/>
        </w:rPr>
        <w:t>. Изучение и использованием средств обмена данными и совместного доступа</w:t>
      </w:r>
    </w:p>
    <w:p w:rsidR="0028491D" w:rsidRDefault="0028491D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6121BE" w:rsidRDefault="006121BE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6121BE" w:rsidRPr="00DE6ABC" w:rsidRDefault="006121BE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9060A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153503</w:t>
      </w:r>
    </w:p>
    <w:p w:rsidR="00DE6ABC" w:rsidRPr="00DE6ABC" w:rsidRDefault="00370435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Звягинцева В.А.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DE6ABC" w:rsidRPr="00F6461B" w:rsidRDefault="00F6461B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Гриценко Н. Ю.</w:t>
      </w:r>
    </w:p>
    <w:p w:rsidR="00A47BB0" w:rsidRDefault="00A47BB0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6121BE" w:rsidRDefault="006121BE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Pr="00AD1060" w:rsidRDefault="0028491D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0E7020" w:rsidRPr="000E7020" w:rsidRDefault="009B309A" w:rsidP="0028491D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  <w:r w:rsidR="0028491D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75543457"/>
        <w:docPartObj>
          <w:docPartGallery w:val="Table of Contents"/>
          <w:docPartUnique/>
        </w:docPartObj>
      </w:sdtPr>
      <w:sdtEndPr/>
      <w:sdtContent>
        <w:p w:rsidR="0061522B" w:rsidRPr="003434AB" w:rsidRDefault="00071BF6" w:rsidP="00282FA5">
          <w:pPr>
            <w:pStyle w:val="ab"/>
            <w:spacing w:line="0" w:lineRule="atLeast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434A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9060A" w:rsidRPr="003434AB" w:rsidRDefault="0029060A" w:rsidP="003434AB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61522B" w:rsidRPr="003434AB" w:rsidRDefault="0029060A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1 Постановка задачи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61522B" w:rsidRPr="003434AB" w:rsidRDefault="00114E5B" w:rsidP="00740DE8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Краткие теоретические сведения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1522B" w:rsidRPr="003434AB" w:rsidRDefault="0061522B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 xml:space="preserve">3 </w:t>
          </w:r>
          <w:r w:rsidR="008277CC" w:rsidRPr="003434AB">
            <w:rPr>
              <w:rFonts w:ascii="Times New Roman" w:hAnsi="Times New Roman" w:cs="Times New Roman"/>
              <w:sz w:val="28"/>
              <w:szCs w:val="28"/>
            </w:rPr>
            <w:t>Результаты выполнения лабораторной работы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C7CBC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071BF6" w:rsidRPr="003434AB" w:rsidRDefault="00D74E8E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071BF6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40DE8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E352D2" w:rsidRPr="003434AB" w:rsidRDefault="00071BF6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40DE8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61522B" w:rsidRPr="003434AB" w:rsidRDefault="009625B5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CE6468" w:rsidRPr="003434AB">
            <w:rPr>
              <w:rFonts w:ascii="Times New Roman" w:hAnsi="Times New Roman" w:cs="Times New Roman"/>
              <w:sz w:val="28"/>
              <w:szCs w:val="28"/>
            </w:rPr>
            <w:t xml:space="preserve"> А</w:t>
          </w:r>
          <w:r w:rsidR="00E352D2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40DE8">
            <w:rPr>
              <w:rFonts w:ascii="Times New Roman" w:hAnsi="Times New Roman" w:cs="Times New Roman"/>
              <w:sz w:val="28"/>
              <w:szCs w:val="28"/>
            </w:rPr>
            <w:t>11</w:t>
          </w:r>
        </w:p>
      </w:sdtContent>
    </w:sdt>
    <w:p w:rsidR="00E352D2" w:rsidRPr="00E352D2" w:rsidRDefault="00E352D2" w:rsidP="00E352D2">
      <w:pPr>
        <w:rPr>
          <w:lang w:eastAsia="ru-RU"/>
        </w:rPr>
      </w:pPr>
    </w:p>
    <w:p w:rsidR="003364B5" w:rsidRDefault="003364B5" w:rsidP="0029060A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25B5" w:rsidRDefault="009E262A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434AB" w:rsidRPr="00F57A71" w:rsidRDefault="003434AB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</w:p>
    <w:p w:rsidR="00C26FF3" w:rsidRPr="00E84378" w:rsidRDefault="0029060A" w:rsidP="00E84378">
      <w:pPr>
        <w:spacing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выполнения лабораторной работы является </w:t>
      </w:r>
      <w:r w:rsidR="00E84378">
        <w:rPr>
          <w:rFonts w:ascii="Times New Roman" w:hAnsi="Times New Roman" w:cs="Times New Roman"/>
          <w:sz w:val="28"/>
        </w:rPr>
        <w:t>изучение и использование</w:t>
      </w:r>
      <w:r w:rsidR="00E84378" w:rsidRPr="006121BE">
        <w:rPr>
          <w:rFonts w:ascii="Times New Roman" w:hAnsi="Times New Roman" w:cs="Times New Roman"/>
          <w:sz w:val="28"/>
        </w:rPr>
        <w:t xml:space="preserve"> средств обмена данными и совместного доступа</w:t>
      </w:r>
      <w:r w:rsidR="00E84378">
        <w:rPr>
          <w:rFonts w:ascii="Times New Roman" w:hAnsi="Times New Roman" w:cs="Times New Roman"/>
          <w:sz w:val="28"/>
        </w:rPr>
        <w:t xml:space="preserve">, а также </w:t>
      </w:r>
      <w:r w:rsidR="006121BE">
        <w:rPr>
          <w:rFonts w:ascii="Times New Roman" w:hAnsi="Times New Roman" w:cs="Times New Roman"/>
          <w:sz w:val="28"/>
        </w:rPr>
        <w:t xml:space="preserve">разработка сетевого </w:t>
      </w:r>
      <w:r w:rsidR="00B30861">
        <w:rPr>
          <w:rFonts w:ascii="Times New Roman" w:hAnsi="Times New Roman" w:cs="Times New Roman"/>
          <w:sz w:val="28"/>
        </w:rPr>
        <w:t xml:space="preserve">локального </w:t>
      </w:r>
      <w:r w:rsidR="006121BE">
        <w:rPr>
          <w:rFonts w:ascii="Times New Roman" w:hAnsi="Times New Roman" w:cs="Times New Roman"/>
          <w:sz w:val="28"/>
        </w:rPr>
        <w:t>чата между клиентом и сервером</w:t>
      </w:r>
      <w:r w:rsidR="00E4479F">
        <w:rPr>
          <w:rFonts w:ascii="Times New Roman" w:hAnsi="Times New Roman" w:cs="Times New Roman"/>
          <w:sz w:val="28"/>
        </w:rPr>
        <w:t xml:space="preserve"> с использованием сокетов</w:t>
      </w:r>
      <w:r w:rsidR="00A44139" w:rsidRPr="00A44139">
        <w:rPr>
          <w:rFonts w:ascii="Times New Roman" w:hAnsi="Times New Roman" w:cs="Times New Roman"/>
          <w:sz w:val="28"/>
        </w:rPr>
        <w:t>.</w:t>
      </w:r>
    </w:p>
    <w:p w:rsidR="00F57A71" w:rsidRPr="0021425B" w:rsidRDefault="00C26FF3" w:rsidP="00C26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6FF3" w:rsidRDefault="00B1789F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6A42B9" w:rsidRPr="00794EA8" w:rsidRDefault="006A42B9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427DD7" w:rsidRPr="00427DD7" w:rsidRDefault="00427DD7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DD7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427DD7">
        <w:rPr>
          <w:rFonts w:ascii="Times New Roman" w:hAnsi="Times New Roman" w:cs="Times New Roman"/>
          <w:i/>
          <w:sz w:val="28"/>
          <w:szCs w:val="28"/>
        </w:rPr>
        <w:t>Windows</w:t>
      </w:r>
      <w:r w:rsidRPr="00427DD7"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упрощения обмена данными и обмена данными между приложениями.</w:t>
      </w:r>
      <w:r>
        <w:rPr>
          <w:rFonts w:ascii="Times New Roman" w:hAnsi="Times New Roman" w:cs="Times New Roman"/>
          <w:sz w:val="28"/>
          <w:szCs w:val="28"/>
        </w:rPr>
        <w:t xml:space="preserve"> В совокупности действия, включё</w:t>
      </w:r>
      <w:r w:rsidRPr="00427DD7">
        <w:rPr>
          <w:rFonts w:ascii="Times New Roman" w:hAnsi="Times New Roman" w:cs="Times New Roman"/>
          <w:sz w:val="28"/>
          <w:szCs w:val="28"/>
        </w:rPr>
        <w:t>нные этими механизмами, называются межпроцессными коммуникациями (</w:t>
      </w:r>
      <w:r w:rsidRPr="00427DD7">
        <w:rPr>
          <w:rFonts w:ascii="Times New Roman" w:hAnsi="Times New Roman" w:cs="Times New Roman"/>
          <w:i/>
          <w:sz w:val="28"/>
          <w:szCs w:val="28"/>
        </w:rPr>
        <w:t>IPC</w:t>
      </w:r>
      <w:r w:rsidRPr="00427DD7">
        <w:rPr>
          <w:rFonts w:ascii="Times New Roman" w:hAnsi="Times New Roman" w:cs="Times New Roman"/>
          <w:sz w:val="28"/>
          <w:szCs w:val="28"/>
        </w:rPr>
        <w:t>). Некоторые формы МПК облегчают разделение труда между несколькими специализированными процессами. Другие формы IPC облегчают разделение труда между компьютерами в сети.</w:t>
      </w:r>
    </w:p>
    <w:p w:rsidR="00427DD7" w:rsidRPr="00427DD7" w:rsidRDefault="00427DD7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DD7">
        <w:rPr>
          <w:rFonts w:ascii="Times New Roman" w:hAnsi="Times New Roman" w:cs="Times New Roman"/>
          <w:sz w:val="28"/>
          <w:szCs w:val="28"/>
        </w:rPr>
        <w:t xml:space="preserve">Как правило, приложения могут использовать </w:t>
      </w:r>
      <w:r w:rsidRPr="00427DD7">
        <w:rPr>
          <w:rFonts w:ascii="Times New Roman" w:hAnsi="Times New Roman" w:cs="Times New Roman"/>
          <w:i/>
          <w:sz w:val="28"/>
          <w:szCs w:val="28"/>
        </w:rPr>
        <w:t>IPC</w:t>
      </w:r>
      <w:r w:rsidRPr="00427DD7">
        <w:rPr>
          <w:rFonts w:ascii="Times New Roman" w:hAnsi="Times New Roman" w:cs="Times New Roman"/>
          <w:sz w:val="28"/>
          <w:szCs w:val="28"/>
        </w:rPr>
        <w:t>, классифицированные как клиенты или серверы. Клиент — это приложение или процесс, запрашивающий службу из какого-либо другого приложения или процесса. Сервер — это приложение или процесс, который отвечает на запрос клиента. Многие приложения действуют как клиент, так и сервер, в зависимости от ситуации. Например, приложение текстовой обработки может выступать в качестве клиента при запросе сводной таблицы производственных затрат из приложения электронной таблицы, выступающего в качестве сервера. Приложение электронной таблицы, в свою очередь, может выступать в качестве клиента при запросе последних уровней инвентаризации из приложения автом</w:t>
      </w:r>
      <w:r>
        <w:rPr>
          <w:rFonts w:ascii="Times New Roman" w:hAnsi="Times New Roman" w:cs="Times New Roman"/>
          <w:sz w:val="28"/>
          <w:szCs w:val="28"/>
        </w:rPr>
        <w:t>атического управления запасами.</w:t>
      </w:r>
    </w:p>
    <w:p w:rsidR="00427DD7" w:rsidRDefault="00427DD7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DD7">
        <w:rPr>
          <w:rFonts w:ascii="Times New Roman" w:hAnsi="Times New Roman" w:cs="Times New Roman"/>
          <w:sz w:val="28"/>
          <w:szCs w:val="28"/>
        </w:rPr>
        <w:t xml:space="preserve">После того как вы решите, что приложение будет использовать </w:t>
      </w:r>
      <w:r w:rsidRPr="00427DD7">
        <w:rPr>
          <w:rFonts w:ascii="Times New Roman" w:hAnsi="Times New Roman" w:cs="Times New Roman"/>
          <w:i/>
          <w:sz w:val="28"/>
          <w:szCs w:val="28"/>
        </w:rPr>
        <w:t>IPC</w:t>
      </w:r>
      <w:r w:rsidRPr="00427DD7">
        <w:rPr>
          <w:rFonts w:ascii="Times New Roman" w:hAnsi="Times New Roman" w:cs="Times New Roman"/>
          <w:sz w:val="28"/>
          <w:szCs w:val="28"/>
        </w:rPr>
        <w:t xml:space="preserve">, необходимо решить, какой из доступных методов </w:t>
      </w:r>
      <w:r w:rsidRPr="00427DD7">
        <w:rPr>
          <w:rFonts w:ascii="Times New Roman" w:hAnsi="Times New Roman" w:cs="Times New Roman"/>
          <w:i/>
          <w:sz w:val="28"/>
          <w:szCs w:val="28"/>
        </w:rPr>
        <w:t>IPC</w:t>
      </w:r>
      <w:r w:rsidRPr="00427DD7">
        <w:rPr>
          <w:rFonts w:ascii="Times New Roman" w:hAnsi="Times New Roman" w:cs="Times New Roman"/>
          <w:sz w:val="28"/>
          <w:szCs w:val="28"/>
        </w:rPr>
        <w:t xml:space="preserve"> использовать. Вполне вероятно, что приложение будет использовать несколько механизмов </w:t>
      </w:r>
      <w:r w:rsidRPr="00427DD7">
        <w:rPr>
          <w:rFonts w:ascii="Times New Roman" w:hAnsi="Times New Roman" w:cs="Times New Roman"/>
          <w:i/>
          <w:sz w:val="28"/>
          <w:szCs w:val="28"/>
        </w:rPr>
        <w:t>IPC</w:t>
      </w:r>
      <w:r w:rsidRPr="00427DD7">
        <w:rPr>
          <w:rFonts w:ascii="Times New Roman" w:hAnsi="Times New Roman" w:cs="Times New Roman"/>
          <w:sz w:val="28"/>
          <w:szCs w:val="28"/>
        </w:rPr>
        <w:t xml:space="preserve">. Ответы на эти вопросы определяют, может ли приложение воспользоваться одним или несколькими механизмами </w:t>
      </w:r>
      <w:r w:rsidRPr="00427DD7">
        <w:rPr>
          <w:rFonts w:ascii="Times New Roman" w:hAnsi="Times New Roman" w:cs="Times New Roman"/>
          <w:i/>
          <w:sz w:val="28"/>
          <w:szCs w:val="28"/>
        </w:rPr>
        <w:t>IPC</w:t>
      </w:r>
      <w:r w:rsidRPr="00427DD7">
        <w:rPr>
          <w:rFonts w:ascii="Times New Roman" w:hAnsi="Times New Roman" w:cs="Times New Roman"/>
          <w:sz w:val="28"/>
          <w:szCs w:val="28"/>
        </w:rPr>
        <w:t>.</w:t>
      </w:r>
    </w:p>
    <w:p w:rsidR="00427DD7" w:rsidRDefault="00427DD7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427D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следующие механизмы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3AAD" w:rsidRDefault="00427DD7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AC3AA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уфер обмена</w:t>
      </w:r>
      <w:r w:rsidR="00AC3AAD" w:rsidRPr="00AC3AAD">
        <w:rPr>
          <w:rFonts w:ascii="Times New Roman" w:hAnsi="Times New Roman" w:cs="Times New Roman"/>
          <w:sz w:val="28"/>
          <w:szCs w:val="28"/>
        </w:rPr>
        <w:t xml:space="preserve"> выступает в качестве центрального хранилища для обмена данными между приложениями. Когда пользователь выполняет операцию вырезания или копирования в приложении, приложение помещает выбранные данные в буфер обмена в одном или нескольких стандартных</w:t>
      </w:r>
      <w:r w:rsidR="00AC3AAD">
        <w:rPr>
          <w:rFonts w:ascii="Times New Roman" w:hAnsi="Times New Roman" w:cs="Times New Roman"/>
          <w:sz w:val="28"/>
          <w:szCs w:val="28"/>
        </w:rPr>
        <w:t>,</w:t>
      </w:r>
      <w:r w:rsidR="00AC3AAD" w:rsidRPr="00AC3AAD">
        <w:rPr>
          <w:rFonts w:ascii="Times New Roman" w:hAnsi="Times New Roman" w:cs="Times New Roman"/>
          <w:sz w:val="28"/>
          <w:szCs w:val="28"/>
        </w:rPr>
        <w:t xml:space="preserve"> или определяемых приложением форматах. Затем любое другое приложение может получить данные из буфера обмена, выбирая из доступных </w:t>
      </w:r>
      <w:r w:rsidR="0072316E">
        <w:rPr>
          <w:rFonts w:ascii="Times New Roman" w:hAnsi="Times New Roman" w:cs="Times New Roman"/>
          <w:sz w:val="28"/>
          <w:szCs w:val="28"/>
        </w:rPr>
        <w:t>форматов, которые оно понимает.</w:t>
      </w:r>
    </w:p>
    <w:p w:rsidR="00AC3AAD" w:rsidRDefault="00AC3AAD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427DD7" w:rsidRPr="00427DD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3AAD">
        <w:rPr>
          <w:rFonts w:ascii="Times New Roman" w:hAnsi="Times New Roman" w:cs="Times New Roman"/>
          <w:sz w:val="28"/>
          <w:szCs w:val="28"/>
        </w:rPr>
        <w:t xml:space="preserve">Приложения, использующие </w:t>
      </w:r>
      <w:r w:rsidRPr="00AC3AAD">
        <w:rPr>
          <w:rFonts w:ascii="Times New Roman" w:hAnsi="Times New Roman" w:cs="Times New Roman"/>
          <w:i/>
          <w:sz w:val="28"/>
          <w:szCs w:val="28"/>
        </w:rPr>
        <w:t>OLE</w:t>
      </w:r>
      <w:r w:rsidRPr="00AC3AAD">
        <w:rPr>
          <w:rFonts w:ascii="Times New Roman" w:hAnsi="Times New Roman" w:cs="Times New Roman"/>
          <w:sz w:val="28"/>
          <w:szCs w:val="28"/>
        </w:rPr>
        <w:t xml:space="preserve">, управляют составными документами, то есть документами, состоящими из данных из различных приложений. </w:t>
      </w:r>
      <w:r w:rsidRPr="00AC3AAD">
        <w:rPr>
          <w:rFonts w:ascii="Times New Roman" w:hAnsi="Times New Roman" w:cs="Times New Roman"/>
          <w:i/>
          <w:sz w:val="28"/>
          <w:szCs w:val="28"/>
        </w:rPr>
        <w:t>OLE</w:t>
      </w:r>
      <w:r w:rsidRPr="00AC3AAD">
        <w:rPr>
          <w:rFonts w:ascii="Times New Roman" w:hAnsi="Times New Roman" w:cs="Times New Roman"/>
          <w:sz w:val="28"/>
          <w:szCs w:val="28"/>
        </w:rPr>
        <w:t xml:space="preserve"> предоставляет службы, которые упрощают вызов другим приложе</w:t>
      </w:r>
      <w:r w:rsidR="0072316E">
        <w:rPr>
          <w:rFonts w:ascii="Times New Roman" w:hAnsi="Times New Roman" w:cs="Times New Roman"/>
          <w:sz w:val="28"/>
          <w:szCs w:val="28"/>
        </w:rPr>
        <w:t>ниям для редактирования данных.</w:t>
      </w:r>
    </w:p>
    <w:p w:rsidR="00AC3AAD" w:rsidRDefault="00AC3AAD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AC3AAD">
        <w:rPr>
          <w:rFonts w:ascii="Times New Roman" w:hAnsi="Times New Roman" w:cs="Times New Roman"/>
          <w:sz w:val="28"/>
          <w:szCs w:val="28"/>
        </w:rPr>
        <w:t xml:space="preserve">Копирование данных позволяет приложению отправлять сведения другому приложению с помощью сообщения </w:t>
      </w:r>
      <w:r w:rsidRPr="00AC3AAD">
        <w:rPr>
          <w:rFonts w:ascii="Times New Roman" w:hAnsi="Times New Roman" w:cs="Times New Roman"/>
          <w:i/>
          <w:sz w:val="28"/>
          <w:szCs w:val="28"/>
        </w:rPr>
        <w:t>WM_COPYDATA</w:t>
      </w:r>
      <w:r w:rsidRPr="00AC3AAD">
        <w:rPr>
          <w:rFonts w:ascii="Times New Roman" w:hAnsi="Times New Roman" w:cs="Times New Roman"/>
          <w:sz w:val="28"/>
          <w:szCs w:val="28"/>
        </w:rPr>
        <w:t xml:space="preserve">. Этот метод </w:t>
      </w:r>
      <w:r w:rsidRPr="00AC3AAD">
        <w:rPr>
          <w:rFonts w:ascii="Times New Roman" w:hAnsi="Times New Roman" w:cs="Times New Roman"/>
          <w:sz w:val="28"/>
          <w:szCs w:val="28"/>
        </w:rPr>
        <w:lastRenderedPageBreak/>
        <w:t>требует взаимодействия между отправляющим и принимающим приложением. Принимающее приложение должно знать формат информации и иметь возможность идентифицировать отправителя. Отправляющее приложение не может изменять память, на которую ссылаются никакие указатели.</w:t>
      </w:r>
    </w:p>
    <w:p w:rsidR="00AC3AAD" w:rsidRDefault="00AC3AAD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427DD7" w:rsidRPr="00427DD7">
        <w:rPr>
          <w:rFonts w:ascii="Times New Roman" w:hAnsi="Times New Roman" w:cs="Times New Roman"/>
          <w:i/>
          <w:sz w:val="28"/>
          <w:szCs w:val="28"/>
          <w:lang w:val="en-US"/>
        </w:rPr>
        <w:t>DDE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AAD">
        <w:rPr>
          <w:rFonts w:ascii="Times New Roman" w:hAnsi="Times New Roman" w:cs="Times New Roman"/>
          <w:sz w:val="28"/>
          <w:szCs w:val="28"/>
        </w:rPr>
        <w:t xml:space="preserve">— это протокол, позволяющий приложениям обмениваться данными в различных форматах. Приложения могут использовать </w:t>
      </w:r>
      <w:r w:rsidRPr="00AC3AAD">
        <w:rPr>
          <w:rFonts w:ascii="Times New Roman" w:hAnsi="Times New Roman" w:cs="Times New Roman"/>
          <w:i/>
          <w:sz w:val="28"/>
          <w:szCs w:val="28"/>
        </w:rPr>
        <w:t>DDE</w:t>
      </w:r>
      <w:r w:rsidRPr="00AC3AAD">
        <w:rPr>
          <w:rFonts w:ascii="Times New Roman" w:hAnsi="Times New Roman" w:cs="Times New Roman"/>
          <w:sz w:val="28"/>
          <w:szCs w:val="28"/>
        </w:rPr>
        <w:t xml:space="preserve"> для одноразового обмена данными или для текущих обменов, в которых приложения обновляются друг друга по мере получения новых данных.</w:t>
      </w:r>
    </w:p>
    <w:p w:rsidR="00AC3AAD" w:rsidRDefault="00AC3AAD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Pr="00AC3AAD">
        <w:rPr>
          <w:rFonts w:ascii="Times New Roman" w:hAnsi="Times New Roman" w:cs="Times New Roman"/>
          <w:sz w:val="28"/>
          <w:szCs w:val="28"/>
        </w:rPr>
        <w:t>Сопоставление файлов позволяет процессу обрабатывать содержимое файла как блок памяти в адресном пространстве процесса. Процесс может использовать простые операции указателя для проверки и изменения содержимого файла. Если два или более процессов обращаются к одному сопоставлению файлов, каждый процесс пол</w:t>
      </w:r>
      <w:r>
        <w:rPr>
          <w:rFonts w:ascii="Times New Roman" w:hAnsi="Times New Roman" w:cs="Times New Roman"/>
          <w:sz w:val="28"/>
          <w:szCs w:val="28"/>
        </w:rPr>
        <w:t>учает указатель на память в своё</w:t>
      </w:r>
      <w:r w:rsidRPr="00AC3AAD">
        <w:rPr>
          <w:rFonts w:ascii="Times New Roman" w:hAnsi="Times New Roman" w:cs="Times New Roman"/>
          <w:sz w:val="28"/>
          <w:szCs w:val="28"/>
        </w:rPr>
        <w:t>м адресном пространстве, который он может использовать для чтения или изменения содержимого файла. Процессы должны использовать объект синхронизации,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3AAD">
        <w:rPr>
          <w:rFonts w:ascii="Times New Roman" w:hAnsi="Times New Roman" w:cs="Times New Roman"/>
          <w:sz w:val="28"/>
          <w:szCs w:val="28"/>
        </w:rPr>
        <w:t xml:space="preserve"> семафор, чтобы предотвратить повреждение данных в многозадачности.</w:t>
      </w:r>
    </w:p>
    <w:p w:rsidR="00AC3AAD" w:rsidRDefault="00AC3AAD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427DD7" w:rsidRPr="00427DD7">
        <w:rPr>
          <w:rFonts w:ascii="Times New Roman" w:hAnsi="Times New Roman" w:cs="Times New Roman"/>
          <w:i/>
          <w:sz w:val="28"/>
          <w:szCs w:val="28"/>
          <w:lang w:val="en-US"/>
        </w:rPr>
        <w:t>ailslots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3AAD">
        <w:rPr>
          <w:rFonts w:ascii="Times New Roman" w:hAnsi="Times New Roman" w:cs="Times New Roman"/>
          <w:sz w:val="28"/>
          <w:szCs w:val="28"/>
        </w:rPr>
        <w:t xml:space="preserve">Почтовые слои обеспечивают односторонний обмен данными. Любой процесс, создающий </w:t>
      </w:r>
      <w:r w:rsidRPr="00AC3AAD">
        <w:rPr>
          <w:rFonts w:ascii="Times New Roman" w:hAnsi="Times New Roman" w:cs="Times New Roman"/>
          <w:i/>
          <w:sz w:val="28"/>
          <w:szCs w:val="28"/>
        </w:rPr>
        <w:t>mailslot</w:t>
      </w:r>
      <w:r w:rsidRPr="00AC3AAD">
        <w:rPr>
          <w:rFonts w:ascii="Times New Roman" w:hAnsi="Times New Roman" w:cs="Times New Roman"/>
          <w:sz w:val="28"/>
          <w:szCs w:val="28"/>
        </w:rPr>
        <w:t xml:space="preserve">, является сервером </w:t>
      </w:r>
      <w:r w:rsidRPr="00AC3AAD">
        <w:rPr>
          <w:rFonts w:ascii="Times New Roman" w:hAnsi="Times New Roman" w:cs="Times New Roman"/>
          <w:i/>
          <w:sz w:val="28"/>
          <w:szCs w:val="28"/>
        </w:rPr>
        <w:t>mailslot</w:t>
      </w:r>
      <w:r w:rsidRPr="00AC3AAD">
        <w:rPr>
          <w:rFonts w:ascii="Times New Roman" w:hAnsi="Times New Roman" w:cs="Times New Roman"/>
          <w:sz w:val="28"/>
          <w:szCs w:val="28"/>
        </w:rPr>
        <w:t xml:space="preserve">. Другие процессы, называемые клиентами </w:t>
      </w:r>
      <w:r w:rsidRPr="00AC3AAD">
        <w:rPr>
          <w:rFonts w:ascii="Times New Roman" w:hAnsi="Times New Roman" w:cs="Times New Roman"/>
          <w:i/>
          <w:sz w:val="28"/>
          <w:szCs w:val="28"/>
        </w:rPr>
        <w:t>mailslot</w:t>
      </w:r>
      <w:r w:rsidRPr="00AC3AAD">
        <w:rPr>
          <w:rFonts w:ascii="Times New Roman" w:hAnsi="Times New Roman" w:cs="Times New Roman"/>
          <w:sz w:val="28"/>
          <w:szCs w:val="28"/>
        </w:rPr>
        <w:t xml:space="preserve">, отправляют сообщения на сервер </w:t>
      </w:r>
      <w:r w:rsidRPr="00AC3AAD">
        <w:rPr>
          <w:rFonts w:ascii="Times New Roman" w:hAnsi="Times New Roman" w:cs="Times New Roman"/>
          <w:i/>
          <w:sz w:val="28"/>
          <w:szCs w:val="28"/>
        </w:rPr>
        <w:t>mailslot</w:t>
      </w:r>
      <w:r w:rsidRPr="00AC3AAD">
        <w:rPr>
          <w:rFonts w:ascii="Times New Roman" w:hAnsi="Times New Roman" w:cs="Times New Roman"/>
          <w:sz w:val="28"/>
          <w:szCs w:val="28"/>
        </w:rPr>
        <w:t xml:space="preserve">, записывая сообщения в его </w:t>
      </w:r>
      <w:r w:rsidRPr="00AC3AAD">
        <w:rPr>
          <w:rFonts w:ascii="Times New Roman" w:hAnsi="Times New Roman" w:cs="Times New Roman"/>
          <w:i/>
          <w:sz w:val="28"/>
          <w:szCs w:val="28"/>
        </w:rPr>
        <w:t>mailslot</w:t>
      </w:r>
      <w:r w:rsidRPr="00AC3AAD">
        <w:rPr>
          <w:rFonts w:ascii="Times New Roman" w:hAnsi="Times New Roman" w:cs="Times New Roman"/>
          <w:sz w:val="28"/>
          <w:szCs w:val="28"/>
        </w:rPr>
        <w:t xml:space="preserve">. Входящие сообщения всегда добавляются к почтовому слою. </w:t>
      </w:r>
      <w:r w:rsidRPr="00AC3AAD">
        <w:rPr>
          <w:rFonts w:ascii="Times New Roman" w:hAnsi="Times New Roman" w:cs="Times New Roman"/>
          <w:i/>
          <w:sz w:val="28"/>
          <w:szCs w:val="28"/>
        </w:rPr>
        <w:t>Mailslot</w:t>
      </w:r>
      <w:r w:rsidRPr="00AC3AAD">
        <w:rPr>
          <w:rFonts w:ascii="Times New Roman" w:hAnsi="Times New Roman" w:cs="Times New Roman"/>
          <w:sz w:val="28"/>
          <w:szCs w:val="28"/>
        </w:rPr>
        <w:t xml:space="preserve"> сохраняет сообщения до тех пор, пока сервер </w:t>
      </w:r>
      <w:r w:rsidRPr="00AC3AAD">
        <w:rPr>
          <w:rFonts w:ascii="Times New Roman" w:hAnsi="Times New Roman" w:cs="Times New Roman"/>
          <w:i/>
          <w:sz w:val="28"/>
          <w:szCs w:val="28"/>
        </w:rPr>
        <w:t>mailslot</w:t>
      </w:r>
      <w:r w:rsidRPr="00AC3AAD">
        <w:rPr>
          <w:rFonts w:ascii="Times New Roman" w:hAnsi="Times New Roman" w:cs="Times New Roman"/>
          <w:sz w:val="28"/>
          <w:szCs w:val="28"/>
        </w:rPr>
        <w:t xml:space="preserve"> не прочитает их. Процесс может быть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3AAD">
        <w:rPr>
          <w:rFonts w:ascii="Times New Roman" w:hAnsi="Times New Roman" w:cs="Times New Roman"/>
          <w:sz w:val="28"/>
          <w:szCs w:val="28"/>
        </w:rPr>
        <w:t xml:space="preserve"> как сервером </w:t>
      </w:r>
      <w:r w:rsidRPr="00AC3AAD">
        <w:rPr>
          <w:rFonts w:ascii="Times New Roman" w:hAnsi="Times New Roman" w:cs="Times New Roman"/>
          <w:i/>
          <w:sz w:val="28"/>
          <w:szCs w:val="28"/>
        </w:rPr>
        <w:t>mailslot</w:t>
      </w:r>
      <w:r w:rsidRPr="00AC3AAD">
        <w:rPr>
          <w:rFonts w:ascii="Times New Roman" w:hAnsi="Times New Roman" w:cs="Times New Roman"/>
          <w:sz w:val="28"/>
          <w:szCs w:val="28"/>
        </w:rPr>
        <w:t xml:space="preserve">, так и клиентом </w:t>
      </w:r>
      <w:r w:rsidRPr="00AC3AAD">
        <w:rPr>
          <w:rFonts w:ascii="Times New Roman" w:hAnsi="Times New Roman" w:cs="Times New Roman"/>
          <w:i/>
          <w:sz w:val="28"/>
          <w:szCs w:val="28"/>
        </w:rPr>
        <w:t>mailslot</w:t>
      </w:r>
      <w:r w:rsidRPr="00AC3AAD">
        <w:rPr>
          <w:rFonts w:ascii="Times New Roman" w:hAnsi="Times New Roman" w:cs="Times New Roman"/>
          <w:sz w:val="28"/>
          <w:szCs w:val="28"/>
        </w:rPr>
        <w:t>, поэтому двусторонняя связь возможна с использование</w:t>
      </w:r>
      <w:r>
        <w:rPr>
          <w:rFonts w:ascii="Times New Roman" w:hAnsi="Times New Roman" w:cs="Times New Roman"/>
          <w:sz w:val="28"/>
          <w:szCs w:val="28"/>
        </w:rPr>
        <w:t>м нескольких почтовых сло</w:t>
      </w:r>
      <w:r w:rsidRPr="00AC3AAD">
        <w:rPr>
          <w:rFonts w:ascii="Times New Roman" w:hAnsi="Times New Roman" w:cs="Times New Roman"/>
          <w:sz w:val="28"/>
          <w:szCs w:val="28"/>
        </w:rPr>
        <w:t>тов.</w:t>
      </w:r>
    </w:p>
    <w:p w:rsidR="00AC3AAD" w:rsidRDefault="00AC3AAD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К</w:t>
      </w:r>
      <w:r w:rsidR="00427DD7">
        <w:rPr>
          <w:rFonts w:ascii="Times New Roman" w:hAnsi="Times New Roman" w:cs="Times New Roman"/>
          <w:sz w:val="28"/>
          <w:szCs w:val="28"/>
        </w:rPr>
        <w:t>аналы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3AAD">
        <w:rPr>
          <w:rFonts w:ascii="Times New Roman" w:hAnsi="Times New Roman" w:cs="Times New Roman"/>
          <w:sz w:val="28"/>
          <w:szCs w:val="28"/>
        </w:rPr>
        <w:t>Существует два типа каналов для двусторонней связи: анонимные и именованные каналы. Анонимные каналы позволяют связанным процессам передавать информацию друг другу. Как правило, анонимный канал используется для перенаправления стандартных входных или выходных данных дочернего процесса, чтобы он смог обмениваться данными с родительским процессом. Именованные каналы используются для передачи данных между процессами, которые не являются связанными, и между процессами на разных компьютерах. Как правило, процесс серв</w:t>
      </w:r>
      <w:r w:rsidR="0072316E">
        <w:rPr>
          <w:rFonts w:ascii="Times New Roman" w:hAnsi="Times New Roman" w:cs="Times New Roman"/>
          <w:sz w:val="28"/>
          <w:szCs w:val="28"/>
        </w:rPr>
        <w:t>ера с именованным каналом создаё</w:t>
      </w:r>
      <w:r w:rsidRPr="00AC3AAD">
        <w:rPr>
          <w:rFonts w:ascii="Times New Roman" w:hAnsi="Times New Roman" w:cs="Times New Roman"/>
          <w:sz w:val="28"/>
          <w:szCs w:val="28"/>
        </w:rPr>
        <w:t>т именованный канал с известным именем или именем, которое должно быть передано клиентам.</w:t>
      </w:r>
    </w:p>
    <w:p w:rsidR="00AC3AAD" w:rsidRDefault="00AC3AAD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8 </w:t>
      </w:r>
      <w:r w:rsidR="0072316E" w:rsidRPr="0072316E">
        <w:rPr>
          <w:rFonts w:ascii="Times New Roman" w:hAnsi="Times New Roman" w:cs="Times New Roman"/>
          <w:i/>
          <w:sz w:val="28"/>
          <w:szCs w:val="28"/>
        </w:rPr>
        <w:t>RPC</w:t>
      </w:r>
      <w:r w:rsidR="0072316E" w:rsidRPr="0072316E">
        <w:rPr>
          <w:rFonts w:ascii="Times New Roman" w:hAnsi="Times New Roman" w:cs="Times New Roman"/>
          <w:sz w:val="28"/>
          <w:szCs w:val="28"/>
        </w:rPr>
        <w:t xml:space="preserve"> позволяет пр</w:t>
      </w:r>
      <w:r w:rsidR="0072316E">
        <w:rPr>
          <w:rFonts w:ascii="Times New Roman" w:hAnsi="Times New Roman" w:cs="Times New Roman"/>
          <w:sz w:val="28"/>
          <w:szCs w:val="28"/>
        </w:rPr>
        <w:t>иложениям вызывать функции удалё</w:t>
      </w:r>
      <w:r w:rsidR="0072316E" w:rsidRPr="0072316E">
        <w:rPr>
          <w:rFonts w:ascii="Times New Roman" w:hAnsi="Times New Roman" w:cs="Times New Roman"/>
          <w:sz w:val="28"/>
          <w:szCs w:val="28"/>
        </w:rPr>
        <w:t xml:space="preserve">нно. Таким образом, </w:t>
      </w:r>
      <w:r w:rsidR="0072316E" w:rsidRPr="0072316E">
        <w:rPr>
          <w:rFonts w:ascii="Times New Roman" w:hAnsi="Times New Roman" w:cs="Times New Roman"/>
          <w:i/>
          <w:sz w:val="28"/>
          <w:szCs w:val="28"/>
        </w:rPr>
        <w:t>RPC</w:t>
      </w:r>
      <w:r w:rsidR="0072316E" w:rsidRPr="0072316E">
        <w:rPr>
          <w:rFonts w:ascii="Times New Roman" w:hAnsi="Times New Roman" w:cs="Times New Roman"/>
          <w:sz w:val="28"/>
          <w:szCs w:val="28"/>
        </w:rPr>
        <w:t xml:space="preserve"> делает </w:t>
      </w:r>
      <w:r w:rsidR="0072316E" w:rsidRPr="0072316E">
        <w:rPr>
          <w:rFonts w:ascii="Times New Roman" w:hAnsi="Times New Roman" w:cs="Times New Roman"/>
          <w:i/>
          <w:sz w:val="28"/>
          <w:szCs w:val="28"/>
        </w:rPr>
        <w:t>IPC</w:t>
      </w:r>
      <w:r w:rsidR="0072316E" w:rsidRPr="0072316E">
        <w:rPr>
          <w:rFonts w:ascii="Times New Roman" w:hAnsi="Times New Roman" w:cs="Times New Roman"/>
          <w:sz w:val="28"/>
          <w:szCs w:val="28"/>
        </w:rPr>
        <w:t xml:space="preserve"> так же просто, как вызов функции. </w:t>
      </w:r>
      <w:r w:rsidR="0072316E" w:rsidRPr="0072316E">
        <w:rPr>
          <w:rFonts w:ascii="Times New Roman" w:hAnsi="Times New Roman" w:cs="Times New Roman"/>
          <w:i/>
          <w:sz w:val="28"/>
          <w:szCs w:val="28"/>
        </w:rPr>
        <w:t>RPC</w:t>
      </w:r>
      <w:r w:rsidR="0072316E" w:rsidRPr="0072316E">
        <w:rPr>
          <w:rFonts w:ascii="Times New Roman" w:hAnsi="Times New Roman" w:cs="Times New Roman"/>
          <w:sz w:val="28"/>
          <w:szCs w:val="28"/>
        </w:rPr>
        <w:t xml:space="preserve"> работает между процессами на одном компьютере или на разных компьютерах в сети.</w:t>
      </w:r>
    </w:p>
    <w:p w:rsidR="00427DD7" w:rsidRPr="00E4479F" w:rsidRDefault="00AC3AAD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9 </w:t>
      </w:r>
      <w:r w:rsidR="0072316E" w:rsidRPr="0072316E">
        <w:rPr>
          <w:rFonts w:ascii="Times New Roman" w:hAnsi="Times New Roman" w:cs="Times New Roman"/>
          <w:sz w:val="28"/>
          <w:szCs w:val="28"/>
        </w:rPr>
        <w:t xml:space="preserve">Сокеты </w:t>
      </w:r>
      <w:r w:rsidR="0072316E" w:rsidRPr="0072316E">
        <w:rPr>
          <w:rFonts w:ascii="Times New Roman" w:hAnsi="Times New Roman" w:cs="Times New Roman"/>
          <w:i/>
          <w:sz w:val="28"/>
          <w:szCs w:val="28"/>
        </w:rPr>
        <w:t>Windows</w:t>
      </w:r>
      <w:r w:rsidR="0072316E" w:rsidRPr="0072316E">
        <w:rPr>
          <w:rFonts w:ascii="Times New Roman" w:hAnsi="Times New Roman" w:cs="Times New Roman"/>
          <w:sz w:val="28"/>
          <w:szCs w:val="28"/>
        </w:rPr>
        <w:t xml:space="preserve"> — это не зависящий от протокола интерфейс. Она использует возможности связи базовых протоколов. В </w:t>
      </w:r>
      <w:r w:rsidR="0072316E" w:rsidRPr="0072316E">
        <w:rPr>
          <w:rFonts w:ascii="Times New Roman" w:hAnsi="Times New Roman" w:cs="Times New Roman"/>
          <w:i/>
          <w:sz w:val="28"/>
          <w:szCs w:val="28"/>
        </w:rPr>
        <w:t>Windows Sockets</w:t>
      </w:r>
      <w:r w:rsidR="0072316E" w:rsidRPr="0072316E">
        <w:rPr>
          <w:rFonts w:ascii="Times New Roman" w:hAnsi="Times New Roman" w:cs="Times New Roman"/>
          <w:sz w:val="28"/>
          <w:szCs w:val="28"/>
        </w:rPr>
        <w:t xml:space="preserve"> 2 дескриптор сокета можно дополнительно использовать в качестве дескриптора файла со стандартными функциями файлового ввода-вывода.</w:t>
      </w:r>
      <w:r w:rsidR="00223653">
        <w:rPr>
          <w:rFonts w:ascii="Times New Roman" w:hAnsi="Times New Roman" w:cs="Times New Roman"/>
          <w:sz w:val="28"/>
          <w:szCs w:val="28"/>
        </w:rPr>
        <w:t xml:space="preserve"> </w:t>
      </w:r>
      <w:r w:rsidR="00223653" w:rsidRPr="00E4479F">
        <w:rPr>
          <w:rFonts w:ascii="Times New Roman" w:hAnsi="Times New Roman" w:cs="Times New Roman"/>
          <w:sz w:val="28"/>
          <w:szCs w:val="28"/>
        </w:rPr>
        <w:t>[1]</w:t>
      </w:r>
    </w:p>
    <w:p w:rsidR="00427DD7" w:rsidRDefault="00427DD7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7DD7" w:rsidRDefault="00427DD7" w:rsidP="007D1B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2A7" w:rsidRDefault="00282FA5" w:rsidP="00056DF2">
      <w:pPr>
        <w:pStyle w:val="a4"/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t>3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8277CC" w:rsidRPr="00F57A71">
        <w:rPr>
          <w:rFonts w:ascii="Times New Roman" w:hAnsi="Times New Roman" w:cs="Times New Roman"/>
          <w:b/>
          <w:sz w:val="28"/>
          <w:szCs w:val="28"/>
        </w:rPr>
        <w:t>РЕЗУЛЬТАТЫ ВЫПОЛНЕНИЯ ЛАБОРАТОРНОЙ РАБОТЫ</w:t>
      </w:r>
    </w:p>
    <w:p w:rsidR="00056DF2" w:rsidRPr="00F57A71" w:rsidRDefault="00056DF2" w:rsidP="00D334AC">
      <w:pPr>
        <w:pStyle w:val="a4"/>
        <w:spacing w:after="0" w:line="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316E" w:rsidRDefault="00C87B86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</w:t>
      </w:r>
      <w:r w:rsidR="009E262A">
        <w:rPr>
          <w:rFonts w:ascii="Times New Roman" w:hAnsi="Times New Roman" w:cs="Times New Roman"/>
          <w:sz w:val="28"/>
        </w:rPr>
        <w:t xml:space="preserve">о разработано приложение </w:t>
      </w:r>
      <w:r w:rsidR="0072316E">
        <w:rPr>
          <w:rFonts w:ascii="Times New Roman" w:hAnsi="Times New Roman" w:cs="Times New Roman"/>
          <w:sz w:val="28"/>
        </w:rPr>
        <w:t>сетевого локального чата между клиентом и сервером</w:t>
      </w:r>
      <w:r w:rsidR="0072316E" w:rsidRPr="00A44139">
        <w:rPr>
          <w:rFonts w:ascii="Times New Roman" w:hAnsi="Times New Roman" w:cs="Times New Roman"/>
          <w:sz w:val="28"/>
        </w:rPr>
        <w:t>.</w:t>
      </w:r>
    </w:p>
    <w:p w:rsidR="00E352D2" w:rsidRPr="009E262A" w:rsidRDefault="0072316E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открывается два консольных окна. Сервер</w:t>
      </w:r>
      <w:r w:rsidR="002B6C4B">
        <w:rPr>
          <w:rFonts w:ascii="Times New Roman" w:hAnsi="Times New Roman" w:cs="Times New Roman"/>
          <w:sz w:val="28"/>
        </w:rPr>
        <w:t xml:space="preserve"> (рисунок 3.1)</w:t>
      </w:r>
      <w:r>
        <w:rPr>
          <w:rFonts w:ascii="Times New Roman" w:hAnsi="Times New Roman" w:cs="Times New Roman"/>
          <w:sz w:val="28"/>
        </w:rPr>
        <w:t xml:space="preserve"> и клиент (рисунок 3.2).</w:t>
      </w:r>
    </w:p>
    <w:p w:rsidR="003434AB" w:rsidRDefault="003434AB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C87B86" w:rsidRDefault="0072316E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72316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9D57138" wp14:editId="3D3D164C">
            <wp:extent cx="5939790" cy="1092200"/>
            <wp:effectExtent l="19050" t="19050" r="2286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4AB" w:rsidRPr="00C87B86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8277CC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54C21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1. – </w:t>
      </w:r>
      <w:r w:rsidR="0072316E">
        <w:rPr>
          <w:rFonts w:ascii="Times New Roman" w:hAnsi="Times New Roman" w:cs="Times New Roman"/>
          <w:sz w:val="28"/>
        </w:rPr>
        <w:t>Окно сервера</w:t>
      </w:r>
    </w:p>
    <w:p w:rsidR="00602120" w:rsidRDefault="00602120" w:rsidP="0072316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70372" w:rsidRPr="00270372" w:rsidRDefault="0072316E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72316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C0BCDCB" wp14:editId="6ABAC4EF">
            <wp:extent cx="5939790" cy="844550"/>
            <wp:effectExtent l="19050" t="19050" r="2286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54C21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2. – </w:t>
      </w:r>
      <w:r w:rsidR="0072316E">
        <w:rPr>
          <w:rFonts w:ascii="Times New Roman" w:hAnsi="Times New Roman" w:cs="Times New Roman"/>
          <w:sz w:val="28"/>
        </w:rPr>
        <w:t>Окно клиента</w:t>
      </w:r>
    </w:p>
    <w:p w:rsidR="00FC7CBC" w:rsidRDefault="00FC7CBC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FC7CBC" w:rsidRPr="00E84378" w:rsidRDefault="00E84378" w:rsidP="00FC7CB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и клиент могут обмениваться сообщениями. На рисунке 3.3 показано, что сервер отправил сообщение клиенту и получил ответ.</w:t>
      </w:r>
    </w:p>
    <w:p w:rsidR="00FC7CBC" w:rsidRDefault="00FC7CBC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FC7CBC" w:rsidRDefault="00E84378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E8437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18343BD" wp14:editId="2174205B">
            <wp:extent cx="5939790" cy="1400175"/>
            <wp:effectExtent l="19050" t="19050" r="2286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4AC" w:rsidRDefault="00D334AC" w:rsidP="00D334AC">
      <w:pPr>
        <w:spacing w:after="0" w:line="23" w:lineRule="atLeast"/>
        <w:jc w:val="both"/>
        <w:rPr>
          <w:rFonts w:ascii="Times New Roman" w:hAnsi="Times New Roman" w:cs="Times New Roman"/>
          <w:sz w:val="28"/>
        </w:rPr>
      </w:pPr>
    </w:p>
    <w:p w:rsidR="00C87B86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3.3 – Работа сервера</w:t>
      </w:r>
    </w:p>
    <w:p w:rsidR="00E84378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E84378" w:rsidRDefault="00E84378" w:rsidP="00E84378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3.4 показано, что клиент получил сообщение от сервера и отправил ответ.</w:t>
      </w:r>
    </w:p>
    <w:p w:rsidR="00E84378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E84378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3B6E33F" wp14:editId="5A73BD7C">
            <wp:extent cx="5939790" cy="1322070"/>
            <wp:effectExtent l="19050" t="19050" r="2286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378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E84378" w:rsidRPr="00E84378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 – Работа клиента</w:t>
      </w:r>
    </w:p>
    <w:p w:rsidR="00F57A71" w:rsidRPr="009E262A" w:rsidRDefault="009E262A" w:rsidP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Pr="00F57A71" w:rsidRDefault="00F57A71" w:rsidP="00C17A54">
      <w:pPr>
        <w:pStyle w:val="a4"/>
        <w:spacing w:line="0" w:lineRule="atLeas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57A71" w:rsidRPr="0029060A" w:rsidRDefault="00F57A71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</w:t>
      </w:r>
      <w:r w:rsidR="00A67A51">
        <w:rPr>
          <w:rFonts w:ascii="Times New Roman" w:hAnsi="Times New Roman" w:cs="Times New Roman"/>
          <w:sz w:val="28"/>
        </w:rPr>
        <w:t xml:space="preserve">й работы были </w:t>
      </w:r>
      <w:r w:rsidR="00223653">
        <w:rPr>
          <w:rFonts w:ascii="Times New Roman" w:hAnsi="Times New Roman" w:cs="Times New Roman"/>
          <w:sz w:val="28"/>
        </w:rPr>
        <w:t>изучены и использованы</w:t>
      </w:r>
      <w:r w:rsidR="00223653" w:rsidRPr="006121BE">
        <w:rPr>
          <w:rFonts w:ascii="Times New Roman" w:hAnsi="Times New Roman" w:cs="Times New Roman"/>
          <w:sz w:val="28"/>
        </w:rPr>
        <w:t xml:space="preserve"> средств</w:t>
      </w:r>
      <w:r w:rsidR="00223653">
        <w:rPr>
          <w:rFonts w:ascii="Times New Roman" w:hAnsi="Times New Roman" w:cs="Times New Roman"/>
          <w:sz w:val="28"/>
        </w:rPr>
        <w:t>а</w:t>
      </w:r>
      <w:r w:rsidR="00223653" w:rsidRPr="006121BE">
        <w:rPr>
          <w:rFonts w:ascii="Times New Roman" w:hAnsi="Times New Roman" w:cs="Times New Roman"/>
          <w:sz w:val="28"/>
        </w:rPr>
        <w:t xml:space="preserve"> обмена данными и совместного доступа</w:t>
      </w:r>
      <w:r w:rsidR="00223653">
        <w:rPr>
          <w:rFonts w:ascii="Times New Roman" w:hAnsi="Times New Roman" w:cs="Times New Roman"/>
          <w:sz w:val="28"/>
        </w:rPr>
        <w:t>, а также разработан сетевой локальный чат между клиентом и сервером</w:t>
      </w:r>
      <w:r w:rsidR="00E4479F">
        <w:rPr>
          <w:rFonts w:ascii="Times New Roman" w:hAnsi="Times New Roman" w:cs="Times New Roman"/>
          <w:sz w:val="28"/>
        </w:rPr>
        <w:t xml:space="preserve"> с использованием сокетов</w:t>
      </w:r>
      <w:bookmarkStart w:id="0" w:name="_GoBack"/>
      <w:bookmarkEnd w:id="0"/>
      <w:r w:rsidR="00223653" w:rsidRPr="00A44139">
        <w:rPr>
          <w:rFonts w:ascii="Times New Roman" w:hAnsi="Times New Roman" w:cs="Times New Roman"/>
          <w:sz w:val="28"/>
        </w:rPr>
        <w:t>.</w:t>
      </w:r>
    </w:p>
    <w:p w:rsidR="00F57A71" w:rsidRDefault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223653" w:rsidRDefault="00223653" w:rsidP="00223653">
      <w:pPr>
        <w:pStyle w:val="a"/>
        <w:spacing w:line="276" w:lineRule="auto"/>
      </w:pPr>
      <w:r w:rsidRPr="00223653">
        <w:t>Взаимодействие между процессами</w:t>
      </w:r>
      <w:r w:rsidR="0030784D">
        <w:t xml:space="preserve"> </w:t>
      </w:r>
      <w:r w:rsidR="0030784D" w:rsidRPr="00644044">
        <w:t>[</w:t>
      </w:r>
      <w:r w:rsidR="0030784D">
        <w:t>Электронный ресурс</w:t>
      </w:r>
      <w:r w:rsidR="0030784D" w:rsidRPr="00644044">
        <w:t xml:space="preserve">]. – </w:t>
      </w:r>
      <w:r w:rsidR="0030784D">
        <w:t>Режим доступа:</w:t>
      </w:r>
      <w:r w:rsidR="003833A2" w:rsidRPr="003833A2">
        <w:t xml:space="preserve"> </w:t>
      </w:r>
      <w:r w:rsidRPr="00223653">
        <w:t>https://learn.microsoft.com/ru-ru/windows/win32/ipc/interprocess-communications</w:t>
      </w:r>
      <w:r>
        <w:t>.</w:t>
      </w:r>
    </w:p>
    <w:p w:rsidR="00F57A71" w:rsidRPr="00A67A51" w:rsidRDefault="009E262A" w:rsidP="00223653">
      <w:pPr>
        <w:pStyle w:val="a"/>
        <w:spacing w:line="276" w:lineRule="auto"/>
      </w:pPr>
      <w:r w:rsidRPr="00A67A51">
        <w:rPr>
          <w:sz w:val="28"/>
          <w:szCs w:val="28"/>
        </w:rPr>
        <w:br w:type="page"/>
      </w:r>
    </w:p>
    <w:p w:rsidR="00FD4AE6" w:rsidRPr="00D55D01" w:rsidRDefault="00E352D2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D55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A71">
        <w:rPr>
          <w:rFonts w:ascii="Times New Roman" w:hAnsi="Times New Roman" w:cs="Times New Roman"/>
          <w:b/>
          <w:sz w:val="28"/>
          <w:szCs w:val="28"/>
        </w:rPr>
        <w:t>А</w:t>
      </w:r>
    </w:p>
    <w:p w:rsidR="000E7020" w:rsidRPr="00D55D01" w:rsidRDefault="000E7020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D55D01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обязательное</w:t>
      </w:r>
      <w:r w:rsidRPr="00D55D01">
        <w:rPr>
          <w:rFonts w:ascii="Times New Roman" w:hAnsi="Times New Roman" w:cs="Times New Roman"/>
          <w:b/>
          <w:sz w:val="28"/>
        </w:rPr>
        <w:t>)</w:t>
      </w:r>
    </w:p>
    <w:p w:rsidR="00960E90" w:rsidRPr="006121BE" w:rsidRDefault="00F57A71" w:rsidP="005F68C1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0E7020" w:rsidRPr="006121BE">
        <w:rPr>
          <w:rFonts w:ascii="Times New Roman" w:hAnsi="Times New Roman" w:cs="Times New Roman"/>
          <w:b/>
          <w:sz w:val="28"/>
        </w:rPr>
        <w:t xml:space="preserve"> </w:t>
      </w:r>
      <w:r w:rsidR="000E7020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>а</w:t>
      </w:r>
    </w:p>
    <w:p w:rsidR="00F57A71" w:rsidRPr="00E4479F" w:rsidRDefault="00223653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F57A71" w:rsidRPr="00E4479F">
        <w:rPr>
          <w:rFonts w:ascii="Times New Roman" w:hAnsi="Times New Roman" w:cs="Times New Roman"/>
          <w:b/>
          <w:sz w:val="28"/>
          <w:szCs w:val="28"/>
        </w:rPr>
        <w:t>.</w:t>
      </w:r>
      <w:r w:rsidR="00F57A71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57A71" w:rsidRPr="00E4479F" w:rsidRDefault="00F57A71" w:rsidP="00F57A71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#define _WINSOCK_DEPRECATED_NO_WARNINGS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 xml:space="preserve">#include &lt;iostream&gt;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 xml:space="preserve">#include &lt;cstdio&gt;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 xml:space="preserve">#include &lt;cstring&gt;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 xml:space="preserve">#include &lt;winsock2.h&gt;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#pragma comment(lib, "WS2_32.lib")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DWORD WINAPI serverReceive(LPVOID lpParam) { //Получение данных от клиента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char buffer[1024] = { 0 }; //Буфер для данных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SOCKET client = *(SOCKET*)lpParam; //Сокет для клиента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while (true) { //Цикл работы сервера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(recv(client, buffer, sizeof(buffer), 0)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>//Если не удалось получить данные буфера, сообщить об ошибке и выйти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cout &lt;&lt; "recv function failed with error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(strcmp(buffer, "exit\n") == 0) { //Если клиент отсоединился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"Client Disconnected."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223653">
        <w:rPr>
          <w:rFonts w:ascii="Cascadia Mono" w:hAnsi="Cascadia Mono" w:cs="Cascadia Mono"/>
          <w:sz w:val="19"/>
          <w:szCs w:val="19"/>
        </w:rPr>
        <w:t xml:space="preserve"> &lt;&lt; "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Client</w:t>
      </w:r>
      <w:r w:rsidRPr="00223653">
        <w:rPr>
          <w:rFonts w:ascii="Cascadia Mono" w:hAnsi="Cascadia Mono" w:cs="Cascadia Mono"/>
          <w:sz w:val="19"/>
          <w:szCs w:val="19"/>
        </w:rPr>
        <w:t xml:space="preserve">: " &lt;&lt;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buffer</w:t>
      </w:r>
      <w:r w:rsidRPr="00223653">
        <w:rPr>
          <w:rFonts w:ascii="Cascadia Mono" w:hAnsi="Cascadia Mono" w:cs="Cascadia Mono"/>
          <w:sz w:val="19"/>
          <w:szCs w:val="19"/>
        </w:rPr>
        <w:t xml:space="preserve"> &lt;&lt;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223653">
        <w:rPr>
          <w:rFonts w:ascii="Cascadia Mono" w:hAnsi="Cascadia Mono" w:cs="Cascadia Mono"/>
          <w:sz w:val="19"/>
          <w:szCs w:val="19"/>
        </w:rPr>
        <w:t>; //Иначе вывести сообщение от клиента из буфера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memset(buffer, 0, sizeof(buffer)); //Очистить буфер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DWORD WINAPI serverSend(LPVOID lpParam) { //Отправка данных клиенту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char buffer[1024] = { 0 };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SOCKET client = *(SOCKET*)lpParam;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while (true)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fgets(buffer, 1024, stdin);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(send(client, buffer, sizeof(buffer), 0)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"send failed with error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(strcmp(buffer, "exit\n") == 0)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"Thank you for using the application"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 xml:space="preserve">WSADATA WSAData; //Данные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SOCKET</w:t>
      </w:r>
      <w:r w:rsidRPr="00223653">
        <w:rPr>
          <w:rFonts w:ascii="Cascadia Mono" w:hAnsi="Cascadia Mono" w:cs="Cascadia Mono"/>
          <w:sz w:val="19"/>
          <w:szCs w:val="19"/>
        </w:rPr>
        <w:t xml:space="preserve">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server</w:t>
      </w:r>
      <w:r w:rsidRPr="00223653">
        <w:rPr>
          <w:rFonts w:ascii="Cascadia Mono" w:hAnsi="Cascadia Mono" w:cs="Cascadia Mono"/>
          <w:sz w:val="19"/>
          <w:szCs w:val="19"/>
        </w:rPr>
        <w:t xml:space="preserve">,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client</w:t>
      </w:r>
      <w:r w:rsidRPr="00223653">
        <w:rPr>
          <w:rFonts w:ascii="Cascadia Mono" w:hAnsi="Cascadia Mono" w:cs="Cascadia Mono"/>
          <w:sz w:val="19"/>
          <w:szCs w:val="19"/>
        </w:rPr>
        <w:t>; //Сокеты сервера и клиента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SOCKADDR_IN serverAddr, clientAddr; //Адреса сокетов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WSAStartup(MAKEWORD(2, 0), &amp;WSAData);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server = socket(AF_INET, SOCK_STREAM, 0); //Создали сервер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(server == INVALID_SOCKET)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"Socket creation failed with error:"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serverAddr.sin_addr.s_addr = INADDR_ANY;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serverAddr.sin_family = AF_INET;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serverAddr.sin_port = htons(5555);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(bind(server, (SOCKADDR*)&amp;serverAddr, sizeof(serverAddr))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"Bind function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(listen(server, 0) == SOCKET_ERROR) { //Если не удалось получить запрос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"Listen function failed with error:"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 xml:space="preserve">cout &lt;&lt; "Listening for incoming connections...." </w:t>
      </w:r>
      <w:r w:rsidRPr="00223653">
        <w:rPr>
          <w:rFonts w:ascii="Cascadia Mono" w:hAnsi="Cascadia Mono" w:cs="Cascadia Mono"/>
          <w:sz w:val="19"/>
          <w:szCs w:val="19"/>
        </w:rPr>
        <w:t xml:space="preserve">&lt;&lt;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223653">
        <w:rPr>
          <w:rFonts w:ascii="Cascadia Mono" w:hAnsi="Cascadia Mono" w:cs="Cascadia Mono"/>
          <w:sz w:val="19"/>
          <w:szCs w:val="19"/>
        </w:rPr>
        <w:t>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char</w:t>
      </w:r>
      <w:r w:rsidRPr="00223653">
        <w:rPr>
          <w:rFonts w:ascii="Cascadia Mono" w:hAnsi="Cascadia Mono" w:cs="Cascadia Mono"/>
          <w:sz w:val="19"/>
          <w:szCs w:val="19"/>
        </w:rPr>
        <w:t xml:space="preserve">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buffer</w:t>
      </w:r>
      <w:r w:rsidRPr="00223653">
        <w:rPr>
          <w:rFonts w:ascii="Cascadia Mono" w:hAnsi="Cascadia Mono" w:cs="Cascadia Mono"/>
          <w:sz w:val="19"/>
          <w:szCs w:val="19"/>
        </w:rPr>
        <w:t>[1024]; //Создать буфер для данных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23653">
        <w:rPr>
          <w:rFonts w:ascii="Cascadia Mono" w:hAnsi="Cascadia Mono" w:cs="Cascadia Mono"/>
          <w:sz w:val="19"/>
          <w:szCs w:val="19"/>
        </w:rPr>
        <w:t xml:space="preserve">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clientAddrSize</w:t>
      </w:r>
      <w:r w:rsidRPr="00223653">
        <w:rPr>
          <w:rFonts w:ascii="Cascadia Mono" w:hAnsi="Cascadia Mono" w:cs="Cascadia Mono"/>
          <w:sz w:val="19"/>
          <w:szCs w:val="19"/>
        </w:rPr>
        <w:t xml:space="preserve"> =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sizeof</w:t>
      </w:r>
      <w:r w:rsidRPr="00223653">
        <w:rPr>
          <w:rFonts w:ascii="Cascadia Mono" w:hAnsi="Cascadia Mono" w:cs="Cascadia Mono"/>
          <w:sz w:val="19"/>
          <w:szCs w:val="19"/>
        </w:rPr>
        <w:t>(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clientAddr</w:t>
      </w:r>
      <w:r w:rsidRPr="00223653">
        <w:rPr>
          <w:rFonts w:ascii="Cascadia Mono" w:hAnsi="Cascadia Mono" w:cs="Cascadia Mono"/>
          <w:sz w:val="19"/>
          <w:szCs w:val="19"/>
        </w:rPr>
        <w:t>); //Инициализировать адерс клиента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if ((client = accept(server, (SOCKADDR*)&amp;clientAddr, &amp;clientAddrSize)) != INVALID_SOCKET)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//Если соединение установлено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"Client connected!"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"Now you can use our live chat application. " &lt;&lt; "Enter \"exit\" to disconnect"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DWORD tid; //Идентификатор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HANDLE t1 = CreateThread(NULL, 0, serverReceive, &amp;client, 0, &amp;tid); //Создание потока для получения данных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</w:t>
      </w:r>
      <w:r w:rsidRPr="00223653">
        <w:rPr>
          <w:rFonts w:ascii="Cascadia Mono" w:hAnsi="Cascadia Mono" w:cs="Cascadia Mono"/>
          <w:sz w:val="19"/>
          <w:szCs w:val="19"/>
        </w:rPr>
        <w:t xml:space="preserve"> (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t</w:t>
      </w:r>
      <w:r w:rsidRPr="00223653">
        <w:rPr>
          <w:rFonts w:ascii="Cascadia Mono" w:hAnsi="Cascadia Mono" w:cs="Cascadia Mono"/>
          <w:sz w:val="19"/>
          <w:szCs w:val="19"/>
        </w:rPr>
        <w:t xml:space="preserve">1 ==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NULL</w:t>
      </w:r>
      <w:r w:rsidR="00740DE8">
        <w:rPr>
          <w:rFonts w:ascii="Cascadia Mono" w:hAnsi="Cascadia Mono" w:cs="Cascadia Mono"/>
          <w:sz w:val="19"/>
          <w:szCs w:val="19"/>
        </w:rPr>
        <w:t xml:space="preserve">) </w:t>
      </w:r>
      <w:r w:rsidRPr="00223653">
        <w:rPr>
          <w:rFonts w:ascii="Cascadia Mono" w:hAnsi="Cascadia Mono" w:cs="Cascadia Mono"/>
          <w:sz w:val="19"/>
          <w:szCs w:val="19"/>
        </w:rPr>
        <w:t>//Ошибка создания потока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cout &lt;&lt; "Thread Creation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HANDLE t2 = CreateThread(NULL, 0, serverSend, &amp;client, 0, &amp;tid); //Создание потока для отправки данных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(t2 == NULL</w:t>
      </w:r>
      <w:r w:rsidR="00740DE8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"Thread Creation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WaitForSingleObject(t1, INFINITE);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WaitForSingleObject(t2, INFINITE);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closesocket(client); //Закрыть сокет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(closesocket(server) == SOCKET_ERROR) { //Ошибка закрытия сокета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"Close socket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WSACleanup();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E352D2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653" w:rsidRPr="00223653" w:rsidRDefault="00223653" w:rsidP="00223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22365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#define _WINSOCK_DEPRECATED_NO_WARNINGS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 xml:space="preserve">#include &lt;iostream&gt;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 xml:space="preserve">#include &lt;cstdio&gt;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 xml:space="preserve">#include &lt;cstring&gt;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 xml:space="preserve">#include &lt;winsock2.h&gt;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#pragma comment(lib, "WS2_32.lib")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using namespace std;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DWORD WINAPI clientReceive(LPVOID lpParam) { //Получение данных от сервера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char buffer[1024] = { 0 };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SOCKET server = *(SOCKET*)lpParam;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while (true)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(recv(server, buffer, sizeof(buffer), 0)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"recv function failed with error: " &lt;&lt;</w:t>
      </w:r>
      <w:r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r w:rsidRPr="00223653">
        <w:rPr>
          <w:rFonts w:ascii="Cascadia Mono" w:hAnsi="Cascadia Mono" w:cs="Courier New"/>
          <w:sz w:val="20"/>
          <w:szCs w:val="20"/>
          <w:lang w:val="en-US"/>
        </w:rPr>
        <w:t>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lastRenderedPageBreak/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(strcmp(buffer, "exit\n") == 0)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"Server disconnected."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"Server: " &lt;&lt; buffer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memset(buffer, 0, sizeof(buffer));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DWORD WINAPI clientSend(LPVOID lpParam) { //Отправка данных на сервер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char buffer[1024] = { 0 };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SOCKET server = *(SOCKET*)lpParam;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while (true)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fgets(buffer, 1024, stdin);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(send(server, buffer, sizeof(buffer), 0)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"send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(strcmp(buffer, "exit") == 0)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"Thank you for using the application"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break;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int main()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WSADATA WSAData;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SOCKET server;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SOCKADDR_IN addr;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WSAStartup(MAKEWORD(2, 0), &amp;WSAData);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((server = socket(AF_INET, SOCK_STREAM, 0)) == INVALID_SOCKET)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"Socket creation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addr.sin_addr.s_addr = inet_addr("127.0.0.1"); //коннект к серверу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addr.sin_family = AF_INET;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addr.sin_port = htons(5555); //порт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(connect(server, (SOCKADDR*)&amp;addr, sizeof(addr))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"Server connection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"Connected to server!"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"Now you can use our live chat application. " &lt;&lt; " Enter \"exit\" to disconnect"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DWORD tid;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HANDLE t1 = CreateThread(NULL, 0, clientReceive, &amp;server, 0, &amp;tid);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(t1 == NULL) cout &lt;&lt; "Thread creation error: " &lt;&lt; GetLastError();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HANDLE t2 = CreateThread(NULL, 0, clientSend, &amp;server, 0, &amp;tid);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(t2 == NULL) cout &lt;&lt; "Thread creation error: " &lt;&lt; GetLastError();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WaitForSingleObject(t1, INFINITE);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WaitForSingleObject(t2, INFINITE);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closesocket(server);</w:t>
      </w:r>
    </w:p>
    <w:p w:rsidR="00740DE8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WSACleanup();</w:t>
      </w:r>
    </w:p>
    <w:p w:rsidR="00223653" w:rsidRPr="00960E90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}</w:t>
      </w:r>
    </w:p>
    <w:sectPr w:rsidR="00223653" w:rsidRPr="00960E90" w:rsidSect="00794EA8">
      <w:footerReference w:type="default" r:id="rId12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11F" w:rsidRDefault="00F2711F" w:rsidP="003364B5">
      <w:pPr>
        <w:spacing w:after="0" w:line="240" w:lineRule="auto"/>
      </w:pPr>
      <w:r>
        <w:separator/>
      </w:r>
    </w:p>
  </w:endnote>
  <w:endnote w:type="continuationSeparator" w:id="0">
    <w:p w:rsidR="00F2711F" w:rsidRDefault="00F2711F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730639"/>
      <w:docPartObj>
        <w:docPartGallery w:val="Page Numbers (Bottom of Page)"/>
        <w:docPartUnique/>
      </w:docPartObj>
    </w:sdtPr>
    <w:sdtEndPr/>
    <w:sdtContent>
      <w:p w:rsidR="00846A4E" w:rsidRDefault="00846A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79F">
          <w:rPr>
            <w:noProof/>
          </w:rPr>
          <w:t>9</w:t>
        </w:r>
        <w:r>
          <w:fldChar w:fldCharType="end"/>
        </w:r>
      </w:p>
    </w:sdtContent>
  </w:sdt>
  <w:p w:rsidR="00846A4E" w:rsidRDefault="00846A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11F" w:rsidRDefault="00F2711F" w:rsidP="003364B5">
      <w:pPr>
        <w:spacing w:after="0" w:line="240" w:lineRule="auto"/>
      </w:pPr>
      <w:r>
        <w:separator/>
      </w:r>
    </w:p>
  </w:footnote>
  <w:footnote w:type="continuationSeparator" w:id="0">
    <w:p w:rsidR="00F2711F" w:rsidRDefault="00F2711F" w:rsidP="003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B5B"/>
    <w:multiLevelType w:val="multilevel"/>
    <w:tmpl w:val="E38C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EF79A5"/>
    <w:multiLevelType w:val="hybridMultilevel"/>
    <w:tmpl w:val="C95A1E4E"/>
    <w:lvl w:ilvl="0" w:tplc="D75A3DA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33E87"/>
    <w:multiLevelType w:val="hybridMultilevel"/>
    <w:tmpl w:val="E7A2F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A7AAE"/>
    <w:multiLevelType w:val="hybridMultilevel"/>
    <w:tmpl w:val="2D5A4E88"/>
    <w:lvl w:ilvl="0" w:tplc="73E69F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01C91"/>
    <w:multiLevelType w:val="hybridMultilevel"/>
    <w:tmpl w:val="5434C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7F4C0A"/>
    <w:multiLevelType w:val="multilevel"/>
    <w:tmpl w:val="F2C89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F0B01FC"/>
    <w:multiLevelType w:val="hybridMultilevel"/>
    <w:tmpl w:val="8E1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546272"/>
    <w:multiLevelType w:val="hybridMultilevel"/>
    <w:tmpl w:val="54D01360"/>
    <w:lvl w:ilvl="0" w:tplc="B95229D2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4A5538E"/>
    <w:multiLevelType w:val="multilevel"/>
    <w:tmpl w:val="8AEE3B58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  <w:b w:val="0"/>
      </w:rPr>
    </w:lvl>
  </w:abstractNum>
  <w:abstractNum w:abstractNumId="10" w15:restartNumberingAfterBreak="0">
    <w:nsid w:val="67C1339A"/>
    <w:multiLevelType w:val="multilevel"/>
    <w:tmpl w:val="9142F9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0A2507B"/>
    <w:multiLevelType w:val="multilevel"/>
    <w:tmpl w:val="9B48A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544138E"/>
    <w:multiLevelType w:val="hybridMultilevel"/>
    <w:tmpl w:val="D4BCC466"/>
    <w:lvl w:ilvl="0" w:tplc="32C4E19A">
      <w:start w:val="1"/>
      <w:numFmt w:val="decimal"/>
      <w:lvlText w:val="[%1]"/>
      <w:lvlJc w:val="left"/>
      <w:pPr>
        <w:ind w:left="142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3B7120"/>
    <w:multiLevelType w:val="multilevel"/>
    <w:tmpl w:val="7020D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7"/>
    <w:rsid w:val="00054C21"/>
    <w:rsid w:val="00056DF2"/>
    <w:rsid w:val="00071BF6"/>
    <w:rsid w:val="000E1FAB"/>
    <w:rsid w:val="000E7020"/>
    <w:rsid w:val="00105B5E"/>
    <w:rsid w:val="00114E5B"/>
    <w:rsid w:val="00150A1C"/>
    <w:rsid w:val="0016242F"/>
    <w:rsid w:val="00206363"/>
    <w:rsid w:val="0021425B"/>
    <w:rsid w:val="00223653"/>
    <w:rsid w:val="002312A7"/>
    <w:rsid w:val="00236591"/>
    <w:rsid w:val="00270372"/>
    <w:rsid w:val="00272DC6"/>
    <w:rsid w:val="00282FA5"/>
    <w:rsid w:val="0028491D"/>
    <w:rsid w:val="0029060A"/>
    <w:rsid w:val="002B6C4B"/>
    <w:rsid w:val="002C1928"/>
    <w:rsid w:val="002D6C8D"/>
    <w:rsid w:val="002E2FC0"/>
    <w:rsid w:val="0030784D"/>
    <w:rsid w:val="003364B5"/>
    <w:rsid w:val="003434AB"/>
    <w:rsid w:val="00370435"/>
    <w:rsid w:val="003833A2"/>
    <w:rsid w:val="0039332C"/>
    <w:rsid w:val="003C38D6"/>
    <w:rsid w:val="003E64F4"/>
    <w:rsid w:val="00427DD7"/>
    <w:rsid w:val="00431384"/>
    <w:rsid w:val="004316D0"/>
    <w:rsid w:val="004447F1"/>
    <w:rsid w:val="004C1ED3"/>
    <w:rsid w:val="005763F3"/>
    <w:rsid w:val="00597296"/>
    <w:rsid w:val="005A7452"/>
    <w:rsid w:val="005C38AD"/>
    <w:rsid w:val="005C60D5"/>
    <w:rsid w:val="005F68C1"/>
    <w:rsid w:val="00602120"/>
    <w:rsid w:val="006121BE"/>
    <w:rsid w:val="0061522B"/>
    <w:rsid w:val="00620473"/>
    <w:rsid w:val="00643037"/>
    <w:rsid w:val="00645B38"/>
    <w:rsid w:val="00666122"/>
    <w:rsid w:val="006A42B9"/>
    <w:rsid w:val="006F3672"/>
    <w:rsid w:val="0070134C"/>
    <w:rsid w:val="00716622"/>
    <w:rsid w:val="0072316E"/>
    <w:rsid w:val="00740DE8"/>
    <w:rsid w:val="00740F0D"/>
    <w:rsid w:val="00750BCE"/>
    <w:rsid w:val="007516FB"/>
    <w:rsid w:val="00787B1D"/>
    <w:rsid w:val="00794EA8"/>
    <w:rsid w:val="007A3A28"/>
    <w:rsid w:val="007D01D6"/>
    <w:rsid w:val="007D1B24"/>
    <w:rsid w:val="007E4A40"/>
    <w:rsid w:val="007E563B"/>
    <w:rsid w:val="008277CC"/>
    <w:rsid w:val="00834544"/>
    <w:rsid w:val="00846A4E"/>
    <w:rsid w:val="008941F3"/>
    <w:rsid w:val="008974D5"/>
    <w:rsid w:val="008C586F"/>
    <w:rsid w:val="008C7203"/>
    <w:rsid w:val="009110BA"/>
    <w:rsid w:val="009472DE"/>
    <w:rsid w:val="00960E90"/>
    <w:rsid w:val="009625B5"/>
    <w:rsid w:val="00980187"/>
    <w:rsid w:val="009A52CF"/>
    <w:rsid w:val="009B309A"/>
    <w:rsid w:val="009E262A"/>
    <w:rsid w:val="00A07DB7"/>
    <w:rsid w:val="00A15228"/>
    <w:rsid w:val="00A44139"/>
    <w:rsid w:val="00A47BB0"/>
    <w:rsid w:val="00A67A51"/>
    <w:rsid w:val="00A9413B"/>
    <w:rsid w:val="00A948FD"/>
    <w:rsid w:val="00AC3AAD"/>
    <w:rsid w:val="00AC55A5"/>
    <w:rsid w:val="00AD1060"/>
    <w:rsid w:val="00B041D5"/>
    <w:rsid w:val="00B1424C"/>
    <w:rsid w:val="00B14F9B"/>
    <w:rsid w:val="00B1789F"/>
    <w:rsid w:val="00B30861"/>
    <w:rsid w:val="00B72A93"/>
    <w:rsid w:val="00B96323"/>
    <w:rsid w:val="00BA5ED4"/>
    <w:rsid w:val="00BC3A0D"/>
    <w:rsid w:val="00BE2FFC"/>
    <w:rsid w:val="00C17A54"/>
    <w:rsid w:val="00C26FF3"/>
    <w:rsid w:val="00C36C8D"/>
    <w:rsid w:val="00C5082B"/>
    <w:rsid w:val="00C52270"/>
    <w:rsid w:val="00C523B5"/>
    <w:rsid w:val="00C62DFA"/>
    <w:rsid w:val="00C64538"/>
    <w:rsid w:val="00C80E0C"/>
    <w:rsid w:val="00C87B86"/>
    <w:rsid w:val="00CD7FEA"/>
    <w:rsid w:val="00CE6468"/>
    <w:rsid w:val="00D031EE"/>
    <w:rsid w:val="00D334AC"/>
    <w:rsid w:val="00D55D01"/>
    <w:rsid w:val="00D74E8E"/>
    <w:rsid w:val="00D913BD"/>
    <w:rsid w:val="00DB21B8"/>
    <w:rsid w:val="00DD3BD0"/>
    <w:rsid w:val="00DE6ABC"/>
    <w:rsid w:val="00E14DB0"/>
    <w:rsid w:val="00E16C4C"/>
    <w:rsid w:val="00E27257"/>
    <w:rsid w:val="00E352D2"/>
    <w:rsid w:val="00E4479F"/>
    <w:rsid w:val="00E44D64"/>
    <w:rsid w:val="00E84378"/>
    <w:rsid w:val="00E9289C"/>
    <w:rsid w:val="00EB3CE8"/>
    <w:rsid w:val="00F038A2"/>
    <w:rsid w:val="00F2711F"/>
    <w:rsid w:val="00F32F8C"/>
    <w:rsid w:val="00F45C32"/>
    <w:rsid w:val="00F45C81"/>
    <w:rsid w:val="00F51CBC"/>
    <w:rsid w:val="00F57A71"/>
    <w:rsid w:val="00F6461B"/>
    <w:rsid w:val="00F7568C"/>
    <w:rsid w:val="00FC7CBC"/>
    <w:rsid w:val="00FD4AE6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5BC6"/>
  <w15:docId w15:val="{712FFAE2-391C-4000-8201-EBB82B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047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364B5"/>
  </w:style>
  <w:style w:type="paragraph" w:styleId="a7">
    <w:name w:val="footer"/>
    <w:basedOn w:val="a0"/>
    <w:link w:val="a8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364B5"/>
  </w:style>
  <w:style w:type="paragraph" w:styleId="a9">
    <w:name w:val="Balloon Text"/>
    <w:basedOn w:val="a0"/>
    <w:link w:val="aa"/>
    <w:uiPriority w:val="99"/>
    <w:semiHidden/>
    <w:unhideWhenUsed/>
    <w:rsid w:val="004C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C1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1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E16C4C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E16C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3434AB"/>
    <w:pPr>
      <w:spacing w:after="0" w:line="240" w:lineRule="auto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E16C4C"/>
    <w:pPr>
      <w:spacing w:after="100"/>
      <w:ind w:left="440"/>
    </w:pPr>
    <w:rPr>
      <w:rFonts w:eastAsiaTheme="minorEastAsia"/>
      <w:lang w:eastAsia="ru-RU"/>
    </w:rPr>
  </w:style>
  <w:style w:type="character" w:styleId="ac">
    <w:name w:val="Hyperlink"/>
    <w:basedOn w:val="a1"/>
    <w:uiPriority w:val="99"/>
    <w:unhideWhenUsed/>
    <w:rsid w:val="00F57A71"/>
    <w:rPr>
      <w:color w:val="0000FF" w:themeColor="hyperlink"/>
      <w:u w:val="single"/>
    </w:rPr>
  </w:style>
  <w:style w:type="paragraph" w:customStyle="1" w:styleId="a">
    <w:name w:val="[ ] Список Литературы"/>
    <w:basedOn w:val="a0"/>
    <w:uiPriority w:val="3"/>
    <w:qFormat/>
    <w:rsid w:val="009E262A"/>
    <w:pPr>
      <w:numPr>
        <w:numId w:val="13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95E0D-5A54-4702-A97C-C448961C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13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Viktoriya</cp:lastModifiedBy>
  <cp:revision>21</cp:revision>
  <dcterms:created xsi:type="dcterms:W3CDTF">2023-05-12T12:16:00Z</dcterms:created>
  <dcterms:modified xsi:type="dcterms:W3CDTF">2023-11-09T23:26:00Z</dcterms:modified>
</cp:coreProperties>
</file>