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652"/>
        <w:gridCol w:w="1931"/>
        <w:gridCol w:w="1875"/>
        <w:gridCol w:w="1897"/>
        <w:gridCol w:w="1995"/>
      </w:tblGrid>
      <w:tr w:rsidR="004C550B" w:rsidTr="0062285F">
        <w:tc>
          <w:tcPr>
            <w:tcW w:w="1652" w:type="dxa"/>
          </w:tcPr>
          <w:p w:rsidR="004C550B" w:rsidRDefault="004C550B">
            <w:r>
              <w:t>Number</w:t>
            </w:r>
          </w:p>
        </w:tc>
        <w:tc>
          <w:tcPr>
            <w:tcW w:w="1931" w:type="dxa"/>
          </w:tcPr>
          <w:p w:rsidR="004C550B" w:rsidRDefault="004C550B">
            <w:r>
              <w:t>Reg</w:t>
            </w:r>
          </w:p>
        </w:tc>
        <w:tc>
          <w:tcPr>
            <w:tcW w:w="1875" w:type="dxa"/>
          </w:tcPr>
          <w:p w:rsidR="004C550B" w:rsidRDefault="004C550B">
            <w:r>
              <w:t>Name</w:t>
            </w:r>
          </w:p>
        </w:tc>
        <w:tc>
          <w:tcPr>
            <w:tcW w:w="1897" w:type="dxa"/>
          </w:tcPr>
          <w:p w:rsidR="004C550B" w:rsidRDefault="004C550B">
            <w:r>
              <w:t>Program</w:t>
            </w:r>
          </w:p>
        </w:tc>
        <w:tc>
          <w:tcPr>
            <w:tcW w:w="1995" w:type="dxa"/>
          </w:tcPr>
          <w:p w:rsidR="004C550B" w:rsidRDefault="004C550B">
            <w:r>
              <w:t>Date</w:t>
            </w:r>
          </w:p>
        </w:tc>
      </w:tr>
      <w:tr w:rsidR="004C550B" w:rsidTr="0062285F">
        <w:tc>
          <w:tcPr>
            <w:tcW w:w="1652" w:type="dxa"/>
          </w:tcPr>
          <w:p w:rsidR="004C550B" w:rsidRDefault="004C550B">
            <w:r>
              <w:t>1</w:t>
            </w:r>
          </w:p>
        </w:tc>
        <w:tc>
          <w:tcPr>
            <w:tcW w:w="1931" w:type="dxa"/>
          </w:tcPr>
          <w:p w:rsidR="004C550B" w:rsidRDefault="004C550B">
            <w:r>
              <w:t>24/06382</w:t>
            </w:r>
          </w:p>
        </w:tc>
        <w:tc>
          <w:tcPr>
            <w:tcW w:w="1875" w:type="dxa"/>
          </w:tcPr>
          <w:p w:rsidR="004C550B" w:rsidRDefault="004C550B">
            <w:r>
              <w:t>KAMAU VICTOR GATHII</w:t>
            </w:r>
          </w:p>
        </w:tc>
        <w:tc>
          <w:tcPr>
            <w:tcW w:w="1897" w:type="dxa"/>
          </w:tcPr>
          <w:p w:rsidR="004C550B" w:rsidRDefault="004C550B">
            <w:r>
              <w:t>DIT</w:t>
            </w:r>
          </w:p>
        </w:tc>
        <w:tc>
          <w:tcPr>
            <w:tcW w:w="1995" w:type="dxa"/>
          </w:tcPr>
          <w:p w:rsidR="004C550B" w:rsidRDefault="004C550B">
            <w:r>
              <w:t>14/01/2025</w:t>
            </w:r>
          </w:p>
        </w:tc>
      </w:tr>
      <w:tr w:rsidR="004C550B" w:rsidTr="0062285F">
        <w:tc>
          <w:tcPr>
            <w:tcW w:w="1652" w:type="dxa"/>
          </w:tcPr>
          <w:p w:rsidR="004C550B" w:rsidRDefault="004C550B">
            <w:r>
              <w:t>2</w:t>
            </w:r>
          </w:p>
        </w:tc>
        <w:tc>
          <w:tcPr>
            <w:tcW w:w="1931" w:type="dxa"/>
          </w:tcPr>
          <w:p w:rsidR="004C550B" w:rsidRDefault="004C550B">
            <w:r>
              <w:t>24/08225</w:t>
            </w:r>
          </w:p>
        </w:tc>
        <w:tc>
          <w:tcPr>
            <w:tcW w:w="1875" w:type="dxa"/>
          </w:tcPr>
          <w:p w:rsidR="004C550B" w:rsidRDefault="004C550B">
            <w:r>
              <w:t>NJUE FABIAN TILDEN</w:t>
            </w:r>
          </w:p>
        </w:tc>
        <w:tc>
          <w:tcPr>
            <w:tcW w:w="1897" w:type="dxa"/>
          </w:tcPr>
          <w:p w:rsidR="004C550B" w:rsidRDefault="004C550B">
            <w:r>
              <w:t>DIT</w:t>
            </w:r>
          </w:p>
        </w:tc>
        <w:tc>
          <w:tcPr>
            <w:tcW w:w="1995" w:type="dxa"/>
          </w:tcPr>
          <w:p w:rsidR="004C550B" w:rsidRDefault="004C550B">
            <w:r>
              <w:t>14/01/2025</w:t>
            </w:r>
          </w:p>
        </w:tc>
      </w:tr>
    </w:tbl>
    <w:p w:rsidR="004C550B" w:rsidRPr="00E22244" w:rsidRDefault="004C550B" w:rsidP="00774CBD">
      <w:pPr>
        <w:rPr>
          <w:sz w:val="20"/>
        </w:rPr>
      </w:pPr>
    </w:p>
    <w:p w:rsidR="004C550B" w:rsidRPr="00E22244" w:rsidRDefault="00E22244" w:rsidP="00774CBD">
      <w:pPr>
        <w:rPr>
          <w:b/>
          <w:sz w:val="20"/>
        </w:rPr>
      </w:pPr>
      <w:r w:rsidRPr="00E22244">
        <w:rPr>
          <w:sz w:val="20"/>
        </w:rPr>
        <w:t xml:space="preserve">                          </w:t>
      </w:r>
      <w:r w:rsidRPr="00E22244">
        <w:rPr>
          <w:b/>
          <w:sz w:val="20"/>
        </w:rPr>
        <w:t xml:space="preserve">       14 </w:t>
      </w:r>
      <w:proofErr w:type="spellStart"/>
      <w:r w:rsidRPr="00E22244">
        <w:rPr>
          <w:b/>
          <w:sz w:val="20"/>
        </w:rPr>
        <w:t>january</w:t>
      </w:r>
      <w:proofErr w:type="spellEnd"/>
      <w:r w:rsidRPr="00E22244">
        <w:rPr>
          <w:b/>
          <w:sz w:val="20"/>
        </w:rPr>
        <w:t xml:space="preserve"> 2025</w:t>
      </w:r>
    </w:p>
    <w:p w:rsidR="004C550B" w:rsidRDefault="004C550B" w:rsidP="00774CBD">
      <w:r>
        <w:rPr>
          <w:noProof/>
        </w:rPr>
        <mc:AlternateContent>
          <mc:Choice Requires="wps">
            <w:drawing>
              <wp:anchor distT="0" distB="0" distL="114300" distR="114300" simplePos="0" relativeHeight="251664384" behindDoc="0" locked="0" layoutInCell="1" allowOverlap="1" wp14:anchorId="0B3C6EB6" wp14:editId="6670ACFD">
                <wp:simplePos x="0" y="0"/>
                <wp:positionH relativeFrom="margin">
                  <wp:posOffset>1515857</wp:posOffset>
                </wp:positionH>
                <wp:positionV relativeFrom="paragraph">
                  <wp:posOffset>865505</wp:posOffset>
                </wp:positionV>
                <wp:extent cx="1828800" cy="803686"/>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803686"/>
                        </a:xfrm>
                        <a:prstGeom prst="rect">
                          <a:avLst/>
                        </a:prstGeom>
                        <a:noFill/>
                        <a:ln>
                          <a:noFill/>
                        </a:ln>
                      </wps:spPr>
                      <wps:txbx>
                        <w:txbxContent>
                          <w:p w:rsidR="004C550B" w:rsidRPr="00EB3090" w:rsidRDefault="004C550B" w:rsidP="00EB3090">
                            <w:pPr>
                              <w:jc w:val="cente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72B0">
                              <w:rPr>
                                <w:rFonts w:ascii="AmdtSymbols" w:hAnsi="AmdtSymbols"/>
                                <w:color w:val="1F4E79" w:themeColor="accent5" w:themeShade="8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Pr="00EB3090">
                              <w:rPr>
                                <w:color w:val="FFE599" w:themeColor="accent4" w:themeTint="66"/>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B3090">
                              <w:rPr>
                                <w:rFonts w:ascii="Bell MT" w:hAnsi="Bell MT"/>
                                <w:color w:val="1F4E79" w:themeColor="accent5" w:themeShade="8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3C6EB6" id="_x0000_t202" coordsize="21600,21600" o:spt="202" path="m,l,21600r21600,l21600,xe">
                <v:stroke joinstyle="miter"/>
                <v:path gradientshapeok="t" o:connecttype="rect"/>
              </v:shapetype>
              <v:shape id="Text Box 8" o:spid="_x0000_s1026" type="#_x0000_t202" style="position:absolute;margin-left:119.35pt;margin-top:68.15pt;width:2in;height:63.3pt;z-index:2516643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" filled="f" stroked="f">
                <v:textbox>
                  <w:txbxContent>
                    <w:p w:rsidR="004C550B" w:rsidRPr="00EB3090" w:rsidRDefault="004C550B" w:rsidP="00EB3090">
                      <w:pPr>
                        <w:jc w:val="cente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72B0">
                        <w:rPr>
                          <w:rFonts w:ascii="AmdtSymbols" w:hAnsi="AmdtSymbols"/>
                          <w:color w:val="1F4E79" w:themeColor="accent5" w:themeShade="8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Pr="00EB3090">
                        <w:rPr>
                          <w:color w:val="FFE599" w:themeColor="accent4" w:themeTint="66"/>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B3090">
                        <w:rPr>
                          <w:rFonts w:ascii="Bell MT" w:hAnsi="Bell MT"/>
                          <w:color w:val="1F4E79" w:themeColor="accent5" w:themeShade="8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1CFC091A" wp14:editId="06D977F4">
                <wp:simplePos x="0" y="0"/>
                <wp:positionH relativeFrom="column">
                  <wp:posOffset>1459230</wp:posOffset>
                </wp:positionH>
                <wp:positionV relativeFrom="paragraph">
                  <wp:posOffset>1282065</wp:posOffset>
                </wp:positionV>
                <wp:extent cx="1325880" cy="1094740"/>
                <wp:effectExtent l="0" t="0" r="0" b="0"/>
                <wp:wrapNone/>
                <wp:docPr id="5" name="Text Box 5"/>
                <wp:cNvGraphicFramePr/>
                <a:graphic xmlns:a="http://schemas.openxmlformats.org/drawingml/2006/main">
                  <a:graphicData uri="http://schemas.microsoft.com/office/word/2010/wordprocessingShape">
                    <wps:wsp>
                      <wps:cNvSpPr txBox="1"/>
                      <wps:spPr>
                        <a:xfrm>
                          <a:off x="0" y="0"/>
                          <a:ext cx="1325880" cy="1094740"/>
                        </a:xfrm>
                        <a:prstGeom prst="rect">
                          <a:avLst/>
                        </a:prstGeom>
                        <a:noFill/>
                        <a:ln>
                          <a:noFill/>
                        </a:ln>
                      </wps:spPr>
                      <wps:txbx>
                        <w:txbxContent>
                          <w:p w:rsidR="004C550B" w:rsidRPr="002C4038" w:rsidRDefault="004C550B" w:rsidP="002C4038">
                            <w:pPr>
                              <w:jc w:val="center"/>
                              <w:rPr>
                                <w:color w:val="FFD966" w:themeColor="accent4" w:themeTint="99"/>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4038">
                              <w:rPr>
                                <w:color w:val="FFD966" w:themeColor="accent4" w:themeTint="99"/>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-1989-</w:t>
                            </w:r>
                          </w:p>
                        </w:txbxContent>
                      </wps:txbx>
                      <wps:bodyPr rot="0" spcFirstLastPara="1" vertOverflow="overflow" horzOverflow="overflow" vert="horz" wrap="square" lIns="91440" tIns="45720" rIns="91440" bIns="45720" numCol="1" spcCol="0" rtlCol="0" fromWordArt="0" anchor="t" anchorCtr="0" forceAA="0" compatLnSpc="1">
                        <a:prstTxWarp prst="textArchDown">
                          <a:avLst>
                            <a:gd name="adj" fmla="val 2751643"/>
                          </a:avLst>
                        </a:prstTxWarp>
                        <a:noAutofit/>
                      </wps:bodyPr>
                    </wps:wsp>
                  </a:graphicData>
                </a:graphic>
                <wp14:sizeRelH relativeFrom="margin">
                  <wp14:pctWidth>0</wp14:pctWidth>
                </wp14:sizeRelH>
                <wp14:sizeRelV relativeFrom="margin">
                  <wp14:pctHeight>0</wp14:pctHeight>
                </wp14:sizeRelV>
              </wp:anchor>
            </w:drawing>
          </mc:Choice>
          <mc:Fallback>
            <w:pict>
              <v:shape w14:anchorId="1CFC091A" id="Text Box 5" o:spid="_x0000_s1027" type="#_x0000_t202" style="position:absolute;margin-left:114.9pt;margin-top:100.95pt;width:104.4pt;height:8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" filled="f" stroked="f">
                <v:textbox>
                  <w:txbxContent>
                    <w:p w:rsidR="004C550B" w:rsidRPr="002C4038" w:rsidRDefault="004C550B" w:rsidP="002C4038">
                      <w:pPr>
                        <w:jc w:val="center"/>
                        <w:rPr>
                          <w:color w:val="FFD966" w:themeColor="accent4" w:themeTint="99"/>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4038">
                        <w:rPr>
                          <w:color w:val="FFD966" w:themeColor="accent4" w:themeTint="99"/>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-1989-</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D967F46" wp14:editId="08910C85">
                <wp:simplePos x="0" y="0"/>
                <wp:positionH relativeFrom="page">
                  <wp:posOffset>1985645</wp:posOffset>
                </wp:positionH>
                <wp:positionV relativeFrom="paragraph">
                  <wp:posOffset>106680</wp:posOffset>
                </wp:positionV>
                <wp:extent cx="2300605" cy="1868805"/>
                <wp:effectExtent l="190500" t="457200" r="213995" b="455295"/>
                <wp:wrapNone/>
                <wp:docPr id="3" name="Text Box 3"/>
                <wp:cNvGraphicFramePr/>
                <a:graphic xmlns:a="http://schemas.openxmlformats.org/drawingml/2006/main">
                  <a:graphicData uri="http://schemas.microsoft.com/office/word/2010/wordprocessingShape">
                    <wps:wsp>
                      <wps:cNvSpPr txBox="1"/>
                      <wps:spPr>
                        <a:xfrm rot="2220000">
                          <a:off x="0" y="0"/>
                          <a:ext cx="2300605" cy="1868805"/>
                        </a:xfrm>
                        <a:prstGeom prst="rect">
                          <a:avLst/>
                        </a:prstGeom>
                        <a:noFill/>
                        <a:ln>
                          <a:noFill/>
                        </a:ln>
                      </wps:spPr>
                      <wps:txbx>
                        <w:txbxContent>
                          <w:p w:rsidR="004C550B" w:rsidRPr="002C4038" w:rsidRDefault="004C550B">
                            <w:pPr>
                              <w:rPr>
                                <w:color w:val="FFE599" w:themeColor="accent4" w:themeTint="66"/>
                                <w:sz w:val="44"/>
                                <w:szCs w:val="44"/>
                                <w14:shadow w14:blurRad="50800" w14:dist="38100" w14:dir="5400000" w14:sx="100000" w14:sy="100000" w14:kx="0" w14:ky="0" w14:algn="t">
                                  <w14:srgbClr w14:val="000000">
                                    <w14:alpha w14:val="60000"/>
                                  </w14:srgbClr>
                                </w14:shadow>
                                <w14:textOutline w14:w="9525" w14:cap="rnd" w14:cmpd="sng" w14:algn="ctr">
                                  <w14:gradFill>
                                    <w14:gsLst>
                                      <w14:gs w14:pos="0">
                                        <w14:schemeClr w14:val="accent4">
                                          <w14:lumMod w14:val="40000"/>
                                          <w14:lumOff w14:val="60000"/>
                                        </w14:schemeClr>
                                      </w14:gs>
                                      <w14:gs w14:pos="64000">
                                        <w14:schemeClr w14:val="accent4">
                                          <w14:lumMod w14:val="95000"/>
                                          <w14:lumOff w14:val="5000"/>
                                        </w14:schemeClr>
                                      </w14:gs>
                                      <w14:gs w14:pos="100000">
                                        <w14:schemeClr w14:val="accent4">
                                          <w14:lumMod w14:val="60000"/>
                                        </w14:schemeClr>
                                      </w14:gs>
                                    </w14:gsLst>
                                    <w14:path w14:path="circle">
                                      <w14:fillToRect w14:l="50000" w14:t="130000" w14:r="50000" w14:b="-30000"/>
                                    </w14:path>
                                  </w14:gradFill>
                                  <w14:prstDash w14:val="solid"/>
                                  <w14:bevel/>
                                </w14:textOutline>
                              </w:rPr>
                            </w:pPr>
                            <w:r>
                              <w:rPr>
                                <w:color w:val="FFE599" w:themeColor="accent4" w:themeTint="66"/>
                                <w:sz w:val="44"/>
                                <w:szCs w:val="44"/>
                                <w14:shadow w14:blurRad="50800" w14:dist="38100" w14:dir="5400000" w14:sx="100000" w14:sy="100000" w14:kx="0" w14:ky="0" w14:algn="t">
                                  <w14:srgbClr w14:val="000000">
                                    <w14:alpha w14:val="60000"/>
                                  </w14:srgbClr>
                                </w14:shadow>
                                <w14:textOutline w14:w="9525" w14:cap="rnd" w14:cmpd="sng" w14:algn="ctr">
                                  <w14:gradFill>
                                    <w14:gsLst>
                                      <w14:gs w14:pos="0">
                                        <w14:schemeClr w14:val="accent4">
                                          <w14:lumMod w14:val="40000"/>
                                          <w14:lumOff w14:val="60000"/>
                                        </w14:schemeClr>
                                      </w14:gs>
                                      <w14:gs w14:pos="64000">
                                        <w14:schemeClr w14:val="accent4">
                                          <w14:lumMod w14:val="95000"/>
                                          <w14:lumOff w14:val="5000"/>
                                        </w14:schemeClr>
                                      </w14:gs>
                                      <w14:gs w14:pos="100000">
                                        <w14:schemeClr w14:val="accent4">
                                          <w14:lumMod w14:val="60000"/>
                                        </w14:schemeClr>
                                      </w14:gs>
                                    </w14:gsLst>
                                    <w14:path w14:path="circle">
                                      <w14:fillToRect w14:l="50000" w14:t="130000" w14:r="50000" w14:b="-30000"/>
                                    </w14:path>
                                  </w14:gradFill>
                                  <w14:prstDash w14:val="solid"/>
                                  <w14:bevel/>
                                </w14:textOutline>
                              </w:rPr>
                              <w:t>KCA UNIVERISTY</w:t>
                            </w:r>
                          </w:p>
                        </w:txbxContent>
                      </wps:txbx>
                      <wps:bodyPr rot="0" spcFirstLastPara="1" vertOverflow="overflow" horzOverflow="overflow" vert="horz" wrap="square" lIns="91440" tIns="45720" rIns="91440" bIns="45720" numCol="1" spcCol="0" rtlCol="0" fromWordArt="0" anchor="t" anchorCtr="0" forceAA="0" compatLnSpc="1">
                        <a:prstTxWarp prst="textArchUp">
                          <a:avLst/>
                        </a:prstTxWarp>
                        <a:noAutofit/>
                      </wps:bodyPr>
                    </wps:wsp>
                  </a:graphicData>
                </a:graphic>
                <wp14:sizeRelH relativeFrom="margin">
                  <wp14:pctWidth>0</wp14:pctWidth>
                </wp14:sizeRelH>
                <wp14:sizeRelV relativeFrom="margin">
                  <wp14:pctHeight>0</wp14:pctHeight>
                </wp14:sizeRelV>
              </wp:anchor>
            </w:drawing>
          </mc:Choice>
          <mc:Fallback>
            <w:pict>
              <v:shape w14:anchorId="4D967F46" id="Text Box 3" o:spid="_x0000_s1028" type="#_x0000_t202" style="position:absolute;margin-left:156.35pt;margin-top:8.4pt;width:181.15pt;height:147.15pt;rotation:37;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" filled="f" stroked="f">
                <v:textbox>
                  <w:txbxContent>
                    <w:p w:rsidR="004C550B" w:rsidRPr="002C4038" w:rsidRDefault="004C550B">
                      <w:pPr>
                        <w:rPr>
                          <w:color w:val="FFE599" w:themeColor="accent4" w:themeTint="66"/>
                          <w:sz w:val="44"/>
                          <w:szCs w:val="44"/>
                          <w14:shadow w14:blurRad="50800" w14:dist="38100" w14:dir="5400000" w14:sx="100000" w14:sy="100000" w14:kx="0" w14:ky="0" w14:algn="t">
                            <w14:srgbClr w14:val="000000">
                              <w14:alpha w14:val="60000"/>
                            </w14:srgbClr>
                          </w14:shadow>
                          <w14:textOutline w14:w="9525" w14:cap="rnd" w14:cmpd="sng" w14:algn="ctr">
                            <w14:gradFill>
                              <w14:gsLst>
                                <w14:gs w14:pos="0">
                                  <w14:schemeClr w14:val="accent4">
                                    <w14:lumMod w14:val="40000"/>
                                    <w14:lumOff w14:val="60000"/>
                                  </w14:schemeClr>
                                </w14:gs>
                                <w14:gs w14:pos="64000">
                                  <w14:schemeClr w14:val="accent4">
                                    <w14:lumMod w14:val="95000"/>
                                    <w14:lumOff w14:val="5000"/>
                                  </w14:schemeClr>
                                </w14:gs>
                                <w14:gs w14:pos="100000">
                                  <w14:schemeClr w14:val="accent4">
                                    <w14:lumMod w14:val="60000"/>
                                  </w14:schemeClr>
                                </w14:gs>
                              </w14:gsLst>
                              <w14:path w14:path="circle">
                                <w14:fillToRect w14:l="50000" w14:t="130000" w14:r="50000" w14:b="-30000"/>
                              </w14:path>
                            </w14:gradFill>
                            <w14:prstDash w14:val="solid"/>
                            <w14:bevel/>
                          </w14:textOutline>
                        </w:rPr>
                      </w:pPr>
                      <w:r>
                        <w:rPr>
                          <w:color w:val="FFE599" w:themeColor="accent4" w:themeTint="66"/>
                          <w:sz w:val="44"/>
                          <w:szCs w:val="44"/>
                          <w14:shadow w14:blurRad="50800" w14:dist="38100" w14:dir="5400000" w14:sx="100000" w14:sy="100000" w14:kx="0" w14:ky="0" w14:algn="t">
                            <w14:srgbClr w14:val="000000">
                              <w14:alpha w14:val="60000"/>
                            </w14:srgbClr>
                          </w14:shadow>
                          <w14:textOutline w14:w="9525" w14:cap="rnd" w14:cmpd="sng" w14:algn="ctr">
                            <w14:gradFill>
                              <w14:gsLst>
                                <w14:gs w14:pos="0">
                                  <w14:schemeClr w14:val="accent4">
                                    <w14:lumMod w14:val="40000"/>
                                    <w14:lumOff w14:val="60000"/>
                                  </w14:schemeClr>
                                </w14:gs>
                                <w14:gs w14:pos="64000">
                                  <w14:schemeClr w14:val="accent4">
                                    <w14:lumMod w14:val="95000"/>
                                    <w14:lumOff w14:val="5000"/>
                                  </w14:schemeClr>
                                </w14:gs>
                                <w14:gs w14:pos="100000">
                                  <w14:schemeClr w14:val="accent4">
                                    <w14:lumMod w14:val="60000"/>
                                  </w14:schemeClr>
                                </w14:gs>
                              </w14:gsLst>
                              <w14:path w14:path="circle">
                                <w14:fillToRect w14:l="50000" w14:t="130000" w14:r="50000" w14:b="-30000"/>
                              </w14:path>
                            </w14:gradFill>
                            <w14:prstDash w14:val="solid"/>
                            <w14:bevel/>
                          </w14:textOutline>
                        </w:rPr>
                        <w:t>KCA UNIVERISTY</w:t>
                      </w:r>
                    </w:p>
                  </w:txbxContent>
                </v:textbox>
                <w10:wrap anchorx="page"/>
              </v:shape>
            </w:pict>
          </mc:Fallback>
        </mc:AlternateContent>
      </w:r>
      <w:r w:rsidRPr="009E75CE">
        <w:rPr>
          <w:noProof/>
        </w:rPr>
        <mc:AlternateContent>
          <mc:Choice Requires="wps">
            <w:drawing>
              <wp:anchor distT="0" distB="0" distL="114300" distR="114300" simplePos="0" relativeHeight="251661312" behindDoc="0" locked="0" layoutInCell="1" allowOverlap="1" wp14:anchorId="56385827" wp14:editId="3F99F0E8">
                <wp:simplePos x="0" y="0"/>
                <wp:positionH relativeFrom="column">
                  <wp:posOffset>1224915</wp:posOffset>
                </wp:positionH>
                <wp:positionV relativeFrom="paragraph">
                  <wp:posOffset>364490</wp:posOffset>
                </wp:positionV>
                <wp:extent cx="1790700" cy="1685925"/>
                <wp:effectExtent l="0" t="0" r="19050" b="28575"/>
                <wp:wrapTopAndBottom/>
                <wp:docPr id="2" name="Flowchart: Connector 2"/>
                <wp:cNvGraphicFramePr/>
                <a:graphic xmlns:a="http://schemas.openxmlformats.org/drawingml/2006/main">
                  <a:graphicData uri="http://schemas.microsoft.com/office/word/2010/wordprocessingShape">
                    <wps:wsp>
                      <wps:cNvSpPr/>
                      <wps:spPr>
                        <a:xfrm>
                          <a:off x="0" y="0"/>
                          <a:ext cx="1790700" cy="1685925"/>
                        </a:xfrm>
                        <a:prstGeom prst="flowChartConnector">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C550B" w:rsidRPr="00685C23" w:rsidRDefault="004C550B" w:rsidP="009E75CE">
                            <w:pPr>
                              <w:rPr>
                                <w:sz w:val="96"/>
                                <w:szCs w:val="9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38582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9" type="#_x0000_t120" style="position:absolute;margin-left:96.45pt;margin-top:28.7pt;width:141pt;height:1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" fillcolor="#ffe599 [1303]" strokecolor="#1f3763 [1604]" strokeweight="1pt">
                <v:stroke joinstyle="miter"/>
                <v:textbox>
                  <w:txbxContent>
                    <w:p w:rsidR="004C550B" w:rsidRPr="00685C23" w:rsidRDefault="004C550B" w:rsidP="009E75CE">
                      <w:pPr>
                        <w:rPr>
                          <w:sz w:val="96"/>
                          <w:szCs w:val="96"/>
                        </w:rPr>
                      </w:pPr>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4D2DA68D" wp14:editId="0FBBBCAA">
                <wp:simplePos x="0" y="0"/>
                <wp:positionH relativeFrom="column">
                  <wp:posOffset>1726565</wp:posOffset>
                </wp:positionH>
                <wp:positionV relativeFrom="paragraph">
                  <wp:posOffset>498475</wp:posOffset>
                </wp:positionV>
                <wp:extent cx="873760" cy="532130"/>
                <wp:effectExtent l="38100" t="0" r="78740" b="0"/>
                <wp:wrapNone/>
                <wp:docPr id="6" name="Explosion: 14 Points 6"/>
                <wp:cNvGraphicFramePr/>
                <a:graphic xmlns:a="http://schemas.openxmlformats.org/drawingml/2006/main">
                  <a:graphicData uri="http://schemas.microsoft.com/office/word/2010/wordprocessingShape">
                    <wps:wsp>
                      <wps:cNvSpPr/>
                      <wps:spPr>
                        <a:xfrm rot="1020000">
                          <a:off x="0" y="0"/>
                          <a:ext cx="873760" cy="532130"/>
                        </a:xfrm>
                        <a:prstGeom prst="irregularSeal2">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6537F4"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6" o:spid="_x0000_s1026" type="#_x0000_t72" style="position:absolute;margin-left:135.95pt;margin-top:39.25pt;width:68.8pt;height:41.9pt;rotation:17;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" fillcolor="#ffe599 [1303]" strokecolor="#1f3763 [1604]" strokeweight="1pt"/>
            </w:pict>
          </mc:Fallback>
        </mc:AlternateContent>
      </w:r>
      <w:r w:rsidRPr="009E75CE">
        <w:rPr>
          <w:noProof/>
        </w:rPr>
        <mc:AlternateContent>
          <mc:Choice Requires="wps">
            <w:drawing>
              <wp:anchor distT="0" distB="0" distL="114300" distR="114300" simplePos="0" relativeHeight="251659264" behindDoc="0" locked="0" layoutInCell="1" allowOverlap="1" wp14:anchorId="56D97CA7" wp14:editId="1EEEB7E9">
                <wp:simplePos x="0" y="0"/>
                <wp:positionH relativeFrom="column">
                  <wp:posOffset>958215</wp:posOffset>
                </wp:positionH>
                <wp:positionV relativeFrom="page">
                  <wp:posOffset>2383825</wp:posOffset>
                </wp:positionV>
                <wp:extent cx="2333625" cy="2305050"/>
                <wp:effectExtent l="19050" t="19050" r="28575" b="19050"/>
                <wp:wrapNone/>
                <wp:docPr id="1" name="Flowchart: Connector 1"/>
                <wp:cNvGraphicFramePr/>
                <a:graphic xmlns:a="http://schemas.openxmlformats.org/drawingml/2006/main">
                  <a:graphicData uri="http://schemas.microsoft.com/office/word/2010/wordprocessingShape">
                    <wps:wsp>
                      <wps:cNvSpPr/>
                      <wps:spPr>
                        <a:xfrm>
                          <a:off x="0" y="0"/>
                          <a:ext cx="2333625" cy="2305050"/>
                        </a:xfrm>
                        <a:prstGeom prst="flowChartConnector">
                          <a:avLst/>
                        </a:prstGeom>
                        <a:solidFill>
                          <a:schemeClr val="accent5">
                            <a:lumMod val="50000"/>
                          </a:schemeClr>
                        </a:solidFill>
                        <a:ln w="41275">
                          <a:gradFill flip="none" rotWithShape="1">
                            <a:gsLst>
                              <a:gs pos="0">
                                <a:schemeClr val="accent4">
                                  <a:lumMod val="5000"/>
                                  <a:lumOff val="95000"/>
                                </a:schemeClr>
                              </a:gs>
                              <a:gs pos="62000">
                                <a:schemeClr val="accent4">
                                  <a:lumMod val="45000"/>
                                  <a:lumOff val="55000"/>
                                </a:schemeClr>
                              </a:gs>
                              <a:gs pos="62848">
                                <a:srgbClr val="FFE38C"/>
                              </a:gs>
                              <a:gs pos="33000">
                                <a:schemeClr val="accent4">
                                  <a:lumMod val="45000"/>
                                  <a:lumOff val="55000"/>
                                </a:schemeClr>
                              </a:gs>
                              <a:gs pos="100000">
                                <a:schemeClr val="accent4">
                                  <a:lumMod val="30000"/>
                                  <a:lumOff val="70000"/>
                                </a:schemeClr>
                              </a:gs>
                            </a:gsLst>
                            <a:lin ang="5400000" scaled="1"/>
                            <a:tileRect/>
                          </a:gradFill>
                        </a:ln>
                      </wps:spPr>
                      <wps:style>
                        <a:lnRef idx="2">
                          <a:schemeClr val="accent1">
                            <a:shade val="50000"/>
                          </a:schemeClr>
                        </a:lnRef>
                        <a:fillRef idx="1">
                          <a:schemeClr val="accent1"/>
                        </a:fillRef>
                        <a:effectRef idx="0">
                          <a:schemeClr val="accent1"/>
                        </a:effectRef>
                        <a:fontRef idx="minor">
                          <a:schemeClr val="lt1"/>
                        </a:fontRef>
                      </wps:style>
                      <wps:txbx>
                        <w:txbxContent>
                          <w:p w:rsidR="004C550B" w:rsidRPr="009E75CE" w:rsidRDefault="004C550B" w:rsidP="009E75CE">
                            <w:pPr>
                              <w:rPr>
                                <w:sz w:val="40"/>
                                <w:szCs w:val="40"/>
                              </w:rPr>
                            </w:pPr>
                          </w:p>
                        </w:txbxContent>
                      </wps:txbx>
                      <wps:bodyPr rot="0" spcFirstLastPara="1" vertOverflow="overflow" horzOverflow="overflow" vert="horz" wrap="square" lIns="91440" tIns="45720" rIns="91440" bIns="45720" numCol="1" spcCol="0" rtlCol="0" fromWordArt="0" anchor="ctr" anchorCtr="0" forceAA="0" compatLnSpc="1">
                        <a:prstTxWarp prst="textArchUp">
                          <a:avLst/>
                        </a:prstTxWarp>
                        <a:noAutofit/>
                      </wps:bodyPr>
                    </wps:wsp>
                  </a:graphicData>
                </a:graphic>
              </wp:anchor>
            </w:drawing>
          </mc:Choice>
          <mc:Fallback>
            <w:pict>
              <v:shape w14:anchorId="56D97CA7" id="Flowchart: Connector 1" o:spid="_x0000_s1030" type="#_x0000_t120" style="position:absolute;margin-left:75.45pt;margin-top:187.7pt;width:183.75pt;height:181.5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" fillcolor="#1f4d78 [1608]" strokeweight="3.25pt">
                <v:stroke joinstyle="miter"/>
                <v:textbox>
                  <w:txbxContent>
                    <w:p w:rsidR="004C550B" w:rsidRPr="009E75CE" w:rsidRDefault="004C550B" w:rsidP="009E75CE">
                      <w:pPr>
                        <w:rPr>
                          <w:sz w:val="40"/>
                          <w:szCs w:val="40"/>
                        </w:rPr>
                      </w:pPr>
                    </w:p>
                  </w:txbxContent>
                </v:textbox>
                <w10:wrap anchory="page"/>
              </v:shape>
            </w:pict>
          </mc:Fallback>
        </mc:AlternateContent>
      </w:r>
      <w:r>
        <w:t xml:space="preserve">                                                                                                                        </w:t>
      </w:r>
      <w:bookmarkStart w:id="0" w:name="_GoBack"/>
      <w:bookmarkEnd w:id="0"/>
    </w:p>
    <w:p w:rsidR="004C550B" w:rsidRDefault="004C550B" w:rsidP="00774CBD"/>
    <w:p w:rsidR="004C550B" w:rsidRDefault="004C550B" w:rsidP="00774CBD"/>
    <w:p w:rsidR="004C550B" w:rsidRDefault="004C550B" w:rsidP="00774CBD"/>
    <w:p w:rsidR="004C550B" w:rsidRDefault="004C550B" w:rsidP="00774CBD"/>
    <w:p w:rsidR="004C550B" w:rsidRDefault="004C550B" w:rsidP="00774CBD"/>
    <w:p w:rsidR="004C550B" w:rsidRDefault="004C550B" w:rsidP="00A63B50">
      <w:pPr>
        <w:pStyle w:val="NormalWeb"/>
      </w:pPr>
      <w:r>
        <w:fldChar w:fldCharType="begin"/>
      </w:r>
      <w:r>
        <w:instrText xml:space="preserve"> ADDRESSBLOCK \f "&lt;&lt;_FIRST0_&gt;&gt;&lt;&lt; _LAST0_&gt;&gt;&lt;&lt; _SUFFIX0_&gt;&gt;</w:instrText>
      </w:r>
      <w:r>
        <w:cr/>
        <w:instrText>&lt;&lt;_COMPANY_</w:instrText>
      </w:r>
      <w:r>
        <w:cr/>
        <w:instrText>&gt;&gt;&lt;&lt;_STREET1_</w:instrText>
      </w:r>
      <w:r>
        <w:cr/>
        <w:instrText>&gt;&gt;&lt;&lt;_STREET2_</w:instrText>
      </w:r>
      <w:r>
        <w:cr/>
        <w:instrText>&gt;&gt;&lt;&lt;_CITY_&gt;&gt;&lt;&lt;, _STATE_&gt;&gt;&lt;&lt; _POSTAL_&gt;&gt;&lt;&lt;</w:instrText>
      </w:r>
      <w:r>
        <w:cr/>
        <w:instrText xml:space="preserve">_COUNTRY_&gt;&gt;" \l 1033 \c 2 \e "United States" \d </w:instrText>
      </w:r>
      <w:r>
        <w:fldChar w:fldCharType="end"/>
      </w:r>
    </w:p>
    <w:p w:rsidR="004C550B" w:rsidRDefault="004C550B" w:rsidP="00A63B50">
      <w:pPr>
        <w:pStyle w:val="NormalWeb"/>
      </w:pPr>
      <w:r>
        <w:t>VICTOR GATHII KAMAU</w:t>
      </w:r>
      <w:r>
        <w:br/>
        <w:t>10225-00400</w:t>
      </w:r>
      <w:r>
        <w:br/>
        <w:t>00400</w:t>
      </w:r>
      <w:r>
        <w:br/>
        <w:t>vikakamau72@gmail.com</w:t>
      </w:r>
      <w:r>
        <w:br/>
        <w:t>0705237806</w:t>
      </w:r>
      <w:r>
        <w:br/>
        <w:t>Date</w:t>
      </w:r>
    </w:p>
    <w:p w:rsidR="004C550B" w:rsidRDefault="004C550B" w:rsidP="00A63B50">
      <w:pPr>
        <w:pStyle w:val="NormalWeb"/>
      </w:pPr>
      <w:r>
        <w:t>Hiring Manager</w:t>
      </w:r>
      <w:r>
        <w:br/>
        <w:t>Safaricom Limited</w:t>
      </w:r>
      <w:r>
        <w:br/>
        <w:t>Safaricom House</w:t>
      </w:r>
      <w:r>
        <w:br/>
        <w:t>Nairobi, Kenya</w:t>
      </w:r>
    </w:p>
    <w:p w:rsidR="004C550B" w:rsidRDefault="004C550B" w:rsidP="00A63B50">
      <w:pPr>
        <w:pStyle w:val="NormalWeb"/>
      </w:pPr>
      <w:r>
        <w:t>Dear Hiring Manager,</w:t>
      </w:r>
    </w:p>
    <w:p w:rsidR="004C550B" w:rsidRDefault="004C550B" w:rsidP="00A63B50">
      <w:pPr>
        <w:pStyle w:val="NormalWeb"/>
      </w:pPr>
      <w:r>
        <w:rPr>
          <w:rStyle w:val="Strong"/>
        </w:rPr>
        <w:t>Application for the Position of IT Specialist</w:t>
      </w:r>
    </w:p>
    <w:p w:rsidR="004C550B" w:rsidRDefault="004C550B" w:rsidP="00A63B50">
      <w:pPr>
        <w:pStyle w:val="NormalWeb"/>
      </w:pPr>
      <w:r>
        <w:lastRenderedPageBreak/>
        <w:t>I am writing to express my interest in the IT Specialist position at Safaricom as advertised on your website. With a strong background in Information Technology and extensive experience in managing, developing, and supporting complex IT systems, I am confident in my ability to contribute to the continued success and innovation of Safaricom. I have a passion for technology and its potential to solve real-world problems, and I would be honored to bring my skills and expertise to your esteemed organization.</w:t>
      </w:r>
    </w:p>
    <w:p w:rsidR="004C550B" w:rsidRDefault="004C550B" w:rsidP="00A63B50">
      <w:pPr>
        <w:pStyle w:val="NormalWeb"/>
      </w:pPr>
      <w:r>
        <w:rPr>
          <w:rStyle w:val="Strong"/>
        </w:rPr>
        <w:t>Professional Background and Skills</w:t>
      </w:r>
    </w:p>
    <w:p w:rsidR="004C550B" w:rsidRDefault="004C550B" w:rsidP="00A63B50">
      <w:pPr>
        <w:pStyle w:val="NormalWeb"/>
      </w:pPr>
      <w:r>
        <w:t xml:space="preserve">I hold a Degree in Your Field from University, where I developed a solid foundation in computer science, programming, network administration, and information systems management. In addition to my academic qualifications, I have accumulated number of </w:t>
      </w:r>
      <w:proofErr w:type="gramStart"/>
      <w:r>
        <w:t>years</w:t>
      </w:r>
      <w:proofErr w:type="gramEnd"/>
      <w:r>
        <w:t xml:space="preserve"> </w:t>
      </w:r>
      <w:proofErr w:type="spellStart"/>
      <w:r>
        <w:t>years</w:t>
      </w:r>
      <w:proofErr w:type="spellEnd"/>
      <w:r>
        <w:t xml:space="preserve"> of professional experience in the IT field, working in roles such as IT Support Specialist, Systems Administrator, and IT Consultant. My experience has equipped me with a broad understanding of various IT domains, including software development, cybersecurity, data management, and IT infrastructure.</w:t>
      </w:r>
    </w:p>
    <w:p w:rsidR="004C550B" w:rsidRDefault="004C550B" w:rsidP="00A63B50">
      <w:pPr>
        <w:pStyle w:val="NormalWeb"/>
      </w:pPr>
      <w:r>
        <w:t>One of my key strengths lies in problem-solving and troubleshooting complex technical issues. I thrive in environments that require creative and analytical thinking to resolve challenges quickly and effectively. For example, at my previous role at Previous Employer, I was tasked with overseeing the maintenance of the company's internal network infrastructure. I successfully identified and mitigated security vulnerabilities that had been affecting system performance and data integrity. My proactive approach not only improved the overall reliability of our IT systems but also reduced downtime by 30% over the course of a year.</w:t>
      </w:r>
    </w:p>
    <w:p w:rsidR="004C550B" w:rsidRDefault="004C550B" w:rsidP="00A63B50">
      <w:pPr>
        <w:pStyle w:val="NormalWeb"/>
      </w:pPr>
      <w:r>
        <w:t>Furthermore, I am highly proficient in programming languages such as Python, Java, and C#, and I have hands-on experience with SQL, database management systems, and cloud technologies like AWS and Azure. I am adept at building scalable, secure, and efficient applications, and I have experience implementing automation tools to streamline business processes. My experience with Agile methodologies and DevOps practices has enabled me to collaborate effectively with cross-functional teams to deliver high-quality solutions on time.</w:t>
      </w:r>
    </w:p>
    <w:p w:rsidR="004C550B" w:rsidRDefault="004C550B" w:rsidP="00A63B50">
      <w:pPr>
        <w:pStyle w:val="NormalWeb"/>
      </w:pPr>
      <w:r>
        <w:t>In addition to my technical skills, I am a strong communicator and team player. I understand the importance of clear communication in IT projects, especially when collaborating with non-technical stakeholders to ensure that their needs are understood and met. I have worked closely with project managers, business analysts, and other departments to translate technical concepts into actionable plans and ensure that projects align with business objectives.</w:t>
      </w:r>
    </w:p>
    <w:p w:rsidR="004C550B" w:rsidRDefault="004C550B" w:rsidP="00A63B50">
      <w:pPr>
        <w:pStyle w:val="NormalWeb"/>
      </w:pPr>
      <w:r>
        <w:rPr>
          <w:rStyle w:val="Strong"/>
        </w:rPr>
        <w:t>Why Safaricom?</w:t>
      </w:r>
    </w:p>
    <w:p w:rsidR="004C550B" w:rsidRDefault="004C550B" w:rsidP="00A63B50">
      <w:pPr>
        <w:pStyle w:val="NormalWeb"/>
      </w:pPr>
      <w:r>
        <w:t>Safaricom has always been a leader in innovation, and I have long admired the company's commitment to leveraging technology to improve the lives of its customers. I am particularly impressed by Safaricom’s impact on Kenya’s telecommunications and digital transformation landscape. Your initiatives in mobile banking, e-commerce, and cloud computing are not only industry-leading but also have a transformative effect on the African continent as a whole.</w:t>
      </w:r>
    </w:p>
    <w:p w:rsidR="004C550B" w:rsidRDefault="004C550B" w:rsidP="00A63B50">
      <w:pPr>
        <w:pStyle w:val="NormalWeb"/>
      </w:pPr>
      <w:r>
        <w:lastRenderedPageBreak/>
        <w:t>I believe that my technical expertise, coupled with my passion for innovation and problem-solving, makes me an ideal fit for the IT Specialist role at Safaricom. I am excited about the opportunity to work in a dynamic and forward-thinking organization that values creativity, continuous learning, and growth. I am confident that my skills will complement Safaricom’s commitment to maintaining cutting-edge technology infrastructure and providing world-class customer experiences.</w:t>
      </w:r>
    </w:p>
    <w:p w:rsidR="004C550B" w:rsidRDefault="004C550B" w:rsidP="00A63B50">
      <w:pPr>
        <w:pStyle w:val="NormalWeb"/>
      </w:pPr>
      <w:r>
        <w:rPr>
          <w:rStyle w:val="Strong"/>
        </w:rPr>
        <w:t>Technical Expertise and Projects</w:t>
      </w:r>
    </w:p>
    <w:p w:rsidR="004C550B" w:rsidRDefault="004C550B" w:rsidP="00A63B50">
      <w:pPr>
        <w:pStyle w:val="NormalWeb"/>
      </w:pPr>
      <w:r>
        <w:t>I would like to highlight a few of the key projects I have worked on during my career that demonstrate my technical proficiency and ability to drive results:</w:t>
      </w:r>
    </w:p>
    <w:p w:rsidR="004C550B" w:rsidRDefault="004C550B" w:rsidP="00A63B50">
      <w:pPr>
        <w:pStyle w:val="NormalWeb"/>
        <w:numPr>
          <w:ilvl w:val="0"/>
          <w:numId w:val="1"/>
        </w:numPr>
      </w:pPr>
      <w:r>
        <w:rPr>
          <w:rStyle w:val="Strong"/>
        </w:rPr>
        <w:t>Cloud Migration Project</w:t>
      </w:r>
      <w:r>
        <w:br/>
        <w:t>At [Previous Employer], I was part of a team responsible for migrating the company's on-premises infrastructure to the cloud. This project required careful planning, testing, and execution to ensure minimal disruption to business operations. I was involved in selecting the appropriate cloud platform, migrating data and applications, and ensuring compliance with security protocols. The project was completed on time and under budget, and it resulted in a 40% reduction in infrastructure costs and a 25% improvement in system performance.</w:t>
      </w:r>
    </w:p>
    <w:p w:rsidR="004C550B" w:rsidRDefault="004C550B" w:rsidP="00A63B50">
      <w:pPr>
        <w:pStyle w:val="NormalWeb"/>
        <w:numPr>
          <w:ilvl w:val="0"/>
          <w:numId w:val="1"/>
        </w:numPr>
      </w:pPr>
      <w:r>
        <w:rPr>
          <w:rStyle w:val="Strong"/>
        </w:rPr>
        <w:t>Cybersecurity Enhancement Initiative</w:t>
      </w:r>
      <w:r>
        <w:br/>
        <w:t>In my previous role as a Systems Administrator, I led an initiative to enhance the company's cybersecurity posture. I performed a thorough assessment of existing security measures, identified vulnerabilities, and implemented a multi-layered defense strategy that included firewalls, intrusion detection systems, and encryption protocols. As a result, the organization saw a 50% reduction in security incidents over the next 12 months, and employee awareness of security best practices improved significantly.</w:t>
      </w:r>
    </w:p>
    <w:p w:rsidR="004C550B" w:rsidRDefault="004C550B" w:rsidP="00A63B50">
      <w:pPr>
        <w:pStyle w:val="NormalWeb"/>
        <w:numPr>
          <w:ilvl w:val="0"/>
          <w:numId w:val="1"/>
        </w:numPr>
      </w:pPr>
      <w:r>
        <w:rPr>
          <w:rStyle w:val="Strong"/>
        </w:rPr>
        <w:t>Database Optimization and Performance Tuning</w:t>
      </w:r>
      <w:r>
        <w:br/>
        <w:t>In a previous role, I was tasked with optimizing the performance of a large-scale database system that was used by thousands of users daily. Through a combination of query optimization, indexing, and regular maintenance routines, I was able to improve query response times by 60% and reduce server load, thereby increasing overall system efficiency and user satisfaction.</w:t>
      </w:r>
    </w:p>
    <w:p w:rsidR="004C550B" w:rsidRDefault="004C550B" w:rsidP="00A63B50">
      <w:pPr>
        <w:pStyle w:val="NormalWeb"/>
      </w:pPr>
      <w:r>
        <w:rPr>
          <w:rStyle w:val="Strong"/>
        </w:rPr>
        <w:t>Continuous Learning and Professional Development</w:t>
      </w:r>
    </w:p>
    <w:p w:rsidR="004C550B" w:rsidRDefault="004C550B" w:rsidP="00A63B50">
      <w:pPr>
        <w:pStyle w:val="NormalWeb"/>
      </w:pPr>
      <w:r>
        <w:t xml:space="preserve">The technology landscape is constantly evolving, and I am committed to staying ahead of industry trends and acquiring new skills to remain at the forefront of IT innovation. I have obtained several certifications, including list relevant certifications, and I am currently pursuing advanced studies in specific technology or field, e.g., cloud computing, AI, machine learning, </w:t>
      </w:r>
      <w:proofErr w:type="gramStart"/>
      <w:r>
        <w:t>etc..</w:t>
      </w:r>
      <w:proofErr w:type="gramEnd"/>
      <w:r>
        <w:t xml:space="preserve"> I actively participate in online forums, attend tech conferences, and engage in training programs to ensure that I am continuously improving my technical skills and knowledge.</w:t>
      </w:r>
    </w:p>
    <w:p w:rsidR="004C550B" w:rsidRDefault="004C550B" w:rsidP="00A63B50">
      <w:pPr>
        <w:pStyle w:val="NormalWeb"/>
      </w:pPr>
      <w:r>
        <w:t xml:space="preserve">I am also an advocate for knowledge sharing and mentoring. Throughout my career, I have had the opportunity to mentor junior IT professionals, helping them develop their technical and </w:t>
      </w:r>
      <w:r>
        <w:lastRenderedPageBreak/>
        <w:t>problem-solving skills. I believe in the power of collaboration and believe that a strong, skilled team is essential to achieving organizational goals.</w:t>
      </w:r>
    </w:p>
    <w:p w:rsidR="004C550B" w:rsidRDefault="004C550B" w:rsidP="00A63B50">
      <w:pPr>
        <w:pStyle w:val="NormalWeb"/>
      </w:pPr>
      <w:r>
        <w:rPr>
          <w:rStyle w:val="Strong"/>
        </w:rPr>
        <w:t>Alignment with Safaricom’s Values</w:t>
      </w:r>
    </w:p>
    <w:p w:rsidR="004C550B" w:rsidRDefault="004C550B" w:rsidP="00A63B50">
      <w:pPr>
        <w:pStyle w:val="NormalWeb"/>
      </w:pPr>
      <w:r>
        <w:t>Safaricom’s core values of customer-centricity, innovation, and integrity resonate deeply with me. I am a firm believer that technology should be used to create meaningful and impactful solutions that address real-world problems. My work ethic is driven by the desire to deliver solutions that not only meet but exceed expectations. Whether it is through implementing new technologies or refining existing systems, I am always focused on delivering tangible results that improve business processes and customer experiences.</w:t>
      </w:r>
    </w:p>
    <w:p w:rsidR="004C550B" w:rsidRDefault="004C550B" w:rsidP="00A63B50">
      <w:pPr>
        <w:pStyle w:val="NormalWeb"/>
      </w:pPr>
      <w:r>
        <w:t>Moreover, Safaricom’s dedication to corporate social responsibility and sustainable development aligns with my personal values. I am excited about the prospect of joining an organization that not only seeks to drive business success but also strives to make a positive impact on the community and the environment.</w:t>
      </w:r>
    </w:p>
    <w:p w:rsidR="004C550B" w:rsidRDefault="004C550B" w:rsidP="00A63B50">
      <w:pPr>
        <w:pStyle w:val="NormalWeb"/>
      </w:pPr>
      <w:r>
        <w:rPr>
          <w:rStyle w:val="Strong"/>
        </w:rPr>
        <w:t>Conclusion</w:t>
      </w:r>
    </w:p>
    <w:p w:rsidR="004C550B" w:rsidRDefault="004C550B" w:rsidP="00A63B50">
      <w:pPr>
        <w:pStyle w:val="NormalWeb"/>
      </w:pPr>
      <w:r>
        <w:t>I am excited about the opportunity to contribute my skills and expertise to Safaricom’s IT team. I am confident that my background in IT systems administration, cloud technologies, cybersecurity, and software development will enable me to play a key role in helping Safaricom continue its journey as a technology leader in the telecommunications industry. I look forward to the possibility of discussing my application further and how I can contribute to Safaricom’s mission and vision.</w:t>
      </w:r>
    </w:p>
    <w:p w:rsidR="004C550B" w:rsidRDefault="004C550B" w:rsidP="00A63B50">
      <w:pPr>
        <w:pStyle w:val="NormalWeb"/>
      </w:pPr>
      <w:r>
        <w:t>Thank you for considering my application. I am available at your earliest convenience for an interview and can be reached at 0705237806 or via email at fabiantilden@gmail.com. I am looking forward to the opportunity to join your team and contribute to the continued success of Safaricom.</w:t>
      </w:r>
    </w:p>
    <w:p w:rsidR="004C550B" w:rsidRDefault="004C550B" w:rsidP="00A63B50">
      <w:pPr>
        <w:pStyle w:val="NormalWeb"/>
      </w:pPr>
      <w:r>
        <w:t>Sincerely,</w:t>
      </w:r>
      <w:r>
        <w:br/>
        <w:t xml:space="preserve">Victor </w:t>
      </w:r>
      <w:proofErr w:type="spellStart"/>
      <w:r>
        <w:t>Gathii</w:t>
      </w:r>
      <w:proofErr w:type="spellEnd"/>
    </w:p>
    <w:p w:rsidR="004C550B" w:rsidRDefault="004C550B" w:rsidP="00774CBD">
      <w:pPr>
        <w:sectPr w:rsidR="004C550B" w:rsidSect="004C550B">
          <w:pgSz w:w="12240" w:h="15840"/>
          <w:pgMar w:top="1440" w:right="1440" w:bottom="1440" w:left="1440" w:header="720" w:footer="720" w:gutter="0"/>
          <w:pgNumType w:start="1"/>
          <w:cols w:space="720"/>
          <w:docGrid w:linePitch="360"/>
        </w:sectPr>
      </w:pPr>
    </w:p>
    <w:p w:rsidR="004C550B" w:rsidRPr="00774CBD" w:rsidRDefault="004C550B" w:rsidP="00774CBD"/>
    <w:sectPr w:rsidR="004C550B" w:rsidRPr="00774CBD" w:rsidSect="004C550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dtSymbols">
    <w:altName w:val="Candara"/>
    <w:charset w:val="00"/>
    <w:family w:val="auto"/>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406D5E6C"/>
    <w:multiLevelType w:val="multilevel"/>
    <w:tmpl w:val="28D4A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recipientData.xml><?xml version="1.0" encoding="utf-8"?>
<wne:recipi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039323649"/>
  </wne:recipientData>
  <wne:recipientData>
    <wne:active wne:val="1"/>
    <wne:hash wne:val="-718882907"/>
  </wne:recipientData>
  <wne:recipientData>
    <wne:active wne:val="1"/>
    <wne:hash wne:val="-544609945"/>
  </wne:recipientData>
  <wne:recipientData>
    <wne:active wne:val="1"/>
    <wne:hash wne:val="1495239812"/>
  </wne:recipientData>
  <wne:recipientData>
    <wne:active wne:val="1"/>
    <wne:hash wne:val="-1519445736"/>
  </wne:recipientData>
  <wne:recipientData>
    <wne:active wne:val="1"/>
    <wne:hash wne:val="-462902001"/>
  </wne:recipientData>
  <wne:recipientData>
    <wne:active wne:val="1"/>
    <wne:hash wne:val="1487844127"/>
  </wne:recipientData>
  <wne:recipientData>
    <wne:active wne:val="1"/>
    <wne:hash wne:val="-191749184"/>
  </wne:recipientData>
  <wne:recipientData>
    <wne:active wne:val="1"/>
    <wne:hash wne:val="-1064582468"/>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linkToQuery/>
    <w:dataType w:val="textFile"/>
    <w:connectString w:val=""/>
    <w:query w:val="SELECT * FROM D:\lists.docx ORDER BY John_mbugua DESC"/>
    <w:dataSource r:id="rId1"/>
    <w:viewMergedData/>
    <w:activeRecord w:val="9"/>
    <w:odso>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2"/>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26B"/>
    <w:rsid w:val="000835C3"/>
    <w:rsid w:val="002C4038"/>
    <w:rsid w:val="004C550B"/>
    <w:rsid w:val="004D2247"/>
    <w:rsid w:val="005849BC"/>
    <w:rsid w:val="0062285F"/>
    <w:rsid w:val="00685C23"/>
    <w:rsid w:val="006F72B0"/>
    <w:rsid w:val="00774CBD"/>
    <w:rsid w:val="0096626B"/>
    <w:rsid w:val="00995B32"/>
    <w:rsid w:val="009E75CE"/>
    <w:rsid w:val="00A63B50"/>
    <w:rsid w:val="00B502E8"/>
    <w:rsid w:val="00C74F89"/>
    <w:rsid w:val="00E22244"/>
    <w:rsid w:val="00EB3090"/>
    <w:rsid w:val="00F4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11AB"/>
  <w15:chartTrackingRefBased/>
  <w15:docId w15:val="{0978CB9C-6082-407D-8002-7C82B9B7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6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3B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63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40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list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F6521-BB69-4308-AD66-C4285F5E7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Technical</dc:creator>
  <cp:keywords/>
  <dc:description/>
  <cp:lastModifiedBy>USER</cp:lastModifiedBy>
  <cp:revision>2</cp:revision>
  <dcterms:created xsi:type="dcterms:W3CDTF">2025-01-14T10:00:00Z</dcterms:created>
  <dcterms:modified xsi:type="dcterms:W3CDTF">2025-01-14T10:07:00Z</dcterms:modified>
</cp:coreProperties>
</file>