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136" w:rsidRPr="00B51136" w:rsidRDefault="00B51136" w:rsidP="008A2B6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454F5B"/>
        </w:rPr>
      </w:pPr>
      <w:r w:rsidRPr="00B51136">
        <w:rPr>
          <w:rFonts w:ascii="LiberationSans" w:hAnsi="LiberationSans" w:cs="LiberationSans"/>
          <w:color w:val="454F5B"/>
        </w:rPr>
        <w:t>Consider an Apache Zookeeper with different number of servers is set up. Discuss the consequences (if any) briefly, for each of the following server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 xml:space="preserve">configuration in ensemble. </w:t>
      </w:r>
      <w:r w:rsidRPr="00B51136">
        <w:rPr>
          <w:rFonts w:ascii="LiberationSans-Bold" w:hAnsi="LiberationSans-Bold" w:cs="LiberationSans-Bold"/>
          <w:b/>
          <w:bCs/>
          <w:color w:val="454F5B"/>
        </w:rPr>
        <w:t>(1 + 1 + 1 = 3 Marks)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a) Single server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b) Two servers</w:t>
      </w:r>
    </w:p>
    <w:p w:rsidR="00583F27" w:rsidRDefault="00B51136" w:rsidP="00B51136">
      <w:pPr>
        <w:ind w:left="720"/>
        <w:rPr>
          <w:rFonts w:ascii="LiberationSans" w:hAnsi="LiberationSans" w:cs="LiberationSans"/>
          <w:color w:val="454F5B"/>
        </w:rPr>
      </w:pPr>
      <w:r w:rsidRPr="00B51136">
        <w:rPr>
          <w:rFonts w:ascii="LiberationSans" w:hAnsi="LiberationSans" w:cs="LiberationSans"/>
          <w:color w:val="454F5B"/>
        </w:rPr>
        <w:t>c) Odd number of servers (more than one)</w:t>
      </w:r>
    </w:p>
    <w:p w:rsidR="00B51136" w:rsidRDefault="00B51136" w:rsidP="00B51136">
      <w:pPr>
        <w:ind w:left="720"/>
        <w:rPr>
          <w:rFonts w:ascii="LiberationSans" w:hAnsi="LiberationSans" w:cs="LiberationSans"/>
          <w:color w:val="454F5B"/>
        </w:rPr>
      </w:pPr>
    </w:p>
    <w:p w:rsidR="00B51136" w:rsidRPr="00B51136" w:rsidRDefault="00B51136" w:rsidP="008C74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454F5B"/>
        </w:rPr>
      </w:pPr>
      <w:r w:rsidRPr="00B51136">
        <w:rPr>
          <w:rFonts w:ascii="LiberationSans" w:hAnsi="LiberationSans" w:cs="LiberationSans"/>
          <w:color w:val="454F5B"/>
        </w:rPr>
        <w:t>Imagine that you are building a next-generation telecom company, one that help users to avoid wastage of data from their existing data package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>subscription. First step is to deploy smart agent at customers’ phone. These agents will report the application data use of the phone every hour, along with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>information on which applications are consuming the more data. Based on this, we would like to offer customers variable pricing in real time, based on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 xml:space="preserve">when and how they run their favorite applications. </w:t>
      </w:r>
    </w:p>
    <w:p w:rsidR="00B51136" w:rsidRPr="00B51136" w:rsidRDefault="00B51136" w:rsidP="00B51136">
      <w:pPr>
        <w:pStyle w:val="ListParagraph"/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454F5B"/>
        </w:rPr>
      </w:pPr>
      <w:proofErr w:type="gramStart"/>
      <w:r w:rsidRPr="00B51136">
        <w:rPr>
          <w:rFonts w:ascii="LiberationSans" w:hAnsi="LiberationSans" w:cs="LiberationSans"/>
          <w:color w:val="454F5B"/>
        </w:rPr>
        <w:t xml:space="preserve">( </w:t>
      </w:r>
      <w:r w:rsidRPr="00B51136">
        <w:rPr>
          <w:rFonts w:ascii="LiberationSans-Bold" w:hAnsi="LiberationSans-Bold" w:cs="LiberationSans-Bold"/>
          <w:b/>
          <w:bCs/>
          <w:color w:val="454F5B"/>
        </w:rPr>
        <w:t>1</w:t>
      </w:r>
      <w:proofErr w:type="gramEnd"/>
      <w:r w:rsidRPr="00B51136">
        <w:rPr>
          <w:rFonts w:ascii="LiberationSans-Bold" w:hAnsi="LiberationSans-Bold" w:cs="LiberationSans-Bold"/>
          <w:b/>
          <w:bCs/>
          <w:color w:val="454F5B"/>
        </w:rPr>
        <w:t xml:space="preserve"> + 2 + 1 + 1 + 1 = 6 Marks)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a) Show a sample of the tuple generated out of the agent on phone.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b) Give two examples of exploratory analysis you will do on this data? Give details.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c) What can be the target variable in this example?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d) What sort of data modelling technique can be utilized for it?</w:t>
      </w:r>
    </w:p>
    <w:p w:rsidR="00B51136" w:rsidRDefault="00B51136" w:rsidP="00B51136">
      <w:pPr>
        <w:ind w:firstLine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e) Which type of system architecture will be useful in this scenario?</w:t>
      </w:r>
    </w:p>
    <w:p w:rsidR="00B51136" w:rsidRDefault="00B51136" w:rsidP="00B51136">
      <w:pPr>
        <w:ind w:firstLine="720"/>
        <w:rPr>
          <w:rFonts w:ascii="LiberationSans" w:hAnsi="LiberationSans" w:cs="LiberationSans"/>
          <w:color w:val="454F5B"/>
        </w:rPr>
      </w:pPr>
    </w:p>
    <w:p w:rsidR="00B51136" w:rsidRPr="00B51136" w:rsidRDefault="00B51136" w:rsidP="00B5113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 w:rsidRPr="00B51136">
        <w:rPr>
          <w:rFonts w:ascii="LiberationSans" w:hAnsi="LiberationSans" w:cs="LiberationSans"/>
          <w:color w:val="454F5B"/>
        </w:rPr>
        <w:t>A streaming data application is built to process the events received from different data sources. This processed data needs to be made available to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>various clients for further usage. This data should be available for six months after it’s processed. The process of storing the data should not cause any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>impact for the analysis layer. The data persistence can be handled in the batch manner. Propose a suitable storage solution that will help to meet the all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 xml:space="preserve">above mentioned requirements for data storage. </w:t>
      </w:r>
      <w:r w:rsidRPr="00B51136">
        <w:rPr>
          <w:rFonts w:ascii="LiberationSans-Bold" w:hAnsi="LiberationSans-Bold" w:cs="LiberationSans-Bold"/>
          <w:b/>
          <w:bCs/>
          <w:color w:val="454F5B"/>
        </w:rPr>
        <w:t>(6 Marks)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</w:pPr>
    </w:p>
    <w:p w:rsidR="00B51136" w:rsidRPr="00B51136" w:rsidRDefault="00B51136" w:rsidP="00B5113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454F5B"/>
        </w:rPr>
      </w:pPr>
      <w:r w:rsidRPr="00B51136">
        <w:rPr>
          <w:rFonts w:ascii="LiberationSans" w:hAnsi="LiberationSans" w:cs="LiberationSans"/>
          <w:color w:val="454F5B"/>
        </w:rPr>
        <w:t xml:space="preserve">Answer the following questions in brief: </w:t>
      </w:r>
      <w:r w:rsidRPr="00B51136">
        <w:rPr>
          <w:rFonts w:ascii="LiberationSans-Bold" w:hAnsi="LiberationSans-Bold" w:cs="LiberationSans-Bold"/>
          <w:b/>
          <w:bCs/>
          <w:color w:val="454F5B"/>
        </w:rPr>
        <w:t>[2 *3 = 6 Marks)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a) Why messaging or data flow layer is required in streaming data systems?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b) List four common data processing operations that can be performed on the streaming data.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c) List down two points which motivates the need of systems like Apache Zookeeper in distributed environments?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</w:p>
    <w:p w:rsidR="00B51136" w:rsidRPr="00B51136" w:rsidRDefault="00B51136" w:rsidP="00B5113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454F5B"/>
        </w:rPr>
      </w:pPr>
      <w:r w:rsidRPr="00B51136">
        <w:rPr>
          <w:rFonts w:ascii="LiberationSans" w:hAnsi="LiberationSans" w:cs="LiberationSans"/>
          <w:color w:val="454F5B"/>
        </w:rPr>
        <w:t xml:space="preserve">Consider the following Kafka Cluster description. </w:t>
      </w:r>
      <w:r w:rsidRPr="00B51136">
        <w:rPr>
          <w:rFonts w:ascii="LiberationSans-Bold" w:hAnsi="LiberationSans-Bold" w:cs="LiberationSans-Bold"/>
          <w:b/>
          <w:bCs/>
          <w:color w:val="454F5B"/>
        </w:rPr>
        <w:t>(3 + 1 + 1 + 1 = 6 Marks)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-Bold" w:hAnsi="LiberationSans-Bold" w:cs="LiberationSans-Bold"/>
          <w:b/>
          <w:bCs/>
          <w:color w:val="454F5B"/>
        </w:rPr>
        <w:t xml:space="preserve">• </w:t>
      </w:r>
      <w:r>
        <w:rPr>
          <w:rFonts w:ascii="LiberationSans" w:hAnsi="LiberationSans" w:cs="LiberationSans"/>
          <w:color w:val="454F5B"/>
        </w:rPr>
        <w:t>4 node cluster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-Bold" w:hAnsi="LiberationSans-Bold" w:cs="LiberationSans-Bold"/>
          <w:b/>
          <w:bCs/>
          <w:color w:val="454F5B"/>
        </w:rPr>
        <w:t xml:space="preserve">• </w:t>
      </w:r>
      <w:r>
        <w:rPr>
          <w:rFonts w:ascii="LiberationSans" w:hAnsi="LiberationSans" w:cs="LiberationSans"/>
          <w:color w:val="454F5B"/>
        </w:rPr>
        <w:t>Name of the Topic: Bus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-Bold" w:hAnsi="LiberationSans-Bold" w:cs="LiberationSans-Bold"/>
          <w:b/>
          <w:bCs/>
          <w:color w:val="454F5B"/>
        </w:rPr>
        <w:t xml:space="preserve">• </w:t>
      </w:r>
      <w:r>
        <w:rPr>
          <w:rFonts w:ascii="LiberationSans" w:hAnsi="LiberationSans" w:cs="LiberationSans"/>
          <w:color w:val="454F5B"/>
        </w:rPr>
        <w:t>Number of Partitions: 3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-Bold" w:hAnsi="LiberationSans-Bold" w:cs="LiberationSans-Bold"/>
          <w:b/>
          <w:bCs/>
          <w:color w:val="454F5B"/>
        </w:rPr>
        <w:t xml:space="preserve">• </w:t>
      </w:r>
      <w:r>
        <w:rPr>
          <w:rFonts w:ascii="LiberationSans" w:hAnsi="LiberationSans" w:cs="LiberationSans"/>
          <w:color w:val="454F5B"/>
        </w:rPr>
        <w:t>The Replication factor of ‘Bus: 2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-Bold" w:hAnsi="LiberationSans-Bold" w:cs="LiberationSans-Bold"/>
          <w:b/>
          <w:bCs/>
          <w:color w:val="454F5B"/>
        </w:rPr>
        <w:t xml:space="preserve">• </w:t>
      </w:r>
      <w:r>
        <w:rPr>
          <w:rFonts w:ascii="LiberationSans" w:hAnsi="LiberationSans" w:cs="LiberationSans"/>
          <w:color w:val="454F5B"/>
        </w:rPr>
        <w:t>3 producers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-Bold" w:hAnsi="LiberationSans-Bold" w:cs="LiberationSans-Bold"/>
          <w:b/>
          <w:bCs/>
          <w:color w:val="454F5B"/>
        </w:rPr>
        <w:t xml:space="preserve">• </w:t>
      </w:r>
      <w:r>
        <w:rPr>
          <w:rFonts w:ascii="LiberationSans" w:hAnsi="LiberationSans" w:cs="LiberationSans"/>
          <w:color w:val="454F5B"/>
        </w:rPr>
        <w:t>2 consumers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a) Draw Kafka’s architecture clearly highlighting the following in a block diagram -producers, consumers, broker, topic and partitions.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b) How many consumer groups can be created for this configuration?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c) What is the maximum number of consumers that each consumer group can have while ensuring maximum parallelism?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d) What is the maximum number of server failures that this setup can handle?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bookmarkStart w:id="0" w:name="_GoBack"/>
      <w:bookmarkEnd w:id="0"/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</w:p>
    <w:p w:rsidR="00B51136" w:rsidRPr="00B51136" w:rsidRDefault="00B51136" w:rsidP="00277FE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454F5B"/>
        </w:rPr>
      </w:pPr>
      <w:r w:rsidRPr="00B51136">
        <w:rPr>
          <w:rFonts w:ascii="LiberationSans" w:hAnsi="LiberationSans" w:cs="LiberationSans"/>
          <w:color w:val="454F5B"/>
        </w:rPr>
        <w:t>Consider the use case of real time traffic and routing service for the vehicles on the road. The traffic and navigation service is expected to handle requests</w:t>
      </w:r>
      <w:r w:rsidRPr="00B51136">
        <w:rPr>
          <w:rFonts w:ascii="LiberationSans" w:hAnsi="LiberationSans" w:cs="LiberationSans"/>
          <w:color w:val="454F5B"/>
        </w:rPr>
        <w:t xml:space="preserve"> </w:t>
      </w:r>
      <w:r w:rsidRPr="00B51136">
        <w:rPr>
          <w:rFonts w:ascii="LiberationSans" w:hAnsi="LiberationSans" w:cs="LiberationSans"/>
          <w:color w:val="454F5B"/>
        </w:rPr>
        <w:t xml:space="preserve">from lot of cars. </w:t>
      </w:r>
      <w:r w:rsidRPr="00B51136">
        <w:rPr>
          <w:rFonts w:ascii="LiberationSans-Bold" w:hAnsi="LiberationSans-Bold" w:cs="LiberationSans-Bold"/>
          <w:b/>
          <w:bCs/>
          <w:color w:val="454F5B"/>
        </w:rPr>
        <w:t>(1+1+1=3 Marks)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a) What will be the appropriate interaction pattern in the collection tier?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  <w:rPr>
          <w:rFonts w:ascii="LiberationSans" w:hAnsi="LiberationSans" w:cs="LiberationSans"/>
          <w:color w:val="454F5B"/>
        </w:rPr>
      </w:pPr>
      <w:r>
        <w:rPr>
          <w:rFonts w:ascii="LiberationSans" w:hAnsi="LiberationSans" w:cs="LiberationSans"/>
          <w:color w:val="454F5B"/>
        </w:rPr>
        <w:t>b) Suggest message delivery semantics for this problem.</w:t>
      </w:r>
    </w:p>
    <w:p w:rsidR="00B51136" w:rsidRDefault="00B51136" w:rsidP="00B51136">
      <w:pPr>
        <w:autoSpaceDE w:val="0"/>
        <w:autoSpaceDN w:val="0"/>
        <w:adjustRightInd w:val="0"/>
        <w:spacing w:after="0" w:line="240" w:lineRule="auto"/>
        <w:ind w:left="720"/>
      </w:pPr>
      <w:r>
        <w:rPr>
          <w:rFonts w:ascii="LiberationSans" w:hAnsi="LiberationSans" w:cs="LiberationSans"/>
          <w:color w:val="454F5B"/>
        </w:rPr>
        <w:t>c) List out storage requirements with respect to analytics tier.</w:t>
      </w:r>
    </w:p>
    <w:sectPr w:rsidR="00B51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743E0"/>
    <w:multiLevelType w:val="hybridMultilevel"/>
    <w:tmpl w:val="2B20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21FA4"/>
    <w:multiLevelType w:val="hybridMultilevel"/>
    <w:tmpl w:val="1B60A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36"/>
    <w:rsid w:val="00583F27"/>
    <w:rsid w:val="00B5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163F"/>
  <w15:chartTrackingRefBased/>
  <w15:docId w15:val="{B41EF7BE-9DE3-45FD-8EE3-631F4771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446</Words>
  <Characters>2546</Characters>
  <Application>Microsoft Office Word</Application>
  <DocSecurity>0</DocSecurity>
  <Lines>21</Lines>
  <Paragraphs>5</Paragraphs>
  <ScaleCrop>false</ScaleCrop>
  <Company>Broadcom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Venu Gopala Rao Bezawada</dc:creator>
  <cp:keywords/>
  <dc:description/>
  <cp:lastModifiedBy>Venkata Krishna Venu Gopala Rao Bezawada</cp:lastModifiedBy>
  <cp:revision>1</cp:revision>
  <dcterms:created xsi:type="dcterms:W3CDTF">2024-07-13T04:40:00Z</dcterms:created>
  <dcterms:modified xsi:type="dcterms:W3CDTF">2024-07-13T04:45:00Z</dcterms:modified>
</cp:coreProperties>
</file>