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6A" w:rsidRPr="006F376A" w:rsidRDefault="006F376A" w:rsidP="006F376A">
      <w:pPr>
        <w:pStyle w:val="NormalWeb"/>
        <w:rPr>
          <w:lang w:val="es-AR"/>
        </w:rPr>
      </w:pPr>
      <w:r w:rsidRPr="006F376A">
        <w:rPr>
          <w:b/>
          <w:bCs/>
          <w:lang w:val="es-AR"/>
        </w:rPr>
        <w:t>Título:</w:t>
      </w:r>
      <w:r w:rsidRPr="006F376A">
        <w:rPr>
          <w:lang w:val="es-AR"/>
        </w:rPr>
        <w:t xml:space="preserve"> </w:t>
      </w:r>
      <w:r w:rsidRPr="006F376A">
        <w:rPr>
          <w:b/>
          <w:bCs/>
          <w:lang w:val="es-AR"/>
        </w:rPr>
        <w:t xml:space="preserve">"Exploración Inicial de un </w:t>
      </w:r>
      <w:proofErr w:type="spellStart"/>
      <w:r w:rsidRPr="006F376A">
        <w:rPr>
          <w:b/>
          <w:bCs/>
          <w:lang w:val="es-AR"/>
        </w:rPr>
        <w:t>Dataset</w:t>
      </w:r>
      <w:proofErr w:type="spellEnd"/>
      <w:r w:rsidRPr="006F376A">
        <w:rPr>
          <w:b/>
          <w:bCs/>
          <w:lang w:val="es-AR"/>
        </w:rPr>
        <w:t>"</w:t>
      </w:r>
    </w:p>
    <w:p w:rsidR="006F376A" w:rsidRPr="006F376A" w:rsidRDefault="006F376A" w:rsidP="006F376A">
      <w:pPr>
        <w:pStyle w:val="NormalWeb"/>
        <w:rPr>
          <w:lang w:val="es-AR"/>
        </w:rPr>
      </w:pPr>
      <w:r w:rsidRPr="006F376A">
        <w:rPr>
          <w:b/>
          <w:bCs/>
          <w:lang w:val="es-AR"/>
        </w:rPr>
        <w:t>Objetivo:</w:t>
      </w:r>
      <w:r w:rsidRPr="006F376A">
        <w:rPr>
          <w:lang w:val="es-AR"/>
        </w:rPr>
        <w:t xml:space="preserve"> Aplicar el ciclo de vida del análisis (M1), la limpieza de datos (M2) y el resumen/visualización descriptiva (M3).</w:t>
      </w:r>
    </w:p>
    <w:p w:rsidR="006F376A" w:rsidRDefault="006F376A" w:rsidP="006F376A">
      <w:pPr>
        <w:pStyle w:val="NormalWeb"/>
      </w:pPr>
      <w:proofErr w:type="spellStart"/>
      <w:r>
        <w:rPr>
          <w:b/>
          <w:bCs/>
        </w:rPr>
        <w:t>Instrucciones</w:t>
      </w:r>
      <w:proofErr w:type="spellEnd"/>
      <w:r>
        <w:rPr>
          <w:b/>
          <w:bCs/>
        </w:rPr>
        <w:t>:</w:t>
      </w:r>
    </w:p>
    <w:p w:rsidR="006F376A" w:rsidRPr="006F376A" w:rsidRDefault="006F376A" w:rsidP="006F376A">
      <w:pPr>
        <w:pStyle w:val="NormalWeb"/>
        <w:numPr>
          <w:ilvl w:val="0"/>
          <w:numId w:val="2"/>
        </w:numPr>
        <w:rPr>
          <w:lang w:val="es-AR"/>
        </w:rPr>
      </w:pPr>
      <w:r w:rsidRPr="006F376A">
        <w:rPr>
          <w:b/>
          <w:bCs/>
          <w:lang w:val="es-AR"/>
        </w:rPr>
        <w:t>Obtención y Revisión (M1):</w:t>
      </w:r>
      <w:r w:rsidRPr="006F376A">
        <w:rPr>
          <w:lang w:val="es-AR"/>
        </w:rPr>
        <w:t xml:space="preserve"> Elige un </w:t>
      </w:r>
      <w:proofErr w:type="spellStart"/>
      <w:r w:rsidRPr="006F376A">
        <w:rPr>
          <w:i/>
          <w:iCs/>
          <w:lang w:val="es-AR"/>
        </w:rPr>
        <w:t>dataset</w:t>
      </w:r>
      <w:proofErr w:type="spellEnd"/>
      <w:r w:rsidRPr="006F376A">
        <w:rPr>
          <w:lang w:val="es-AR"/>
        </w:rPr>
        <w:t xml:space="preserve"> público simple (</w:t>
      </w:r>
      <w:proofErr w:type="spellStart"/>
      <w:r w:rsidRPr="006F376A">
        <w:rPr>
          <w:lang w:val="es-AR"/>
        </w:rPr>
        <w:t>ej</w:t>
      </w:r>
      <w:proofErr w:type="spellEnd"/>
      <w:r w:rsidRPr="006F376A">
        <w:rPr>
          <w:lang w:val="es-AR"/>
        </w:rPr>
        <w:t>: datos de ventas, clima, o encuestas). Identifica las variables (tipos de datos) y si los datos representan una población o una muestra.</w:t>
      </w:r>
    </w:p>
    <w:p w:rsidR="006F376A" w:rsidRDefault="006F376A" w:rsidP="006F376A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Limpieza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Preparación</w:t>
      </w:r>
      <w:proofErr w:type="spellEnd"/>
      <w:r>
        <w:rPr>
          <w:b/>
          <w:bCs/>
        </w:rPr>
        <w:t xml:space="preserve"> (M2):</w:t>
      </w:r>
    </w:p>
    <w:p w:rsidR="006F376A" w:rsidRPr="006F376A" w:rsidRDefault="006F376A" w:rsidP="006F376A">
      <w:pPr>
        <w:pStyle w:val="NormalWeb"/>
        <w:numPr>
          <w:ilvl w:val="1"/>
          <w:numId w:val="2"/>
        </w:numPr>
        <w:rPr>
          <w:lang w:val="es-AR"/>
        </w:rPr>
      </w:pPr>
      <w:r w:rsidRPr="006F376A">
        <w:rPr>
          <w:lang w:val="es-AR"/>
        </w:rPr>
        <w:t xml:space="preserve">Revisa el </w:t>
      </w:r>
      <w:proofErr w:type="spellStart"/>
      <w:r w:rsidRPr="006F376A">
        <w:rPr>
          <w:i/>
          <w:iCs/>
          <w:lang w:val="es-AR"/>
        </w:rPr>
        <w:t>dataset</w:t>
      </w:r>
      <w:proofErr w:type="spellEnd"/>
      <w:r w:rsidRPr="006F376A">
        <w:rPr>
          <w:lang w:val="es-AR"/>
        </w:rPr>
        <w:t xml:space="preserve"> en busca de valores faltantes y decide una estrategia para tratarlos.</w:t>
      </w:r>
    </w:p>
    <w:p w:rsidR="006F376A" w:rsidRPr="006F376A" w:rsidRDefault="006F376A" w:rsidP="006F376A">
      <w:pPr>
        <w:pStyle w:val="NormalWeb"/>
        <w:numPr>
          <w:ilvl w:val="1"/>
          <w:numId w:val="2"/>
        </w:numPr>
        <w:rPr>
          <w:lang w:val="es-AR"/>
        </w:rPr>
      </w:pPr>
      <w:r w:rsidRPr="006F376A">
        <w:rPr>
          <w:lang w:val="es-AR"/>
        </w:rPr>
        <w:t>Busca datos duplicados y elimínalos.</w:t>
      </w:r>
    </w:p>
    <w:p w:rsidR="006F376A" w:rsidRPr="006F376A" w:rsidRDefault="006F376A" w:rsidP="006F376A">
      <w:pPr>
        <w:pStyle w:val="NormalWeb"/>
        <w:numPr>
          <w:ilvl w:val="1"/>
          <w:numId w:val="2"/>
        </w:numPr>
        <w:rPr>
          <w:lang w:val="es-AR"/>
        </w:rPr>
      </w:pPr>
      <w:r w:rsidRPr="006F376A">
        <w:rPr>
          <w:lang w:val="es-AR"/>
        </w:rPr>
        <w:t>Verifica y corrige cualquier inconsistencia de formato (ej. todas las fechas en un mismo formato).</w:t>
      </w:r>
    </w:p>
    <w:p w:rsidR="006F376A" w:rsidRPr="006F376A" w:rsidRDefault="006F376A" w:rsidP="006F376A">
      <w:pPr>
        <w:pStyle w:val="NormalWeb"/>
        <w:numPr>
          <w:ilvl w:val="0"/>
          <w:numId w:val="2"/>
        </w:numPr>
        <w:rPr>
          <w:lang w:val="es-AR"/>
        </w:rPr>
      </w:pPr>
      <w:r w:rsidRPr="006F376A">
        <w:rPr>
          <w:b/>
          <w:bCs/>
          <w:lang w:val="es-AR"/>
        </w:rPr>
        <w:t>Análisis Descriptivo y Visualización (M3):</w:t>
      </w:r>
    </w:p>
    <w:p w:rsidR="006F376A" w:rsidRPr="006F376A" w:rsidRDefault="006F376A" w:rsidP="006F376A">
      <w:pPr>
        <w:pStyle w:val="NormalWeb"/>
        <w:numPr>
          <w:ilvl w:val="1"/>
          <w:numId w:val="2"/>
        </w:numPr>
        <w:rPr>
          <w:lang w:val="es-AR"/>
        </w:rPr>
      </w:pPr>
      <w:r w:rsidRPr="006F376A">
        <w:rPr>
          <w:lang w:val="es-AR"/>
        </w:rPr>
        <w:t>Calcula las medidas de tendencia central (media, mediana, moda) y de dispersión (desviación estándar) para al menos dos variables cuantitativas.</w:t>
      </w:r>
    </w:p>
    <w:p w:rsidR="006F376A" w:rsidRPr="006F376A" w:rsidRDefault="006F376A" w:rsidP="006F376A">
      <w:pPr>
        <w:pStyle w:val="NormalWeb"/>
        <w:numPr>
          <w:ilvl w:val="1"/>
          <w:numId w:val="2"/>
        </w:numPr>
        <w:rPr>
          <w:lang w:val="es-AR"/>
        </w:rPr>
      </w:pPr>
      <w:r w:rsidRPr="006F376A">
        <w:rPr>
          <w:lang w:val="es-AR"/>
        </w:rPr>
        <w:t>Crea al menos tres visualizaciones:</w:t>
      </w:r>
    </w:p>
    <w:p w:rsidR="006F376A" w:rsidRPr="006F376A" w:rsidRDefault="006F376A" w:rsidP="006F376A">
      <w:pPr>
        <w:pStyle w:val="NormalWeb"/>
        <w:numPr>
          <w:ilvl w:val="2"/>
          <w:numId w:val="2"/>
        </w:numPr>
        <w:rPr>
          <w:lang w:val="es-AR"/>
        </w:rPr>
      </w:pPr>
      <w:r w:rsidRPr="006F376A">
        <w:rPr>
          <w:lang w:val="es-AR"/>
        </w:rPr>
        <w:t xml:space="preserve">Un </w:t>
      </w:r>
      <w:r w:rsidRPr="006F376A">
        <w:rPr>
          <w:b/>
          <w:bCs/>
          <w:lang w:val="es-AR"/>
        </w:rPr>
        <w:t>histograma</w:t>
      </w:r>
      <w:r w:rsidRPr="006F376A">
        <w:rPr>
          <w:lang w:val="es-AR"/>
        </w:rPr>
        <w:t xml:space="preserve"> para ver la distribución de una variable cuantitativa.</w:t>
      </w:r>
    </w:p>
    <w:p w:rsidR="006F376A" w:rsidRPr="006F376A" w:rsidRDefault="006F376A" w:rsidP="006F376A">
      <w:pPr>
        <w:pStyle w:val="NormalWeb"/>
        <w:numPr>
          <w:ilvl w:val="2"/>
          <w:numId w:val="2"/>
        </w:numPr>
        <w:rPr>
          <w:lang w:val="es-AR"/>
        </w:rPr>
      </w:pPr>
      <w:r w:rsidRPr="006F376A">
        <w:rPr>
          <w:lang w:val="es-AR"/>
        </w:rPr>
        <w:t xml:space="preserve">Un </w:t>
      </w:r>
      <w:r w:rsidRPr="006F376A">
        <w:rPr>
          <w:b/>
          <w:bCs/>
          <w:lang w:val="es-AR"/>
        </w:rPr>
        <w:t>gráfico de barras</w:t>
      </w:r>
      <w:r w:rsidRPr="006F376A">
        <w:rPr>
          <w:lang w:val="es-AR"/>
        </w:rPr>
        <w:t xml:space="preserve"> para una variable categórica (ej. frecuencia de categorías).</w:t>
      </w:r>
    </w:p>
    <w:p w:rsidR="006F376A" w:rsidRPr="006F376A" w:rsidRDefault="006F376A" w:rsidP="006F376A">
      <w:pPr>
        <w:pStyle w:val="NormalWeb"/>
        <w:numPr>
          <w:ilvl w:val="2"/>
          <w:numId w:val="2"/>
        </w:numPr>
        <w:rPr>
          <w:lang w:val="es-AR"/>
        </w:rPr>
      </w:pPr>
      <w:r w:rsidRPr="006F376A">
        <w:rPr>
          <w:lang w:val="es-AR"/>
        </w:rPr>
        <w:t xml:space="preserve">Un </w:t>
      </w:r>
      <w:r w:rsidRPr="006F376A">
        <w:rPr>
          <w:b/>
          <w:bCs/>
          <w:lang w:val="es-AR"/>
        </w:rPr>
        <w:t>diagrama de dispersión</w:t>
      </w:r>
      <w:r w:rsidRPr="006F376A">
        <w:rPr>
          <w:lang w:val="es-AR"/>
        </w:rPr>
        <w:t xml:space="preserve"> para explorar la relación entre dos variables.</w:t>
      </w:r>
    </w:p>
    <w:p w:rsidR="006F376A" w:rsidRPr="006F376A" w:rsidRDefault="006F376A" w:rsidP="006F376A">
      <w:pPr>
        <w:pStyle w:val="NormalWeb"/>
        <w:rPr>
          <w:lang w:val="es-AR"/>
        </w:rPr>
      </w:pPr>
      <w:r w:rsidRPr="006F376A">
        <w:rPr>
          <w:b/>
          <w:bCs/>
          <w:lang w:val="es-AR"/>
        </w:rPr>
        <w:t>Entregable:</w:t>
      </w:r>
      <w:r w:rsidRPr="006F376A">
        <w:rPr>
          <w:lang w:val="es-AR"/>
        </w:rPr>
        <w:t xml:space="preserve"> Un breve informe (</w:t>
      </w:r>
      <w:r w:rsidRPr="006F376A">
        <w:rPr>
          <w:i/>
          <w:iCs/>
          <w:lang w:val="es-AR"/>
        </w:rPr>
        <w:t>o</w:t>
      </w:r>
      <w:r w:rsidRPr="006F376A">
        <w:rPr>
          <w:lang w:val="es-AR"/>
        </w:rPr>
        <w:t xml:space="preserve"> un cuaderno de trabajo en Excel, Python o R) que muestre los pasos de limpieza y los resultados del análisis descriptivo y las visualizaciones.</w:t>
      </w:r>
    </w:p>
    <w:p w:rsidR="00E07C9E" w:rsidRPr="006F376A" w:rsidRDefault="00E07C9E">
      <w:pPr>
        <w:rPr>
          <w:lang w:val="es-AR"/>
        </w:rPr>
      </w:pPr>
      <w:bookmarkStart w:id="0" w:name="_GoBack"/>
      <w:bookmarkEnd w:id="0"/>
    </w:p>
    <w:sectPr w:rsidR="00E07C9E" w:rsidRPr="006F37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D45C0"/>
    <w:multiLevelType w:val="multilevel"/>
    <w:tmpl w:val="2D12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0B6D54"/>
    <w:multiLevelType w:val="multilevel"/>
    <w:tmpl w:val="F39A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28CD"/>
    <w:rsid w:val="004B28CD"/>
    <w:rsid w:val="006F376A"/>
    <w:rsid w:val="00E0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502F"/>
  <w15:chartTrackingRefBased/>
  <w15:docId w15:val="{AEB62ACE-3DF4-4A29-8B54-53AC26C04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B28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4B28C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4B28C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4B28C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B2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B28CD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B28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</dc:creator>
  <cp:keywords/>
  <dc:description/>
  <cp:lastModifiedBy>Seba</cp:lastModifiedBy>
  <cp:revision>1</cp:revision>
  <cp:lastPrinted>2025-10-23T17:19:00Z</cp:lastPrinted>
  <dcterms:created xsi:type="dcterms:W3CDTF">2025-10-23T17:18:00Z</dcterms:created>
  <dcterms:modified xsi:type="dcterms:W3CDTF">2025-10-23T17:41:00Z</dcterms:modified>
</cp:coreProperties>
</file>