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6D21" w14:textId="77777777" w:rsidR="00697B51" w:rsidRPr="00697B51" w:rsidRDefault="00697B51" w:rsidP="00697B51">
      <w:pPr>
        <w:rPr>
          <w:b/>
          <w:bCs/>
        </w:rPr>
      </w:pPr>
      <w:r w:rsidRPr="00697B51">
        <w:rPr>
          <w:rFonts w:ascii="Segoe UI Emoji" w:hAnsi="Segoe UI Emoji" w:cs="Segoe UI Emoji"/>
          <w:b/>
          <w:bCs/>
        </w:rPr>
        <w:t>🎯</w:t>
      </w:r>
      <w:r w:rsidRPr="00697B51">
        <w:rPr>
          <w:b/>
          <w:bCs/>
        </w:rPr>
        <w:t xml:space="preserve"> Objective</w:t>
      </w:r>
    </w:p>
    <w:p w14:paraId="184B4F23" w14:textId="77777777" w:rsidR="00697B51" w:rsidRPr="00697B51" w:rsidRDefault="00697B51" w:rsidP="00697B51">
      <w:r w:rsidRPr="00697B51">
        <w:t xml:space="preserve">In this step, we learn how to </w:t>
      </w:r>
      <w:r w:rsidRPr="00697B51">
        <w:rPr>
          <w:b/>
          <w:bCs/>
        </w:rPr>
        <w:t>separate categorical and numerical columns</w:t>
      </w:r>
      <w:r w:rsidRPr="00697B51">
        <w:t xml:space="preserve"> correctly.</w:t>
      </w:r>
      <w:r w:rsidRPr="00697B51">
        <w:br/>
        <w:t xml:space="preserve">Although our dataset contains only numbers, </w:t>
      </w:r>
      <w:r w:rsidRPr="00697B51">
        <w:rPr>
          <w:b/>
          <w:bCs/>
        </w:rPr>
        <w:t>not every number represents a measurable quantity</w:t>
      </w:r>
      <w:r w:rsidRPr="00697B51">
        <w:t xml:space="preserve"> — some represent </w:t>
      </w:r>
      <w:r w:rsidRPr="00697B51">
        <w:rPr>
          <w:b/>
          <w:bCs/>
        </w:rPr>
        <w:t>categories or types</w:t>
      </w:r>
      <w:r w:rsidRPr="00697B51">
        <w:t>.</w:t>
      </w:r>
    </w:p>
    <w:p w14:paraId="1C27C021" w14:textId="77777777" w:rsidR="00697B51" w:rsidRPr="00697B51" w:rsidRDefault="00697B51" w:rsidP="00697B51">
      <w:r w:rsidRPr="00697B51">
        <w:pict w14:anchorId="1C588008">
          <v:rect id="_x0000_i1031" style="width:0;height:1.5pt" o:hralign="center" o:hrstd="t" o:hr="t" fillcolor="#a0a0a0" stroked="f"/>
        </w:pict>
      </w:r>
    </w:p>
    <w:p w14:paraId="3C027BFB" w14:textId="77777777" w:rsidR="00697B51" w:rsidRPr="00697B51" w:rsidRDefault="00697B51" w:rsidP="00697B51">
      <w:pPr>
        <w:rPr>
          <w:b/>
          <w:bCs/>
        </w:rPr>
      </w:pPr>
      <w:r w:rsidRPr="00697B51">
        <w:rPr>
          <w:rFonts w:ascii="Segoe UI Emoji" w:hAnsi="Segoe UI Emoji" w:cs="Segoe UI Emoji"/>
          <w:b/>
          <w:bCs/>
        </w:rPr>
        <w:t>🧠</w:t>
      </w:r>
      <w:r w:rsidRPr="00697B51">
        <w:rPr>
          <w:b/>
          <w:bCs/>
        </w:rPr>
        <w:t xml:space="preserve"> Why This Step Is Important</w:t>
      </w:r>
    </w:p>
    <w:p w14:paraId="465B210A" w14:textId="77777777" w:rsidR="00697B51" w:rsidRPr="00697B51" w:rsidRDefault="00697B51" w:rsidP="00697B51">
      <w:r w:rsidRPr="00697B51">
        <w:t xml:space="preserve">Machine Learning models </w:t>
      </w:r>
      <w:r w:rsidRPr="00697B51">
        <w:rPr>
          <w:b/>
          <w:bCs/>
        </w:rPr>
        <w:t>treat numeric and categorical data differently</w:t>
      </w:r>
      <w:r w:rsidRPr="00697B5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2817"/>
        <w:gridCol w:w="4389"/>
      </w:tblGrid>
      <w:tr w:rsidR="00697B51" w:rsidRPr="00697B51" w14:paraId="19A8F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F5E7E" w14:textId="77777777" w:rsidR="00697B51" w:rsidRPr="00697B51" w:rsidRDefault="00697B51" w:rsidP="00697B51">
            <w:pPr>
              <w:rPr>
                <w:b/>
                <w:bCs/>
              </w:rPr>
            </w:pPr>
            <w:r w:rsidRPr="00697B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A8C3CB" w14:textId="77777777" w:rsidR="00697B51" w:rsidRPr="00697B51" w:rsidRDefault="00697B51" w:rsidP="00697B51">
            <w:pPr>
              <w:rPr>
                <w:b/>
                <w:bCs/>
              </w:rPr>
            </w:pPr>
            <w:r w:rsidRPr="00697B5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66C092E" w14:textId="77777777" w:rsidR="00697B51" w:rsidRPr="00697B51" w:rsidRDefault="00697B51" w:rsidP="00697B51">
            <w:pPr>
              <w:rPr>
                <w:b/>
                <w:bCs/>
              </w:rPr>
            </w:pPr>
            <w:r w:rsidRPr="00697B51">
              <w:rPr>
                <w:b/>
                <w:bCs/>
              </w:rPr>
              <w:t>How ML Uses It</w:t>
            </w:r>
          </w:p>
        </w:tc>
      </w:tr>
      <w:tr w:rsidR="00697B51" w:rsidRPr="00697B51" w14:paraId="18EEF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9AF8" w14:textId="77777777" w:rsidR="00697B51" w:rsidRPr="00697B51" w:rsidRDefault="00697B51" w:rsidP="00697B51">
            <w:r w:rsidRPr="00697B51">
              <w:rPr>
                <w:b/>
                <w:bCs/>
              </w:rPr>
              <w:t>Numerical Data</w:t>
            </w:r>
          </w:p>
        </w:tc>
        <w:tc>
          <w:tcPr>
            <w:tcW w:w="0" w:type="auto"/>
            <w:vAlign w:val="center"/>
            <w:hideMark/>
          </w:tcPr>
          <w:p w14:paraId="4E0BD603" w14:textId="77777777" w:rsidR="00697B51" w:rsidRPr="00697B51" w:rsidRDefault="00697B51" w:rsidP="00697B51">
            <w:r w:rsidRPr="00697B51">
              <w:t>Age = 50, Cholesterol = 230</w:t>
            </w:r>
          </w:p>
        </w:tc>
        <w:tc>
          <w:tcPr>
            <w:tcW w:w="0" w:type="auto"/>
            <w:vAlign w:val="center"/>
            <w:hideMark/>
          </w:tcPr>
          <w:p w14:paraId="371E1A98" w14:textId="77777777" w:rsidR="00697B51" w:rsidRPr="00697B51" w:rsidRDefault="00697B51" w:rsidP="00697B51">
            <w:r w:rsidRPr="00697B51">
              <w:t>Model uses the actual values to detect patterns</w:t>
            </w:r>
          </w:p>
        </w:tc>
      </w:tr>
      <w:tr w:rsidR="00697B51" w:rsidRPr="00697B51" w14:paraId="5E55C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C330" w14:textId="77777777" w:rsidR="00697B51" w:rsidRPr="00697B51" w:rsidRDefault="00697B51" w:rsidP="00697B51">
            <w:r w:rsidRPr="00697B51">
              <w:rPr>
                <w:b/>
                <w:bCs/>
              </w:rPr>
              <w:t>Categorical Data</w:t>
            </w:r>
          </w:p>
        </w:tc>
        <w:tc>
          <w:tcPr>
            <w:tcW w:w="0" w:type="auto"/>
            <w:vAlign w:val="center"/>
            <w:hideMark/>
          </w:tcPr>
          <w:p w14:paraId="7C35D90F" w14:textId="77777777" w:rsidR="00697B51" w:rsidRPr="00697B51" w:rsidRDefault="00697B51" w:rsidP="00697B51">
            <w:r w:rsidRPr="00697B51">
              <w:t>Gender = 1 (Male), 0 (Female)</w:t>
            </w:r>
          </w:p>
        </w:tc>
        <w:tc>
          <w:tcPr>
            <w:tcW w:w="0" w:type="auto"/>
            <w:vAlign w:val="center"/>
            <w:hideMark/>
          </w:tcPr>
          <w:p w14:paraId="38D4FF5F" w14:textId="77777777" w:rsidR="00697B51" w:rsidRPr="00697B51" w:rsidRDefault="00697B51" w:rsidP="00697B51">
            <w:r w:rsidRPr="00697B51">
              <w:t xml:space="preserve">Model interprets this as </w:t>
            </w:r>
            <w:r w:rsidRPr="00697B51">
              <w:rPr>
                <w:i/>
                <w:iCs/>
              </w:rPr>
              <w:t>a label</w:t>
            </w:r>
            <w:r w:rsidRPr="00697B51">
              <w:t>, not a quantity</w:t>
            </w:r>
          </w:p>
        </w:tc>
      </w:tr>
    </w:tbl>
    <w:p w14:paraId="1ADF75EB" w14:textId="77777777" w:rsidR="00697B51" w:rsidRPr="00697B51" w:rsidRDefault="00697B51" w:rsidP="00697B51">
      <w:r w:rsidRPr="00697B51">
        <w:t xml:space="preserve">If we don’t separate them correctly, the model might think </w:t>
      </w:r>
      <w:r w:rsidRPr="00697B51">
        <w:rPr>
          <w:b/>
          <w:bCs/>
        </w:rPr>
        <w:t>“Male = 1” means greater than “Female = 0”</w:t>
      </w:r>
      <w:r w:rsidRPr="00697B51">
        <w:t xml:space="preserve">, which is wrong! </w:t>
      </w:r>
      <w:r w:rsidRPr="00697B51">
        <w:rPr>
          <w:rFonts w:ascii="Segoe UI Emoji" w:hAnsi="Segoe UI Emoji" w:cs="Segoe UI Emoji"/>
        </w:rPr>
        <w:t>😅</w:t>
      </w:r>
    </w:p>
    <w:p w14:paraId="6062AA02" w14:textId="77777777" w:rsidR="00697B51" w:rsidRDefault="00697B51"/>
    <w:p w14:paraId="1D0A9981" w14:textId="6447090C" w:rsidR="00697B51" w:rsidRPr="00697B51" w:rsidRDefault="00697B51" w:rsidP="00697B51"/>
    <w:p w14:paraId="3AAF9D31" w14:textId="77777777" w:rsidR="00697B51" w:rsidRDefault="00697B51" w:rsidP="00697B51">
      <w:pPr>
        <w:rPr>
          <w:b/>
          <w:bCs/>
        </w:rPr>
      </w:pPr>
      <w:r w:rsidRPr="00697B51">
        <w:rPr>
          <w:rFonts w:ascii="Segoe UI Emoji" w:hAnsi="Segoe UI Emoji" w:cs="Segoe UI Emoji"/>
          <w:b/>
          <w:bCs/>
        </w:rPr>
        <w:t>📊</w:t>
      </w:r>
      <w:r w:rsidRPr="00697B51">
        <w:rPr>
          <w:b/>
          <w:bCs/>
        </w:rPr>
        <w:t xml:space="preserve"> Step 1: Check the Data Types</w:t>
      </w:r>
    </w:p>
    <w:p w14:paraId="0444495D" w14:textId="1F2239BF" w:rsidR="00697B51" w:rsidRDefault="00697B51" w:rsidP="00697B51">
      <w:pPr>
        <w:rPr>
          <w:b/>
          <w:bCs/>
        </w:rPr>
      </w:pPr>
      <w:r w:rsidRPr="00697B51">
        <w:rPr>
          <w:b/>
          <w:bCs/>
        </w:rPr>
        <w:drawing>
          <wp:inline distT="0" distB="0" distL="0" distR="0" wp14:anchorId="7F0E08D5" wp14:editId="7314F634">
            <wp:extent cx="5731510" cy="749935"/>
            <wp:effectExtent l="0" t="0" r="2540" b="0"/>
            <wp:docPr id="1225397556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97556" name="Picture 1" descr="A white background with black and white cloud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79E2" w14:textId="77777777" w:rsidR="00697B51" w:rsidRDefault="00697B51" w:rsidP="00697B51">
      <w:pPr>
        <w:rPr>
          <w:b/>
          <w:bCs/>
        </w:rPr>
      </w:pPr>
    </w:p>
    <w:p w14:paraId="24297D19" w14:textId="77777777" w:rsidR="00697B51" w:rsidRDefault="00697B51" w:rsidP="00697B51">
      <w:pPr>
        <w:rPr>
          <w:b/>
          <w:bCs/>
        </w:rPr>
      </w:pPr>
    </w:p>
    <w:p w14:paraId="2BC0F928" w14:textId="77777777" w:rsidR="00697B51" w:rsidRDefault="00697B51" w:rsidP="00697B51">
      <w:pPr>
        <w:rPr>
          <w:b/>
          <w:bCs/>
        </w:rPr>
      </w:pPr>
    </w:p>
    <w:p w14:paraId="51823F0D" w14:textId="77777777" w:rsidR="00697B51" w:rsidRDefault="00697B51" w:rsidP="00697B51">
      <w:pPr>
        <w:rPr>
          <w:b/>
          <w:bCs/>
        </w:rPr>
      </w:pPr>
    </w:p>
    <w:p w14:paraId="4CD59EDC" w14:textId="77777777" w:rsidR="00697B51" w:rsidRDefault="00697B51" w:rsidP="00697B51">
      <w:pPr>
        <w:rPr>
          <w:b/>
          <w:bCs/>
        </w:rPr>
      </w:pPr>
    </w:p>
    <w:p w14:paraId="34DD725F" w14:textId="77777777" w:rsidR="00697B51" w:rsidRDefault="00697B51" w:rsidP="00697B51">
      <w:pPr>
        <w:rPr>
          <w:b/>
          <w:bCs/>
        </w:rPr>
      </w:pPr>
    </w:p>
    <w:p w14:paraId="06C2086C" w14:textId="77777777" w:rsidR="00697B51" w:rsidRDefault="00697B51" w:rsidP="00697B51">
      <w:pPr>
        <w:rPr>
          <w:b/>
          <w:bCs/>
        </w:rPr>
      </w:pPr>
    </w:p>
    <w:p w14:paraId="44B776AF" w14:textId="77777777" w:rsidR="00697B51" w:rsidRDefault="00697B51" w:rsidP="00697B51">
      <w:pPr>
        <w:rPr>
          <w:b/>
          <w:bCs/>
        </w:rPr>
      </w:pPr>
    </w:p>
    <w:p w14:paraId="37A5E606" w14:textId="77777777" w:rsidR="00697B51" w:rsidRDefault="00697B51" w:rsidP="00697B51">
      <w:pPr>
        <w:rPr>
          <w:b/>
          <w:bCs/>
        </w:rPr>
      </w:pPr>
    </w:p>
    <w:p w14:paraId="404754A6" w14:textId="77777777" w:rsidR="00697B51" w:rsidRPr="00697B51" w:rsidRDefault="00697B51" w:rsidP="00697B51">
      <w:pPr>
        <w:rPr>
          <w:b/>
          <w:bCs/>
        </w:rPr>
      </w:pPr>
      <w:r w:rsidRPr="00697B51">
        <w:rPr>
          <w:rFonts w:ascii="Segoe UI Emoji" w:hAnsi="Segoe UI Emoji" w:cs="Segoe UI Emoji"/>
          <w:b/>
          <w:bCs/>
        </w:rPr>
        <w:lastRenderedPageBreak/>
        <w:t>🧩</w:t>
      </w:r>
      <w:r w:rsidRPr="00697B51">
        <w:rPr>
          <w:b/>
          <w:bCs/>
        </w:rPr>
        <w:t xml:space="preserve"> Step 2: Understand the Meaning of Each Column</w:t>
      </w:r>
    </w:p>
    <w:p w14:paraId="792F8CD0" w14:textId="77777777" w:rsidR="00697B51" w:rsidRPr="00697B51" w:rsidRDefault="00697B51" w:rsidP="00697B51">
      <w:pPr>
        <w:rPr>
          <w:b/>
          <w:bCs/>
        </w:rPr>
      </w:pPr>
      <w:r w:rsidRPr="00697B51">
        <w:rPr>
          <w:b/>
          <w:bCs/>
        </w:rPr>
        <w:t>These are columns that represent categories or types, not continuous measurements.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364"/>
        <w:gridCol w:w="1345"/>
        <w:gridCol w:w="3669"/>
      </w:tblGrid>
      <w:tr w:rsidR="00697B51" w:rsidRPr="00697B51" w14:paraId="34D36B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A00DF" w14:textId="77777777" w:rsidR="00697B51" w:rsidRPr="00697B51" w:rsidRDefault="00697B51" w:rsidP="00697B51">
            <w:r w:rsidRPr="00697B51">
              <w:t>Column</w:t>
            </w:r>
          </w:p>
        </w:tc>
        <w:tc>
          <w:tcPr>
            <w:tcW w:w="0" w:type="auto"/>
            <w:vAlign w:val="center"/>
            <w:hideMark/>
          </w:tcPr>
          <w:p w14:paraId="3C4047D9" w14:textId="77777777" w:rsidR="00697B51" w:rsidRPr="00697B51" w:rsidRDefault="00697B51" w:rsidP="00697B51">
            <w:r w:rsidRPr="00697B51">
              <w:t>Meaning</w:t>
            </w:r>
          </w:p>
        </w:tc>
        <w:tc>
          <w:tcPr>
            <w:tcW w:w="0" w:type="auto"/>
            <w:vAlign w:val="center"/>
            <w:hideMark/>
          </w:tcPr>
          <w:p w14:paraId="09112BB3" w14:textId="77777777" w:rsidR="00697B51" w:rsidRPr="00697B51" w:rsidRDefault="00697B51" w:rsidP="00697B51">
            <w:r w:rsidRPr="00697B51">
              <w:t>Category Type</w:t>
            </w:r>
          </w:p>
        </w:tc>
        <w:tc>
          <w:tcPr>
            <w:tcW w:w="0" w:type="auto"/>
            <w:vAlign w:val="center"/>
            <w:hideMark/>
          </w:tcPr>
          <w:p w14:paraId="72C619A9" w14:textId="77777777" w:rsidR="00697B51" w:rsidRPr="00697B51" w:rsidRDefault="00697B51" w:rsidP="00697B51">
            <w:r w:rsidRPr="00697B51">
              <w:t>Example</w:t>
            </w:r>
          </w:p>
        </w:tc>
      </w:tr>
      <w:tr w:rsidR="00697B51" w:rsidRPr="00697B51" w14:paraId="30DBE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E170" w14:textId="77777777" w:rsidR="00697B51" w:rsidRPr="00697B51" w:rsidRDefault="00697B51" w:rsidP="00697B51">
            <w:r w:rsidRPr="00697B51">
              <w:t>Gender</w:t>
            </w:r>
          </w:p>
        </w:tc>
        <w:tc>
          <w:tcPr>
            <w:tcW w:w="0" w:type="auto"/>
            <w:vAlign w:val="center"/>
            <w:hideMark/>
          </w:tcPr>
          <w:p w14:paraId="4D923F15" w14:textId="77777777" w:rsidR="00697B51" w:rsidRPr="00697B51" w:rsidRDefault="00697B51" w:rsidP="00697B51">
            <w:r w:rsidRPr="00697B51">
              <w:t>Biological sex</w:t>
            </w:r>
          </w:p>
        </w:tc>
        <w:tc>
          <w:tcPr>
            <w:tcW w:w="0" w:type="auto"/>
            <w:vAlign w:val="center"/>
            <w:hideMark/>
          </w:tcPr>
          <w:p w14:paraId="7E8AE7B6" w14:textId="77777777" w:rsidR="00697B51" w:rsidRPr="00697B51" w:rsidRDefault="00697B51" w:rsidP="00697B51">
            <w:r w:rsidRPr="00697B51">
              <w:t>Binary (0, 1)</w:t>
            </w:r>
          </w:p>
        </w:tc>
        <w:tc>
          <w:tcPr>
            <w:tcW w:w="0" w:type="auto"/>
            <w:vAlign w:val="center"/>
            <w:hideMark/>
          </w:tcPr>
          <w:p w14:paraId="31E81E37" w14:textId="77777777" w:rsidR="00697B51" w:rsidRPr="00697B51" w:rsidRDefault="00697B51" w:rsidP="00697B51">
            <w:r w:rsidRPr="00697B51">
              <w:t>0 = Female, 1 = Male</w:t>
            </w:r>
          </w:p>
        </w:tc>
      </w:tr>
      <w:tr w:rsidR="00697B51" w:rsidRPr="00697B51" w14:paraId="7FCA5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75622" w14:textId="77777777" w:rsidR="00697B51" w:rsidRPr="00697B51" w:rsidRDefault="00697B51" w:rsidP="00697B51">
            <w:r w:rsidRPr="00697B51">
              <w:t>ChestPainType</w:t>
            </w:r>
          </w:p>
        </w:tc>
        <w:tc>
          <w:tcPr>
            <w:tcW w:w="0" w:type="auto"/>
            <w:vAlign w:val="center"/>
            <w:hideMark/>
          </w:tcPr>
          <w:p w14:paraId="6BD05E7E" w14:textId="77777777" w:rsidR="00697B51" w:rsidRPr="00697B51" w:rsidRDefault="00697B51" w:rsidP="00697B51">
            <w:r w:rsidRPr="00697B51">
              <w:t>Type of chest pain</w:t>
            </w:r>
          </w:p>
        </w:tc>
        <w:tc>
          <w:tcPr>
            <w:tcW w:w="0" w:type="auto"/>
            <w:vAlign w:val="center"/>
            <w:hideMark/>
          </w:tcPr>
          <w:p w14:paraId="33C609A0" w14:textId="77777777" w:rsidR="00697B51" w:rsidRPr="00697B51" w:rsidRDefault="00697B51" w:rsidP="00697B51">
            <w:r w:rsidRPr="00697B51">
              <w:t>Multi-class (0–3)</w:t>
            </w:r>
          </w:p>
        </w:tc>
        <w:tc>
          <w:tcPr>
            <w:tcW w:w="0" w:type="auto"/>
            <w:vAlign w:val="center"/>
            <w:hideMark/>
          </w:tcPr>
          <w:p w14:paraId="4F6C10B9" w14:textId="77777777" w:rsidR="00697B51" w:rsidRPr="00697B51" w:rsidRDefault="00697B51" w:rsidP="00697B51">
            <w:r w:rsidRPr="00697B51">
              <w:t xml:space="preserve">0 = Typical, 1 = Atypical, 2 = </w:t>
            </w:r>
            <w:proofErr w:type="gramStart"/>
            <w:r w:rsidRPr="00697B51">
              <w:t>Non-anginal</w:t>
            </w:r>
            <w:proofErr w:type="gramEnd"/>
            <w:r w:rsidRPr="00697B51">
              <w:t>, 3 = Asymptomatic</w:t>
            </w:r>
          </w:p>
        </w:tc>
      </w:tr>
      <w:tr w:rsidR="00697B51" w:rsidRPr="00697B51" w14:paraId="2E5EE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01D6" w14:textId="77777777" w:rsidR="00697B51" w:rsidRPr="00697B51" w:rsidRDefault="00697B51" w:rsidP="00697B51">
            <w:proofErr w:type="spellStart"/>
            <w:r w:rsidRPr="00697B51">
              <w:t>FastingBS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53A33" w14:textId="77777777" w:rsidR="00697B51" w:rsidRPr="00697B51" w:rsidRDefault="00697B51" w:rsidP="00697B51">
            <w:r w:rsidRPr="00697B51">
              <w:t>Blood sugar &gt; 120 mg/dl?</w:t>
            </w:r>
          </w:p>
        </w:tc>
        <w:tc>
          <w:tcPr>
            <w:tcW w:w="0" w:type="auto"/>
            <w:vAlign w:val="center"/>
            <w:hideMark/>
          </w:tcPr>
          <w:p w14:paraId="5EE666A1" w14:textId="77777777" w:rsidR="00697B51" w:rsidRPr="00697B51" w:rsidRDefault="00697B51" w:rsidP="00697B51">
            <w:r w:rsidRPr="00697B51">
              <w:t>Binary (0, 1)</w:t>
            </w:r>
          </w:p>
        </w:tc>
        <w:tc>
          <w:tcPr>
            <w:tcW w:w="0" w:type="auto"/>
            <w:vAlign w:val="center"/>
            <w:hideMark/>
          </w:tcPr>
          <w:p w14:paraId="47FC1FDB" w14:textId="77777777" w:rsidR="00697B51" w:rsidRPr="00697B51" w:rsidRDefault="00697B51" w:rsidP="00697B51">
            <w:r w:rsidRPr="00697B51">
              <w:t>1 = True, 0 = False</w:t>
            </w:r>
          </w:p>
        </w:tc>
      </w:tr>
      <w:tr w:rsidR="00697B51" w:rsidRPr="00697B51" w14:paraId="354EA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6FC80" w14:textId="77777777" w:rsidR="00697B51" w:rsidRPr="00697B51" w:rsidRDefault="00697B51" w:rsidP="00697B51">
            <w:proofErr w:type="spellStart"/>
            <w:r w:rsidRPr="00697B51">
              <w:t>RestingECG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164E8" w14:textId="77777777" w:rsidR="00697B51" w:rsidRPr="00697B51" w:rsidRDefault="00697B51" w:rsidP="00697B51">
            <w:r w:rsidRPr="00697B51">
              <w:t>ECG result type</w:t>
            </w:r>
          </w:p>
        </w:tc>
        <w:tc>
          <w:tcPr>
            <w:tcW w:w="0" w:type="auto"/>
            <w:vAlign w:val="center"/>
            <w:hideMark/>
          </w:tcPr>
          <w:p w14:paraId="02391125" w14:textId="77777777" w:rsidR="00697B51" w:rsidRPr="00697B51" w:rsidRDefault="00697B51" w:rsidP="00697B51">
            <w:r w:rsidRPr="00697B51">
              <w:t>Multi-class (0–2)</w:t>
            </w:r>
          </w:p>
        </w:tc>
        <w:tc>
          <w:tcPr>
            <w:tcW w:w="0" w:type="auto"/>
            <w:vAlign w:val="center"/>
            <w:hideMark/>
          </w:tcPr>
          <w:p w14:paraId="62536B77" w14:textId="77777777" w:rsidR="00697B51" w:rsidRPr="00697B51" w:rsidRDefault="00697B51" w:rsidP="00697B51">
            <w:r w:rsidRPr="00697B51">
              <w:t>0 = Normal, 1 = ST-T abnormality, 2 = Hypertrophy</w:t>
            </w:r>
          </w:p>
        </w:tc>
      </w:tr>
      <w:tr w:rsidR="00697B51" w:rsidRPr="00697B51" w14:paraId="73244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630C" w14:textId="77777777" w:rsidR="00697B51" w:rsidRPr="00697B51" w:rsidRDefault="00697B51" w:rsidP="00697B51">
            <w:proofErr w:type="spellStart"/>
            <w:r w:rsidRPr="00697B51">
              <w:t>ExerciseAngina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78645" w14:textId="77777777" w:rsidR="00697B51" w:rsidRPr="00697B51" w:rsidRDefault="00697B51" w:rsidP="00697B51">
            <w:r w:rsidRPr="00697B51">
              <w:t>Angina during exercise</w:t>
            </w:r>
          </w:p>
        </w:tc>
        <w:tc>
          <w:tcPr>
            <w:tcW w:w="0" w:type="auto"/>
            <w:vAlign w:val="center"/>
            <w:hideMark/>
          </w:tcPr>
          <w:p w14:paraId="0866E6C7" w14:textId="77777777" w:rsidR="00697B51" w:rsidRPr="00697B51" w:rsidRDefault="00697B51" w:rsidP="00697B51">
            <w:r w:rsidRPr="00697B51">
              <w:t>Binary (0, 1)</w:t>
            </w:r>
          </w:p>
        </w:tc>
        <w:tc>
          <w:tcPr>
            <w:tcW w:w="0" w:type="auto"/>
            <w:vAlign w:val="center"/>
            <w:hideMark/>
          </w:tcPr>
          <w:p w14:paraId="6EB00E5F" w14:textId="77777777" w:rsidR="00697B51" w:rsidRPr="00697B51" w:rsidRDefault="00697B51" w:rsidP="00697B51">
            <w:r w:rsidRPr="00697B51">
              <w:t>1 = Yes, 0 = No</w:t>
            </w:r>
          </w:p>
        </w:tc>
      </w:tr>
      <w:tr w:rsidR="00697B51" w:rsidRPr="00697B51" w14:paraId="3F25F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BB92" w14:textId="77777777" w:rsidR="00697B51" w:rsidRPr="00697B51" w:rsidRDefault="00697B51" w:rsidP="00697B51">
            <w:proofErr w:type="spellStart"/>
            <w:r w:rsidRPr="00697B51">
              <w:t>ST_Slope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DB7AB" w14:textId="77777777" w:rsidR="00697B51" w:rsidRPr="00697B51" w:rsidRDefault="00697B51" w:rsidP="00697B51">
            <w:r w:rsidRPr="00697B51">
              <w:t>Slope of peak exercise ST segment</w:t>
            </w:r>
          </w:p>
        </w:tc>
        <w:tc>
          <w:tcPr>
            <w:tcW w:w="0" w:type="auto"/>
            <w:vAlign w:val="center"/>
            <w:hideMark/>
          </w:tcPr>
          <w:p w14:paraId="287BD69E" w14:textId="77777777" w:rsidR="00697B51" w:rsidRPr="00697B51" w:rsidRDefault="00697B51" w:rsidP="00697B51">
            <w:r w:rsidRPr="00697B51">
              <w:t>Multi-class (0–2)</w:t>
            </w:r>
          </w:p>
        </w:tc>
        <w:tc>
          <w:tcPr>
            <w:tcW w:w="0" w:type="auto"/>
            <w:vAlign w:val="center"/>
            <w:hideMark/>
          </w:tcPr>
          <w:p w14:paraId="31E5276B" w14:textId="77777777" w:rsidR="00697B51" w:rsidRPr="00697B51" w:rsidRDefault="00697B51" w:rsidP="00697B51">
            <w:r w:rsidRPr="00697B51">
              <w:t xml:space="preserve">0 = Upsloping, 1 = Flat, 2 = </w:t>
            </w:r>
            <w:proofErr w:type="spellStart"/>
            <w:r w:rsidRPr="00697B51">
              <w:t>Downsloping</w:t>
            </w:r>
            <w:proofErr w:type="spellEnd"/>
          </w:p>
        </w:tc>
      </w:tr>
      <w:tr w:rsidR="00697B51" w:rsidRPr="00697B51" w14:paraId="0DE69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5249" w14:textId="77777777" w:rsidR="00697B51" w:rsidRPr="00697B51" w:rsidRDefault="00697B51" w:rsidP="00697B51">
            <w:proofErr w:type="spellStart"/>
            <w:r w:rsidRPr="00697B51">
              <w:t>MajorVessels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18D17" w14:textId="77777777" w:rsidR="00697B51" w:rsidRPr="00697B51" w:rsidRDefault="00697B51" w:rsidP="00697B51">
            <w:r w:rsidRPr="00697B51">
              <w:t>Number of major vessels</w:t>
            </w:r>
          </w:p>
        </w:tc>
        <w:tc>
          <w:tcPr>
            <w:tcW w:w="0" w:type="auto"/>
            <w:vAlign w:val="center"/>
            <w:hideMark/>
          </w:tcPr>
          <w:p w14:paraId="4B6E8BA3" w14:textId="77777777" w:rsidR="00697B51" w:rsidRPr="00697B51" w:rsidRDefault="00697B51" w:rsidP="00697B51">
            <w:r w:rsidRPr="00697B51">
              <w:t>Discrete (0–3)</w:t>
            </w:r>
          </w:p>
        </w:tc>
        <w:tc>
          <w:tcPr>
            <w:tcW w:w="0" w:type="auto"/>
            <w:vAlign w:val="center"/>
            <w:hideMark/>
          </w:tcPr>
          <w:p w14:paraId="6AEFD5B6" w14:textId="77777777" w:rsidR="00697B51" w:rsidRPr="00697B51" w:rsidRDefault="00697B51" w:rsidP="00697B51">
            <w:r w:rsidRPr="00697B51">
              <w:t>Count</w:t>
            </w:r>
          </w:p>
        </w:tc>
      </w:tr>
      <w:tr w:rsidR="00697B51" w:rsidRPr="00697B51" w14:paraId="7E007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D716" w14:textId="77777777" w:rsidR="00697B51" w:rsidRPr="00697B51" w:rsidRDefault="00697B51" w:rsidP="00697B51">
            <w:r w:rsidRPr="00697B51">
              <w:t>Thalassemia</w:t>
            </w:r>
          </w:p>
        </w:tc>
        <w:tc>
          <w:tcPr>
            <w:tcW w:w="0" w:type="auto"/>
            <w:vAlign w:val="center"/>
            <w:hideMark/>
          </w:tcPr>
          <w:p w14:paraId="5671641F" w14:textId="77777777" w:rsidR="00697B51" w:rsidRPr="00697B51" w:rsidRDefault="00697B51" w:rsidP="00697B51">
            <w:r w:rsidRPr="00697B51">
              <w:t>Type of thalassemia test</w:t>
            </w:r>
          </w:p>
        </w:tc>
        <w:tc>
          <w:tcPr>
            <w:tcW w:w="0" w:type="auto"/>
            <w:vAlign w:val="center"/>
            <w:hideMark/>
          </w:tcPr>
          <w:p w14:paraId="571AE023" w14:textId="77777777" w:rsidR="00697B51" w:rsidRPr="00697B51" w:rsidRDefault="00697B51" w:rsidP="00697B51">
            <w:r w:rsidRPr="00697B51">
              <w:t>Multi-class (1–3)</w:t>
            </w:r>
          </w:p>
        </w:tc>
        <w:tc>
          <w:tcPr>
            <w:tcW w:w="0" w:type="auto"/>
            <w:vAlign w:val="center"/>
            <w:hideMark/>
          </w:tcPr>
          <w:p w14:paraId="3D15879D" w14:textId="77777777" w:rsidR="00697B51" w:rsidRPr="00697B51" w:rsidRDefault="00697B51" w:rsidP="00697B51">
            <w:r w:rsidRPr="00697B51">
              <w:t>1 = Normal, 2 = Fixed defect, 3 = Reversible defect</w:t>
            </w:r>
          </w:p>
        </w:tc>
      </w:tr>
    </w:tbl>
    <w:p w14:paraId="789E7073" w14:textId="63B73574" w:rsidR="00697B51" w:rsidRPr="00697B51" w:rsidRDefault="00697B51" w:rsidP="00697B51"/>
    <w:p w14:paraId="367271C4" w14:textId="48857D28" w:rsidR="00697B51" w:rsidRDefault="00697B51">
      <w:r w:rsidRPr="00697B51">
        <w:t xml:space="preserve">These columns contain </w:t>
      </w:r>
      <w:r w:rsidRPr="00697B51">
        <w:rPr>
          <w:i/>
          <w:iCs/>
        </w:rPr>
        <w:t>numbers as labels</w:t>
      </w:r>
      <w:r w:rsidRPr="00697B51">
        <w:t>, not measurable quantities.</w:t>
      </w:r>
    </w:p>
    <w:p w14:paraId="594BFBDA" w14:textId="77777777" w:rsidR="00697B51" w:rsidRDefault="00697B51" w:rsidP="00697B51">
      <w:r w:rsidRPr="00697B51">
        <w:t xml:space="preserve">They require </w:t>
      </w:r>
      <w:r w:rsidRPr="00697B51">
        <w:rPr>
          <w:b/>
          <w:bCs/>
        </w:rPr>
        <w:t>encoding</w:t>
      </w:r>
      <w:r w:rsidRPr="00697B51">
        <w:t>, not scaling.</w:t>
      </w:r>
    </w:p>
    <w:p w14:paraId="2599395B" w14:textId="77777777" w:rsidR="00697B51" w:rsidRDefault="00697B51" w:rsidP="00697B51"/>
    <w:p w14:paraId="0C2EE686" w14:textId="77777777" w:rsidR="00697B51" w:rsidRDefault="00697B51" w:rsidP="00697B51"/>
    <w:p w14:paraId="214E828A" w14:textId="77777777" w:rsidR="00697B51" w:rsidRDefault="00697B51" w:rsidP="00697B51"/>
    <w:p w14:paraId="088A1BD8" w14:textId="77777777" w:rsidR="00697B51" w:rsidRDefault="00697B51" w:rsidP="00697B51"/>
    <w:p w14:paraId="79830072" w14:textId="77777777" w:rsidR="00697B51" w:rsidRDefault="00697B51" w:rsidP="00697B51"/>
    <w:p w14:paraId="0B1C5F5F" w14:textId="77777777" w:rsidR="00697B51" w:rsidRPr="00697B51" w:rsidRDefault="00697B51" w:rsidP="00697B51"/>
    <w:p w14:paraId="128DAC19" w14:textId="77777777" w:rsidR="00697B51" w:rsidRDefault="00697B51"/>
    <w:p w14:paraId="49E161D7" w14:textId="77777777" w:rsidR="00697B51" w:rsidRPr="00697B51" w:rsidRDefault="00697B51" w:rsidP="00697B51">
      <w:pPr>
        <w:rPr>
          <w:b/>
          <w:bCs/>
        </w:rPr>
      </w:pPr>
      <w:r w:rsidRPr="00697B51">
        <w:rPr>
          <w:rFonts w:ascii="Segoe UI Emoji" w:hAnsi="Segoe UI Emoji" w:cs="Segoe UI Emoji"/>
          <w:b/>
          <w:bCs/>
        </w:rPr>
        <w:lastRenderedPageBreak/>
        <w:t>✅</w:t>
      </w:r>
      <w:r w:rsidRPr="00697B51">
        <w:rPr>
          <w:b/>
          <w:bCs/>
        </w:rPr>
        <w:t xml:space="preserve"> Numerical Columns</w:t>
      </w:r>
    </w:p>
    <w:p w14:paraId="66735D2E" w14:textId="77777777" w:rsidR="00697B51" w:rsidRPr="00697B51" w:rsidRDefault="00697B51" w:rsidP="00697B51">
      <w:r w:rsidRPr="00697B51">
        <w:t>These represent real, continuous, measurable values — where mathematical operations (mean, variance, scaling) make sense.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3362"/>
        <w:gridCol w:w="940"/>
        <w:gridCol w:w="1289"/>
      </w:tblGrid>
      <w:tr w:rsidR="00697B51" w:rsidRPr="00697B51" w14:paraId="28BDD529" w14:textId="77777777" w:rsidTr="00697B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A9303" w14:textId="77777777" w:rsidR="00697B51" w:rsidRPr="00697B51" w:rsidRDefault="00697B51" w:rsidP="00697B51">
            <w:pPr>
              <w:rPr>
                <w:b/>
                <w:bCs/>
              </w:rPr>
            </w:pPr>
            <w:r w:rsidRPr="00697B5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076CA1B" w14:textId="77777777" w:rsidR="00697B51" w:rsidRPr="00697B51" w:rsidRDefault="00697B51" w:rsidP="00697B51">
            <w:pPr>
              <w:rPr>
                <w:b/>
                <w:bCs/>
              </w:rPr>
            </w:pPr>
            <w:r w:rsidRPr="00697B5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8345CED" w14:textId="77777777" w:rsidR="00697B51" w:rsidRPr="00697B51" w:rsidRDefault="00697B51" w:rsidP="00697B51">
            <w:pPr>
              <w:rPr>
                <w:b/>
                <w:bCs/>
              </w:rPr>
            </w:pPr>
            <w:r w:rsidRPr="00697B51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BDDD840" w14:textId="77777777" w:rsidR="00697B51" w:rsidRPr="00697B51" w:rsidRDefault="00697B51" w:rsidP="00697B51">
            <w:pPr>
              <w:rPr>
                <w:b/>
                <w:bCs/>
              </w:rPr>
            </w:pPr>
            <w:r w:rsidRPr="00697B51">
              <w:rPr>
                <w:b/>
                <w:bCs/>
              </w:rPr>
              <w:t>Type</w:t>
            </w:r>
          </w:p>
        </w:tc>
      </w:tr>
      <w:tr w:rsidR="00697B51" w:rsidRPr="00697B51" w14:paraId="16BA1E30" w14:textId="77777777" w:rsidTr="00697B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74B6E" w14:textId="77777777" w:rsidR="00697B51" w:rsidRPr="00697B51" w:rsidRDefault="00697B51" w:rsidP="00697B51">
            <w:r w:rsidRPr="00697B51">
              <w:t>Age</w:t>
            </w:r>
          </w:p>
        </w:tc>
        <w:tc>
          <w:tcPr>
            <w:tcW w:w="0" w:type="auto"/>
            <w:vAlign w:val="center"/>
            <w:hideMark/>
          </w:tcPr>
          <w:p w14:paraId="4E058404" w14:textId="77777777" w:rsidR="00697B51" w:rsidRPr="00697B51" w:rsidRDefault="00697B51" w:rsidP="00697B51">
            <w:r w:rsidRPr="00697B51">
              <w:t>Age of patient</w:t>
            </w:r>
          </w:p>
        </w:tc>
        <w:tc>
          <w:tcPr>
            <w:tcW w:w="0" w:type="auto"/>
            <w:vAlign w:val="center"/>
            <w:hideMark/>
          </w:tcPr>
          <w:p w14:paraId="44A66B1D" w14:textId="77777777" w:rsidR="00697B51" w:rsidRPr="00697B51" w:rsidRDefault="00697B51" w:rsidP="00697B51">
            <w:r w:rsidRPr="00697B51">
              <w:t>29–77</w:t>
            </w:r>
          </w:p>
        </w:tc>
        <w:tc>
          <w:tcPr>
            <w:tcW w:w="0" w:type="auto"/>
            <w:vAlign w:val="center"/>
            <w:hideMark/>
          </w:tcPr>
          <w:p w14:paraId="3F681353" w14:textId="77777777" w:rsidR="00697B51" w:rsidRPr="00697B51" w:rsidRDefault="00697B51" w:rsidP="00697B51">
            <w:r w:rsidRPr="00697B51">
              <w:t>Continuous</w:t>
            </w:r>
          </w:p>
        </w:tc>
      </w:tr>
      <w:tr w:rsidR="00697B51" w:rsidRPr="00697B51" w14:paraId="4EA3126B" w14:textId="77777777" w:rsidTr="00697B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D267" w14:textId="77777777" w:rsidR="00697B51" w:rsidRPr="00697B51" w:rsidRDefault="00697B51" w:rsidP="00697B51">
            <w:proofErr w:type="spellStart"/>
            <w:r w:rsidRPr="00697B51">
              <w:t>RestingBP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8B7C0" w14:textId="77777777" w:rsidR="00697B51" w:rsidRPr="00697B51" w:rsidRDefault="00697B51" w:rsidP="00697B51">
            <w:r w:rsidRPr="00697B51">
              <w:t>Resting blood pressure (mm Hg)</w:t>
            </w:r>
          </w:p>
        </w:tc>
        <w:tc>
          <w:tcPr>
            <w:tcW w:w="0" w:type="auto"/>
            <w:vAlign w:val="center"/>
            <w:hideMark/>
          </w:tcPr>
          <w:p w14:paraId="4B9DFDD1" w14:textId="77777777" w:rsidR="00697B51" w:rsidRPr="00697B51" w:rsidRDefault="00697B51" w:rsidP="00697B51">
            <w:r w:rsidRPr="00697B51">
              <w:t>90–200+</w:t>
            </w:r>
          </w:p>
        </w:tc>
        <w:tc>
          <w:tcPr>
            <w:tcW w:w="0" w:type="auto"/>
            <w:vAlign w:val="center"/>
            <w:hideMark/>
          </w:tcPr>
          <w:p w14:paraId="071F1631" w14:textId="77777777" w:rsidR="00697B51" w:rsidRPr="00697B51" w:rsidRDefault="00697B51" w:rsidP="00697B51">
            <w:r w:rsidRPr="00697B51">
              <w:t>Continuous</w:t>
            </w:r>
          </w:p>
        </w:tc>
      </w:tr>
      <w:tr w:rsidR="00697B51" w:rsidRPr="00697B51" w14:paraId="3B199252" w14:textId="77777777" w:rsidTr="00697B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6AAF" w14:textId="77777777" w:rsidR="00697B51" w:rsidRPr="00697B51" w:rsidRDefault="00697B51" w:rsidP="00697B51">
            <w:r w:rsidRPr="00697B51"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4E37B748" w14:textId="77777777" w:rsidR="00697B51" w:rsidRPr="00697B51" w:rsidRDefault="00697B51" w:rsidP="00697B51">
            <w:r w:rsidRPr="00697B51">
              <w:t>Serum cholesterol (mg/dl)</w:t>
            </w:r>
          </w:p>
        </w:tc>
        <w:tc>
          <w:tcPr>
            <w:tcW w:w="0" w:type="auto"/>
            <w:vAlign w:val="center"/>
            <w:hideMark/>
          </w:tcPr>
          <w:p w14:paraId="4A7F1AB9" w14:textId="77777777" w:rsidR="00697B51" w:rsidRPr="00697B51" w:rsidRDefault="00697B51" w:rsidP="00697B51">
            <w:r w:rsidRPr="00697B51">
              <w:t>100–560</w:t>
            </w:r>
          </w:p>
        </w:tc>
        <w:tc>
          <w:tcPr>
            <w:tcW w:w="0" w:type="auto"/>
            <w:vAlign w:val="center"/>
            <w:hideMark/>
          </w:tcPr>
          <w:p w14:paraId="093115AF" w14:textId="77777777" w:rsidR="00697B51" w:rsidRPr="00697B51" w:rsidRDefault="00697B51" w:rsidP="00697B51">
            <w:r w:rsidRPr="00697B51">
              <w:t>Continuous</w:t>
            </w:r>
          </w:p>
        </w:tc>
      </w:tr>
      <w:tr w:rsidR="00697B51" w:rsidRPr="00697B51" w14:paraId="50F0E8B5" w14:textId="77777777" w:rsidTr="00697B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3305" w14:textId="77777777" w:rsidR="00697B51" w:rsidRPr="00697B51" w:rsidRDefault="00697B51" w:rsidP="00697B51">
            <w:proofErr w:type="spellStart"/>
            <w:r w:rsidRPr="00697B51">
              <w:t>MaxHR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541D9" w14:textId="77777777" w:rsidR="00697B51" w:rsidRPr="00697B51" w:rsidRDefault="00697B51" w:rsidP="00697B51">
            <w:r w:rsidRPr="00697B51">
              <w:t>Maximum heart rate achieved</w:t>
            </w:r>
          </w:p>
        </w:tc>
        <w:tc>
          <w:tcPr>
            <w:tcW w:w="0" w:type="auto"/>
            <w:vAlign w:val="center"/>
            <w:hideMark/>
          </w:tcPr>
          <w:p w14:paraId="615C0569" w14:textId="77777777" w:rsidR="00697B51" w:rsidRPr="00697B51" w:rsidRDefault="00697B51" w:rsidP="00697B51">
            <w:r w:rsidRPr="00697B51">
              <w:t>70–200</w:t>
            </w:r>
          </w:p>
        </w:tc>
        <w:tc>
          <w:tcPr>
            <w:tcW w:w="0" w:type="auto"/>
            <w:vAlign w:val="center"/>
            <w:hideMark/>
          </w:tcPr>
          <w:p w14:paraId="22487659" w14:textId="77777777" w:rsidR="00697B51" w:rsidRPr="00697B51" w:rsidRDefault="00697B51" w:rsidP="00697B51">
            <w:r w:rsidRPr="00697B51">
              <w:t>Continuous</w:t>
            </w:r>
          </w:p>
        </w:tc>
      </w:tr>
      <w:tr w:rsidR="00697B51" w:rsidRPr="00697B51" w14:paraId="391BB685" w14:textId="77777777" w:rsidTr="00697B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4052" w14:textId="77777777" w:rsidR="00697B51" w:rsidRPr="00697B51" w:rsidRDefault="00697B51" w:rsidP="00697B51">
            <w:proofErr w:type="spellStart"/>
            <w:r w:rsidRPr="00697B51">
              <w:t>ST_Depression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C5816" w14:textId="77777777" w:rsidR="00697B51" w:rsidRPr="00697B51" w:rsidRDefault="00697B51" w:rsidP="00697B51">
            <w:r w:rsidRPr="00697B51">
              <w:t>Depression induced by exercise</w:t>
            </w:r>
          </w:p>
        </w:tc>
        <w:tc>
          <w:tcPr>
            <w:tcW w:w="0" w:type="auto"/>
            <w:vAlign w:val="center"/>
            <w:hideMark/>
          </w:tcPr>
          <w:p w14:paraId="0B2C3D14" w14:textId="77777777" w:rsidR="00697B51" w:rsidRPr="00697B51" w:rsidRDefault="00697B51" w:rsidP="00697B51">
            <w:r w:rsidRPr="00697B51">
              <w:t>0.0–6.2</w:t>
            </w:r>
          </w:p>
        </w:tc>
        <w:tc>
          <w:tcPr>
            <w:tcW w:w="0" w:type="auto"/>
            <w:vAlign w:val="center"/>
            <w:hideMark/>
          </w:tcPr>
          <w:p w14:paraId="3B2FF01F" w14:textId="77777777" w:rsidR="00697B51" w:rsidRPr="00697B51" w:rsidRDefault="00697B51" w:rsidP="00697B51">
            <w:r w:rsidRPr="00697B51">
              <w:t>Continuous</w:t>
            </w:r>
          </w:p>
        </w:tc>
      </w:tr>
    </w:tbl>
    <w:p w14:paraId="6147EAA3" w14:textId="77777777" w:rsidR="00697B51" w:rsidRDefault="00697B51"/>
    <w:p w14:paraId="143ED781" w14:textId="77777777" w:rsidR="00697B51" w:rsidRPr="00697B51" w:rsidRDefault="00697B51" w:rsidP="00697B51"/>
    <w:p w14:paraId="6B7CE113" w14:textId="77777777" w:rsidR="00697B51" w:rsidRPr="00697B51" w:rsidRDefault="00697B51" w:rsidP="00697B51"/>
    <w:p w14:paraId="3E7A8F6B" w14:textId="77777777" w:rsidR="00697B51" w:rsidRPr="00697B51" w:rsidRDefault="00697B51" w:rsidP="00697B51"/>
    <w:p w14:paraId="77C626E2" w14:textId="77777777" w:rsidR="00697B51" w:rsidRPr="00697B51" w:rsidRDefault="00697B51" w:rsidP="00697B51"/>
    <w:p w14:paraId="1CFA5200" w14:textId="77777777" w:rsidR="00697B51" w:rsidRDefault="00697B51" w:rsidP="00697B51">
      <w:pPr>
        <w:jc w:val="center"/>
      </w:pPr>
    </w:p>
    <w:p w14:paraId="425B58FE" w14:textId="77777777" w:rsidR="00697B51" w:rsidRDefault="00697B51" w:rsidP="00697B51">
      <w:pPr>
        <w:jc w:val="center"/>
      </w:pPr>
    </w:p>
    <w:p w14:paraId="3DB71BCD" w14:textId="77777777" w:rsidR="00697B51" w:rsidRDefault="00697B51" w:rsidP="00697B51">
      <w:pPr>
        <w:jc w:val="center"/>
      </w:pPr>
    </w:p>
    <w:p w14:paraId="077D1C36" w14:textId="77777777" w:rsidR="00697B51" w:rsidRPr="00697B51" w:rsidRDefault="00697B51" w:rsidP="00697B51">
      <w:pPr>
        <w:rPr>
          <w:b/>
          <w:bCs/>
        </w:rPr>
      </w:pPr>
      <w:r w:rsidRPr="00697B51">
        <w:rPr>
          <w:rFonts w:ascii="Segoe UI Emoji" w:hAnsi="Segoe UI Emoji" w:cs="Segoe UI Emoji"/>
          <w:b/>
          <w:bCs/>
        </w:rPr>
        <w:t>📊</w:t>
      </w:r>
      <w:r w:rsidRPr="00697B51">
        <w:rPr>
          <w:b/>
          <w:bCs/>
        </w:rPr>
        <w:t xml:space="preserve"> Step 2 — Separate Features and Target</w:t>
      </w:r>
    </w:p>
    <w:p w14:paraId="0E836A25" w14:textId="63C28C1C" w:rsidR="00697B51" w:rsidRDefault="00697B51">
      <w:r w:rsidRPr="00697B51">
        <w:drawing>
          <wp:inline distT="0" distB="0" distL="0" distR="0" wp14:anchorId="3C19F862" wp14:editId="4A2E0D57">
            <wp:extent cx="5731510" cy="645160"/>
            <wp:effectExtent l="0" t="0" r="2540" b="2540"/>
            <wp:docPr id="145514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48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02E462CC" w14:textId="77636AC7" w:rsidR="00697B51" w:rsidRDefault="00697B51">
      <w:r w:rsidRPr="00697B51">
        <w:drawing>
          <wp:inline distT="0" distB="0" distL="0" distR="0" wp14:anchorId="3C04406A" wp14:editId="158E922A">
            <wp:extent cx="5731510" cy="2308860"/>
            <wp:effectExtent l="0" t="0" r="2540" b="0"/>
            <wp:docPr id="151881611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16117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D006" w14:textId="77777777" w:rsidR="00D451F5" w:rsidRDefault="00D451F5"/>
    <w:p w14:paraId="3FDF265A" w14:textId="77777777" w:rsidR="00D451F5" w:rsidRDefault="00D451F5"/>
    <w:p w14:paraId="19EAA244" w14:textId="77777777" w:rsidR="00D451F5" w:rsidRDefault="00D451F5"/>
    <w:p w14:paraId="4AB36980" w14:textId="77777777" w:rsidR="00D451F5" w:rsidRDefault="00D451F5"/>
    <w:p w14:paraId="2B0FA01B" w14:textId="77777777" w:rsidR="00D451F5" w:rsidRDefault="00D451F5"/>
    <w:p w14:paraId="459E488C" w14:textId="420AAE21" w:rsidR="00D451F5" w:rsidRDefault="00D451F5" w:rsidP="00D451F5">
      <w:pPr>
        <w:rPr>
          <w:b/>
          <w:bCs/>
        </w:rPr>
      </w:pPr>
      <w:r w:rsidRPr="00D451F5">
        <w:rPr>
          <w:b/>
          <w:bCs/>
        </w:rPr>
        <w:lastRenderedPageBreak/>
        <w:t>Why Encoding Is Needed</w:t>
      </w:r>
    </w:p>
    <w:p w14:paraId="2F9A382F" w14:textId="77777777" w:rsidR="00D451F5" w:rsidRPr="00D451F5" w:rsidRDefault="00D451F5" w:rsidP="00D451F5">
      <w:r w:rsidRPr="00D451F5">
        <w:t>Machine learning models (like Logistic Regression, Random Forest, etc.) cannot understand text or labels — they only understand numbers.</w:t>
      </w:r>
    </w:p>
    <w:p w14:paraId="4A6A1F77" w14:textId="77777777" w:rsidR="00D451F5" w:rsidRPr="00D451F5" w:rsidRDefault="00D451F5" w:rsidP="00D451F5">
      <w:r w:rsidRPr="00D451F5">
        <w:t>Even though your categorical columns look numeric (like 0, 1, 2, 3), they actually represent categories, not quantities.</w:t>
      </w:r>
    </w:p>
    <w:p w14:paraId="64460181" w14:textId="77777777" w:rsidR="00D451F5" w:rsidRPr="00D451F5" w:rsidRDefault="00D451F5" w:rsidP="00D451F5">
      <w:r w:rsidRPr="00D451F5">
        <w:t>For example:</w:t>
      </w:r>
    </w:p>
    <w:p w14:paraId="6CB49391" w14:textId="77777777" w:rsidR="00D451F5" w:rsidRPr="00D451F5" w:rsidRDefault="00D451F5" w:rsidP="00D451F5">
      <w:pPr>
        <w:numPr>
          <w:ilvl w:val="0"/>
          <w:numId w:val="1"/>
        </w:numPr>
      </w:pPr>
      <w:r w:rsidRPr="00D451F5">
        <w:t>ChestPainType = 3 doesn’t mean “3× more pain” than ChestPainType = 1.</w:t>
      </w:r>
    </w:p>
    <w:p w14:paraId="23691538" w14:textId="2FED55FC" w:rsidR="001F520F" w:rsidRPr="001F520F" w:rsidRDefault="00D451F5" w:rsidP="001F520F">
      <w:pPr>
        <w:numPr>
          <w:ilvl w:val="0"/>
          <w:numId w:val="1"/>
        </w:numPr>
      </w:pPr>
      <w:r w:rsidRPr="00D451F5">
        <w:t xml:space="preserve">It’s just a different type of pain — not an order or </w:t>
      </w:r>
      <w:proofErr w:type="gramStart"/>
      <w:r w:rsidRPr="00D451F5">
        <w:t>magnitude.</w:t>
      </w:r>
      <w:r w:rsidR="001F520F" w:rsidRPr="001F520F">
        <w:t>.</w:t>
      </w:r>
      <w:proofErr w:type="gramEnd"/>
    </w:p>
    <w:p w14:paraId="115FBEAB" w14:textId="77777777" w:rsidR="001F520F" w:rsidRDefault="001F520F" w:rsidP="001F520F">
      <w:r w:rsidRPr="001F520F">
        <w:pict w14:anchorId="1E89B172">
          <v:rect id="_x0000_i1048" style="width:0;height:1.5pt" o:hralign="center" o:hrstd="t" o:hr="t" fillcolor="#a0a0a0" stroked="f"/>
        </w:pict>
      </w:r>
    </w:p>
    <w:p w14:paraId="2E39CA58" w14:textId="77777777" w:rsidR="003578D6" w:rsidRPr="003578D6" w:rsidRDefault="003578D6" w:rsidP="003578D6">
      <w:pPr>
        <w:rPr>
          <w:b/>
          <w:bCs/>
        </w:rPr>
      </w:pPr>
      <w:r w:rsidRPr="003578D6">
        <w:rPr>
          <w:rFonts w:ascii="Segoe UI Emoji" w:hAnsi="Segoe UI Emoji" w:cs="Segoe UI Emoji"/>
          <w:b/>
          <w:bCs/>
        </w:rPr>
        <w:t>🧠</w:t>
      </w:r>
      <w:r w:rsidRPr="003578D6">
        <w:rPr>
          <w:b/>
          <w:bCs/>
        </w:rPr>
        <w:t xml:space="preserve"> The Two Types of Encoding — Explained Simply</w:t>
      </w:r>
    </w:p>
    <w:p w14:paraId="7A1465F6" w14:textId="77777777" w:rsidR="003578D6" w:rsidRPr="003578D6" w:rsidRDefault="003578D6" w:rsidP="003578D6">
      <w:r w:rsidRPr="003578D6">
        <w:t xml:space="preserve">There are </w:t>
      </w:r>
      <w:r w:rsidRPr="003578D6">
        <w:rPr>
          <w:b/>
          <w:bCs/>
        </w:rPr>
        <w:t>two major kinds of categorical data</w:t>
      </w:r>
      <w:r w:rsidRPr="003578D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2725"/>
        <w:gridCol w:w="3599"/>
        <w:gridCol w:w="1695"/>
      </w:tblGrid>
      <w:tr w:rsidR="003578D6" w:rsidRPr="003578D6" w14:paraId="163FCE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87FF5" w14:textId="77777777" w:rsidR="003578D6" w:rsidRPr="003578D6" w:rsidRDefault="003578D6" w:rsidP="003578D6">
            <w:pPr>
              <w:rPr>
                <w:b/>
                <w:bCs/>
              </w:rPr>
            </w:pPr>
            <w:r w:rsidRPr="003578D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71C1EE" w14:textId="77777777" w:rsidR="003578D6" w:rsidRPr="003578D6" w:rsidRDefault="003578D6" w:rsidP="003578D6">
            <w:pPr>
              <w:rPr>
                <w:b/>
                <w:bCs/>
              </w:rPr>
            </w:pPr>
            <w:r w:rsidRPr="003578D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299EE7" w14:textId="77777777" w:rsidR="003578D6" w:rsidRPr="003578D6" w:rsidRDefault="003578D6" w:rsidP="003578D6">
            <w:pPr>
              <w:rPr>
                <w:b/>
                <w:bCs/>
              </w:rPr>
            </w:pPr>
            <w:r w:rsidRPr="003578D6">
              <w:rPr>
                <w:b/>
                <w:bCs/>
              </w:rPr>
              <w:t>Example Columns</w:t>
            </w:r>
          </w:p>
        </w:tc>
        <w:tc>
          <w:tcPr>
            <w:tcW w:w="0" w:type="auto"/>
            <w:vAlign w:val="center"/>
            <w:hideMark/>
          </w:tcPr>
          <w:p w14:paraId="46C1DCC8" w14:textId="77777777" w:rsidR="003578D6" w:rsidRPr="003578D6" w:rsidRDefault="003578D6" w:rsidP="003578D6">
            <w:pPr>
              <w:rPr>
                <w:b/>
                <w:bCs/>
              </w:rPr>
            </w:pPr>
            <w:r w:rsidRPr="003578D6">
              <w:rPr>
                <w:b/>
                <w:bCs/>
              </w:rPr>
              <w:t>Encoding Type</w:t>
            </w:r>
          </w:p>
        </w:tc>
      </w:tr>
      <w:tr w:rsidR="003578D6" w:rsidRPr="003578D6" w14:paraId="26AB8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839E" w14:textId="77777777" w:rsidR="003578D6" w:rsidRPr="003578D6" w:rsidRDefault="003578D6" w:rsidP="003578D6">
            <w:r w:rsidRPr="003578D6">
              <w:rPr>
                <w:b/>
                <w:bCs/>
              </w:rPr>
              <w:t>Nominal</w:t>
            </w:r>
          </w:p>
        </w:tc>
        <w:tc>
          <w:tcPr>
            <w:tcW w:w="0" w:type="auto"/>
            <w:vAlign w:val="center"/>
            <w:hideMark/>
          </w:tcPr>
          <w:p w14:paraId="613C0DC0" w14:textId="77777777" w:rsidR="003578D6" w:rsidRPr="003578D6" w:rsidRDefault="003578D6" w:rsidP="003578D6">
            <w:r w:rsidRPr="003578D6">
              <w:t xml:space="preserve">Categories with </w:t>
            </w:r>
            <w:r w:rsidRPr="003578D6">
              <w:rPr>
                <w:b/>
                <w:bCs/>
              </w:rPr>
              <w:t>no order</w:t>
            </w:r>
          </w:p>
        </w:tc>
        <w:tc>
          <w:tcPr>
            <w:tcW w:w="0" w:type="auto"/>
            <w:vAlign w:val="center"/>
            <w:hideMark/>
          </w:tcPr>
          <w:p w14:paraId="57E87848" w14:textId="77777777" w:rsidR="003578D6" w:rsidRPr="003578D6" w:rsidRDefault="003578D6" w:rsidP="003578D6">
            <w:r w:rsidRPr="003578D6">
              <w:t>Gender, ChestPainType, Thalassemia</w:t>
            </w:r>
          </w:p>
        </w:tc>
        <w:tc>
          <w:tcPr>
            <w:tcW w:w="0" w:type="auto"/>
            <w:vAlign w:val="center"/>
            <w:hideMark/>
          </w:tcPr>
          <w:p w14:paraId="0C5B53D3" w14:textId="77777777" w:rsidR="003578D6" w:rsidRPr="003578D6" w:rsidRDefault="003578D6" w:rsidP="003578D6">
            <w:r w:rsidRPr="003578D6">
              <w:rPr>
                <w:rFonts w:ascii="Segoe UI Emoji" w:hAnsi="Segoe UI Emoji" w:cs="Segoe UI Emoji"/>
              </w:rPr>
              <w:t>✅</w:t>
            </w:r>
            <w:r w:rsidRPr="003578D6">
              <w:t xml:space="preserve"> </w:t>
            </w:r>
            <w:r w:rsidRPr="003578D6">
              <w:rPr>
                <w:b/>
                <w:bCs/>
              </w:rPr>
              <w:t>One-Hot Encoding</w:t>
            </w:r>
          </w:p>
        </w:tc>
      </w:tr>
      <w:tr w:rsidR="003578D6" w:rsidRPr="003578D6" w14:paraId="44BCC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7452" w14:textId="77777777" w:rsidR="003578D6" w:rsidRPr="003578D6" w:rsidRDefault="003578D6" w:rsidP="003578D6">
            <w:r w:rsidRPr="003578D6">
              <w:rPr>
                <w:b/>
                <w:bCs/>
              </w:rPr>
              <w:t>Ordinal</w:t>
            </w:r>
          </w:p>
        </w:tc>
        <w:tc>
          <w:tcPr>
            <w:tcW w:w="0" w:type="auto"/>
            <w:vAlign w:val="center"/>
            <w:hideMark/>
          </w:tcPr>
          <w:p w14:paraId="5ACD400F" w14:textId="77777777" w:rsidR="003578D6" w:rsidRPr="003578D6" w:rsidRDefault="003578D6" w:rsidP="003578D6">
            <w:r w:rsidRPr="003578D6">
              <w:t xml:space="preserve">Categories with a </w:t>
            </w:r>
            <w:r w:rsidRPr="003578D6">
              <w:rPr>
                <w:b/>
                <w:bCs/>
              </w:rPr>
              <w:t>natural order or ranking</w:t>
            </w:r>
          </w:p>
        </w:tc>
        <w:tc>
          <w:tcPr>
            <w:tcW w:w="0" w:type="auto"/>
            <w:vAlign w:val="center"/>
            <w:hideMark/>
          </w:tcPr>
          <w:p w14:paraId="0F1F6A3A" w14:textId="77777777" w:rsidR="003578D6" w:rsidRPr="003578D6" w:rsidRDefault="003578D6" w:rsidP="003578D6">
            <w:r w:rsidRPr="003578D6">
              <w:t xml:space="preserve">Education Level, </w:t>
            </w:r>
            <w:proofErr w:type="spellStart"/>
            <w:r w:rsidRPr="003578D6">
              <w:t>ST_Slope</w:t>
            </w:r>
            <w:proofErr w:type="spellEnd"/>
            <w:r w:rsidRPr="003578D6">
              <w:t xml:space="preserve"> (Up, Flat, Down), Severity Level</w:t>
            </w:r>
          </w:p>
        </w:tc>
        <w:tc>
          <w:tcPr>
            <w:tcW w:w="0" w:type="auto"/>
            <w:vAlign w:val="center"/>
            <w:hideMark/>
          </w:tcPr>
          <w:p w14:paraId="433AE054" w14:textId="77777777" w:rsidR="003578D6" w:rsidRPr="003578D6" w:rsidRDefault="003578D6" w:rsidP="003578D6">
            <w:r w:rsidRPr="003578D6">
              <w:rPr>
                <w:rFonts w:ascii="Segoe UI Emoji" w:hAnsi="Segoe UI Emoji" w:cs="Segoe UI Emoji"/>
              </w:rPr>
              <w:t>✅</w:t>
            </w:r>
            <w:r w:rsidRPr="003578D6">
              <w:t xml:space="preserve"> </w:t>
            </w:r>
            <w:r w:rsidRPr="003578D6">
              <w:rPr>
                <w:b/>
                <w:bCs/>
              </w:rPr>
              <w:t>Label Encoding</w:t>
            </w:r>
          </w:p>
        </w:tc>
      </w:tr>
    </w:tbl>
    <w:p w14:paraId="18E897E0" w14:textId="77777777" w:rsidR="003578D6" w:rsidRPr="003578D6" w:rsidRDefault="003578D6" w:rsidP="003578D6">
      <w:r w:rsidRPr="003578D6">
        <w:pict w14:anchorId="1C16B566">
          <v:rect id="_x0000_i1056" style="width:0;height:1.5pt" o:hralign="center" o:hrstd="t" o:hr="t" fillcolor="#a0a0a0" stroked="f"/>
        </w:pict>
      </w:r>
    </w:p>
    <w:p w14:paraId="1F4B78E9" w14:textId="4E84D628" w:rsidR="003578D6" w:rsidRPr="003578D6" w:rsidRDefault="003578D6" w:rsidP="001F520F">
      <w:pPr>
        <w:rPr>
          <w:b/>
          <w:bCs/>
        </w:rPr>
      </w:pPr>
      <w:r w:rsidRPr="003578D6">
        <w:rPr>
          <w:rFonts w:ascii="Segoe UI Emoji" w:hAnsi="Segoe UI Emoji" w:cs="Segoe UI Emoji"/>
          <w:b/>
          <w:bCs/>
        </w:rPr>
        <w:t>🧩</w:t>
      </w:r>
      <w:r w:rsidRPr="003578D6">
        <w:rPr>
          <w:b/>
          <w:bCs/>
        </w:rPr>
        <w:t xml:space="preserve"> 1️</w:t>
      </w:r>
      <w:r w:rsidRPr="003578D6">
        <w:rPr>
          <w:rFonts w:ascii="Segoe UI Symbol" w:hAnsi="Segoe UI Symbol" w:cs="Segoe UI Symbol"/>
          <w:b/>
          <w:bCs/>
        </w:rPr>
        <w:t>⃣</w:t>
      </w:r>
      <w:r w:rsidRPr="003578D6">
        <w:rPr>
          <w:b/>
          <w:bCs/>
        </w:rPr>
        <w:t xml:space="preserve"> Nominal Data → One-Hot Encoding</w:t>
      </w:r>
    </w:p>
    <w:p w14:paraId="159D2E17" w14:textId="77777777" w:rsidR="003578D6" w:rsidRPr="003578D6" w:rsidRDefault="003578D6" w:rsidP="003578D6">
      <w:r w:rsidRPr="003578D6">
        <w:rPr>
          <w:b/>
          <w:bCs/>
        </w:rPr>
        <w:t>Nominal data</w:t>
      </w:r>
      <w:r w:rsidRPr="003578D6">
        <w:t xml:space="preserve"> means categories that are </w:t>
      </w:r>
      <w:r w:rsidRPr="003578D6">
        <w:rPr>
          <w:b/>
          <w:bCs/>
        </w:rPr>
        <w:t>different</w:t>
      </w:r>
      <w:r w:rsidRPr="003578D6">
        <w:t xml:space="preserve">, but </w:t>
      </w:r>
      <w:r w:rsidRPr="003578D6">
        <w:rPr>
          <w:b/>
          <w:bCs/>
        </w:rPr>
        <w:t>not ordered</w:t>
      </w:r>
      <w:r w:rsidRPr="003578D6">
        <w:t>.</w:t>
      </w:r>
      <w:r w:rsidRPr="003578D6">
        <w:br/>
        <w:t>There’s no “greater than” or “less than” relationship.</w:t>
      </w:r>
    </w:p>
    <w:p w14:paraId="49FDF4EF" w14:textId="77777777" w:rsidR="003578D6" w:rsidRPr="003578D6" w:rsidRDefault="003578D6" w:rsidP="003578D6">
      <w:pPr>
        <w:rPr>
          <w:b/>
          <w:bCs/>
        </w:rPr>
      </w:pPr>
      <w:r w:rsidRPr="003578D6">
        <w:rPr>
          <w:b/>
          <w:bCs/>
        </w:rPr>
        <w:t>Example:</w:t>
      </w:r>
    </w:p>
    <w:p w14:paraId="2EAA40BA" w14:textId="77777777" w:rsidR="003578D6" w:rsidRPr="003578D6" w:rsidRDefault="003578D6" w:rsidP="003578D6">
      <w:r w:rsidRPr="003578D6">
        <w:t>Gender: Male (1), Female (0)</w:t>
      </w:r>
      <w:r w:rsidRPr="003578D6">
        <w:br/>
        <w:t xml:space="preserve">ChestPainType: Typical (0), Atypical (1), </w:t>
      </w:r>
      <w:proofErr w:type="gramStart"/>
      <w:r w:rsidRPr="003578D6">
        <w:t>Non-Anginal</w:t>
      </w:r>
      <w:proofErr w:type="gramEnd"/>
      <w:r w:rsidRPr="003578D6">
        <w:t xml:space="preserve"> (2), Asymptomatic (3)</w:t>
      </w:r>
    </w:p>
    <w:p w14:paraId="35A14F35" w14:textId="77777777" w:rsidR="003578D6" w:rsidRDefault="003578D6" w:rsidP="003578D6">
      <w:proofErr w:type="gramStart"/>
      <w:r w:rsidRPr="003578D6">
        <w:t>So</w:t>
      </w:r>
      <w:proofErr w:type="gramEnd"/>
      <w:r w:rsidRPr="003578D6">
        <w:t xml:space="preserve"> we apply </w:t>
      </w:r>
      <w:r w:rsidRPr="003578D6">
        <w:rPr>
          <w:b/>
          <w:bCs/>
        </w:rPr>
        <w:t>One-Hot Encoding</w:t>
      </w:r>
      <w:r w:rsidRPr="003578D6">
        <w:t>, which creates separate columns for each category.</w:t>
      </w:r>
    </w:p>
    <w:p w14:paraId="1E05DAEE" w14:textId="77777777" w:rsidR="003578D6" w:rsidRDefault="003578D6" w:rsidP="003578D6"/>
    <w:p w14:paraId="3573AC57" w14:textId="77777777" w:rsidR="003578D6" w:rsidRDefault="003578D6" w:rsidP="003578D6"/>
    <w:p w14:paraId="7D95239E" w14:textId="77777777" w:rsidR="003578D6" w:rsidRDefault="003578D6" w:rsidP="003578D6"/>
    <w:p w14:paraId="38E0D30A" w14:textId="77777777" w:rsidR="003578D6" w:rsidRPr="003578D6" w:rsidRDefault="003578D6" w:rsidP="003578D6"/>
    <w:p w14:paraId="260926A5" w14:textId="77777777" w:rsidR="003578D6" w:rsidRPr="001F520F" w:rsidRDefault="003578D6" w:rsidP="001F520F"/>
    <w:p w14:paraId="212257E0" w14:textId="77777777" w:rsidR="001F520F" w:rsidRPr="001F520F" w:rsidRDefault="001F520F" w:rsidP="001F520F">
      <w:pPr>
        <w:rPr>
          <w:b/>
          <w:bCs/>
        </w:rPr>
      </w:pPr>
      <w:r w:rsidRPr="001F520F">
        <w:rPr>
          <w:rFonts w:ascii="Segoe UI Emoji" w:hAnsi="Segoe UI Emoji" w:cs="Segoe UI Emoji"/>
          <w:b/>
          <w:bCs/>
        </w:rPr>
        <w:lastRenderedPageBreak/>
        <w:t>🧩</w:t>
      </w:r>
      <w:r w:rsidRPr="001F520F">
        <w:rPr>
          <w:b/>
          <w:bCs/>
        </w:rPr>
        <w:t xml:space="preserve"> What Is One-Hot Encoding?</w:t>
      </w:r>
    </w:p>
    <w:p w14:paraId="3D91F73B" w14:textId="77777777" w:rsidR="001F520F" w:rsidRPr="001F520F" w:rsidRDefault="001F520F" w:rsidP="001F520F">
      <w:r w:rsidRPr="001F520F">
        <w:rPr>
          <w:b/>
          <w:bCs/>
        </w:rPr>
        <w:t>One-Hot Encoding</w:t>
      </w:r>
      <w:r w:rsidRPr="001F520F">
        <w:t xml:space="preserve"> converts each categorical column into </w:t>
      </w:r>
      <w:r w:rsidRPr="001F520F">
        <w:rPr>
          <w:b/>
          <w:bCs/>
        </w:rPr>
        <w:t>multiple binary columns</w:t>
      </w:r>
      <w:r w:rsidRPr="001F520F">
        <w:t xml:space="preserve"> (0 or 1),</w:t>
      </w:r>
      <w:r w:rsidRPr="001F520F">
        <w:br/>
        <w:t xml:space="preserve">where each column represents </w:t>
      </w:r>
      <w:r w:rsidRPr="001F520F">
        <w:rPr>
          <w:b/>
          <w:bCs/>
        </w:rPr>
        <w:t>one possible category</w:t>
      </w:r>
      <w:r w:rsidRPr="001F520F">
        <w:t>.</w:t>
      </w:r>
    </w:p>
    <w:p w14:paraId="23C65785" w14:textId="77777777" w:rsidR="001F520F" w:rsidRPr="001F520F" w:rsidRDefault="001F520F" w:rsidP="001F520F">
      <w:r w:rsidRPr="001F520F">
        <w:t>Example:</w:t>
      </w:r>
      <w:r w:rsidRPr="001F520F">
        <w:br/>
        <w:t>Let’s say we have a column ChestPainType with 4 categories: 0, 1, 2, 3</w:t>
      </w:r>
    </w:p>
    <w:p w14:paraId="0B184EEE" w14:textId="77777777" w:rsidR="001F520F" w:rsidRPr="001F520F" w:rsidRDefault="001F520F" w:rsidP="001F520F">
      <w:r w:rsidRPr="001F520F">
        <w:t xml:space="preserve">After </w:t>
      </w:r>
      <w:r w:rsidRPr="001F520F">
        <w:rPr>
          <w:b/>
          <w:bCs/>
        </w:rPr>
        <w:t>One-Hot Encoding</w:t>
      </w:r>
      <w:r w:rsidRPr="001F520F">
        <w:t>, it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919"/>
        <w:gridCol w:w="1919"/>
        <w:gridCol w:w="1934"/>
      </w:tblGrid>
      <w:tr w:rsidR="001F520F" w:rsidRPr="001F520F" w14:paraId="3D16A7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8AA1F" w14:textId="77777777" w:rsidR="001F520F" w:rsidRPr="001F520F" w:rsidRDefault="001F520F" w:rsidP="001F520F">
            <w:pPr>
              <w:rPr>
                <w:b/>
                <w:bCs/>
              </w:rPr>
            </w:pPr>
            <w:r w:rsidRPr="001F520F">
              <w:rPr>
                <w:b/>
                <w:bCs/>
              </w:rPr>
              <w:t>ChestPainType</w:t>
            </w:r>
          </w:p>
        </w:tc>
        <w:tc>
          <w:tcPr>
            <w:tcW w:w="0" w:type="auto"/>
            <w:vAlign w:val="center"/>
            <w:hideMark/>
          </w:tcPr>
          <w:p w14:paraId="01C340CE" w14:textId="77777777" w:rsidR="001F520F" w:rsidRPr="001F520F" w:rsidRDefault="001F520F" w:rsidP="001F520F">
            <w:pPr>
              <w:rPr>
                <w:b/>
                <w:bCs/>
              </w:rPr>
            </w:pPr>
            <w:r w:rsidRPr="001F520F">
              <w:rPr>
                <w:b/>
                <w:bCs/>
              </w:rPr>
              <w:t>ChestPainType_1</w:t>
            </w:r>
          </w:p>
        </w:tc>
        <w:tc>
          <w:tcPr>
            <w:tcW w:w="0" w:type="auto"/>
            <w:vAlign w:val="center"/>
            <w:hideMark/>
          </w:tcPr>
          <w:p w14:paraId="3A99D4A3" w14:textId="77777777" w:rsidR="001F520F" w:rsidRPr="001F520F" w:rsidRDefault="001F520F" w:rsidP="001F520F">
            <w:pPr>
              <w:rPr>
                <w:b/>
                <w:bCs/>
              </w:rPr>
            </w:pPr>
            <w:r w:rsidRPr="001F520F">
              <w:rPr>
                <w:b/>
                <w:bCs/>
              </w:rPr>
              <w:t>ChestPainType_2</w:t>
            </w:r>
          </w:p>
        </w:tc>
        <w:tc>
          <w:tcPr>
            <w:tcW w:w="0" w:type="auto"/>
            <w:vAlign w:val="center"/>
            <w:hideMark/>
          </w:tcPr>
          <w:p w14:paraId="3A7F34BA" w14:textId="77777777" w:rsidR="001F520F" w:rsidRPr="001F520F" w:rsidRDefault="001F520F" w:rsidP="001F520F">
            <w:pPr>
              <w:rPr>
                <w:b/>
                <w:bCs/>
              </w:rPr>
            </w:pPr>
            <w:r w:rsidRPr="001F520F">
              <w:rPr>
                <w:b/>
                <w:bCs/>
              </w:rPr>
              <w:t>ChestPainType_3</w:t>
            </w:r>
          </w:p>
        </w:tc>
      </w:tr>
      <w:tr w:rsidR="001F520F" w:rsidRPr="001F520F" w14:paraId="01FD4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D05BF" w14:textId="77777777" w:rsidR="001F520F" w:rsidRPr="001F520F" w:rsidRDefault="001F520F" w:rsidP="001F520F">
            <w:r w:rsidRPr="001F520F">
              <w:t>0</w:t>
            </w:r>
          </w:p>
        </w:tc>
        <w:tc>
          <w:tcPr>
            <w:tcW w:w="0" w:type="auto"/>
            <w:vAlign w:val="center"/>
            <w:hideMark/>
          </w:tcPr>
          <w:p w14:paraId="597242E2" w14:textId="77777777" w:rsidR="001F520F" w:rsidRPr="001F520F" w:rsidRDefault="001F520F" w:rsidP="001F520F">
            <w:r w:rsidRPr="001F520F">
              <w:t>0</w:t>
            </w:r>
          </w:p>
        </w:tc>
        <w:tc>
          <w:tcPr>
            <w:tcW w:w="0" w:type="auto"/>
            <w:vAlign w:val="center"/>
            <w:hideMark/>
          </w:tcPr>
          <w:p w14:paraId="0F7CB16B" w14:textId="77777777" w:rsidR="001F520F" w:rsidRPr="001F520F" w:rsidRDefault="001F520F" w:rsidP="001F520F">
            <w:r w:rsidRPr="001F520F">
              <w:t>0</w:t>
            </w:r>
          </w:p>
        </w:tc>
        <w:tc>
          <w:tcPr>
            <w:tcW w:w="0" w:type="auto"/>
            <w:vAlign w:val="center"/>
            <w:hideMark/>
          </w:tcPr>
          <w:p w14:paraId="3DAF1D21" w14:textId="77777777" w:rsidR="001F520F" w:rsidRPr="001F520F" w:rsidRDefault="001F520F" w:rsidP="001F520F">
            <w:r w:rsidRPr="001F520F">
              <w:t>0</w:t>
            </w:r>
          </w:p>
        </w:tc>
      </w:tr>
      <w:tr w:rsidR="001F520F" w:rsidRPr="001F520F" w14:paraId="4ADDD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CBE3" w14:textId="77777777" w:rsidR="001F520F" w:rsidRPr="001F520F" w:rsidRDefault="001F520F" w:rsidP="001F520F">
            <w:r w:rsidRPr="001F520F">
              <w:t>1</w:t>
            </w:r>
          </w:p>
        </w:tc>
        <w:tc>
          <w:tcPr>
            <w:tcW w:w="0" w:type="auto"/>
            <w:vAlign w:val="center"/>
            <w:hideMark/>
          </w:tcPr>
          <w:p w14:paraId="10F3A7E0" w14:textId="77777777" w:rsidR="001F520F" w:rsidRPr="001F520F" w:rsidRDefault="001F520F" w:rsidP="001F520F">
            <w:r w:rsidRPr="001F520F">
              <w:t>1</w:t>
            </w:r>
          </w:p>
        </w:tc>
        <w:tc>
          <w:tcPr>
            <w:tcW w:w="0" w:type="auto"/>
            <w:vAlign w:val="center"/>
            <w:hideMark/>
          </w:tcPr>
          <w:p w14:paraId="6E7BEFD9" w14:textId="77777777" w:rsidR="001F520F" w:rsidRPr="001F520F" w:rsidRDefault="001F520F" w:rsidP="001F520F">
            <w:r w:rsidRPr="001F520F">
              <w:t>0</w:t>
            </w:r>
          </w:p>
        </w:tc>
        <w:tc>
          <w:tcPr>
            <w:tcW w:w="0" w:type="auto"/>
            <w:vAlign w:val="center"/>
            <w:hideMark/>
          </w:tcPr>
          <w:p w14:paraId="23AD4FDF" w14:textId="77777777" w:rsidR="001F520F" w:rsidRPr="001F520F" w:rsidRDefault="001F520F" w:rsidP="001F520F">
            <w:r w:rsidRPr="001F520F">
              <w:t>0</w:t>
            </w:r>
          </w:p>
        </w:tc>
      </w:tr>
      <w:tr w:rsidR="001F520F" w:rsidRPr="001F520F" w14:paraId="10EBA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FA9A" w14:textId="77777777" w:rsidR="001F520F" w:rsidRPr="001F520F" w:rsidRDefault="001F520F" w:rsidP="001F520F">
            <w:r w:rsidRPr="001F520F">
              <w:t>2</w:t>
            </w:r>
          </w:p>
        </w:tc>
        <w:tc>
          <w:tcPr>
            <w:tcW w:w="0" w:type="auto"/>
            <w:vAlign w:val="center"/>
            <w:hideMark/>
          </w:tcPr>
          <w:p w14:paraId="65D0A974" w14:textId="77777777" w:rsidR="001F520F" w:rsidRPr="001F520F" w:rsidRDefault="001F520F" w:rsidP="001F520F">
            <w:r w:rsidRPr="001F520F">
              <w:t>0</w:t>
            </w:r>
          </w:p>
        </w:tc>
        <w:tc>
          <w:tcPr>
            <w:tcW w:w="0" w:type="auto"/>
            <w:vAlign w:val="center"/>
            <w:hideMark/>
          </w:tcPr>
          <w:p w14:paraId="1101BA3C" w14:textId="77777777" w:rsidR="001F520F" w:rsidRPr="001F520F" w:rsidRDefault="001F520F" w:rsidP="001F520F">
            <w:r w:rsidRPr="001F520F">
              <w:t>1</w:t>
            </w:r>
          </w:p>
        </w:tc>
        <w:tc>
          <w:tcPr>
            <w:tcW w:w="0" w:type="auto"/>
            <w:vAlign w:val="center"/>
            <w:hideMark/>
          </w:tcPr>
          <w:p w14:paraId="0A524347" w14:textId="77777777" w:rsidR="001F520F" w:rsidRPr="001F520F" w:rsidRDefault="001F520F" w:rsidP="001F520F">
            <w:r w:rsidRPr="001F520F">
              <w:t>0</w:t>
            </w:r>
          </w:p>
        </w:tc>
      </w:tr>
      <w:tr w:rsidR="001F520F" w:rsidRPr="001F520F" w14:paraId="3FE27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0CD6" w14:textId="77777777" w:rsidR="001F520F" w:rsidRPr="001F520F" w:rsidRDefault="001F520F" w:rsidP="001F520F">
            <w:r w:rsidRPr="001F520F">
              <w:t>3</w:t>
            </w:r>
          </w:p>
        </w:tc>
        <w:tc>
          <w:tcPr>
            <w:tcW w:w="0" w:type="auto"/>
            <w:vAlign w:val="center"/>
            <w:hideMark/>
          </w:tcPr>
          <w:p w14:paraId="09093BF9" w14:textId="77777777" w:rsidR="001F520F" w:rsidRPr="001F520F" w:rsidRDefault="001F520F" w:rsidP="001F520F">
            <w:r w:rsidRPr="001F520F">
              <w:t>0</w:t>
            </w:r>
          </w:p>
        </w:tc>
        <w:tc>
          <w:tcPr>
            <w:tcW w:w="0" w:type="auto"/>
            <w:vAlign w:val="center"/>
            <w:hideMark/>
          </w:tcPr>
          <w:p w14:paraId="424E64D9" w14:textId="77777777" w:rsidR="001F520F" w:rsidRPr="001F520F" w:rsidRDefault="001F520F" w:rsidP="001F520F">
            <w:r w:rsidRPr="001F520F">
              <w:t>0</w:t>
            </w:r>
          </w:p>
        </w:tc>
        <w:tc>
          <w:tcPr>
            <w:tcW w:w="0" w:type="auto"/>
            <w:vAlign w:val="center"/>
            <w:hideMark/>
          </w:tcPr>
          <w:p w14:paraId="547FA4CF" w14:textId="77777777" w:rsidR="001F520F" w:rsidRPr="001F520F" w:rsidRDefault="001F520F" w:rsidP="001F520F">
            <w:r w:rsidRPr="001F520F">
              <w:t>1</w:t>
            </w:r>
          </w:p>
        </w:tc>
      </w:tr>
    </w:tbl>
    <w:p w14:paraId="2A9E1EA0" w14:textId="40455D6C" w:rsidR="00D451F5" w:rsidRPr="00D451F5" w:rsidRDefault="00D451F5" w:rsidP="00D451F5"/>
    <w:p w14:paraId="2139AF3C" w14:textId="70978368" w:rsidR="00D451F5" w:rsidRPr="00D451F5" w:rsidRDefault="003578D6" w:rsidP="00D451F5">
      <w:pPr>
        <w:rPr>
          <w:b/>
          <w:bCs/>
        </w:rPr>
      </w:pPr>
      <w:r w:rsidRPr="003578D6">
        <w:rPr>
          <w:b/>
          <w:bCs/>
        </w:rPr>
        <w:drawing>
          <wp:inline distT="0" distB="0" distL="0" distR="0" wp14:anchorId="7F99312D" wp14:editId="6AC774A2">
            <wp:extent cx="5731510" cy="3890010"/>
            <wp:effectExtent l="0" t="0" r="2540" b="0"/>
            <wp:docPr id="158852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20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2B66" w14:textId="77777777" w:rsidR="00697B51" w:rsidRDefault="00697B51"/>
    <w:p w14:paraId="25211EC2" w14:textId="23854CD5" w:rsidR="00697B51" w:rsidRDefault="00697B51" w:rsidP="00697B51"/>
    <w:p w14:paraId="295EEE80" w14:textId="77777777" w:rsidR="00FF7713" w:rsidRPr="00FF7713" w:rsidRDefault="00FF7713" w:rsidP="00FF7713">
      <w:pPr>
        <w:rPr>
          <w:b/>
          <w:bCs/>
        </w:rPr>
      </w:pPr>
      <w:r w:rsidRPr="00FF7713">
        <w:rPr>
          <w:b/>
          <w:bCs/>
        </w:rPr>
        <w:lastRenderedPageBreak/>
        <w:t>What Is Feature Scaling?</w:t>
      </w:r>
    </w:p>
    <w:p w14:paraId="39F06550" w14:textId="77777777" w:rsidR="00FF7713" w:rsidRPr="00FF7713" w:rsidRDefault="00FF7713" w:rsidP="00FF7713">
      <w:r w:rsidRPr="00FF7713">
        <w:rPr>
          <w:b/>
          <w:bCs/>
        </w:rPr>
        <w:t>Feature scaling</w:t>
      </w:r>
      <w:r w:rsidRPr="00FF7713">
        <w:t xml:space="preserve"> is the process of </w:t>
      </w:r>
      <w:r w:rsidRPr="00FF7713">
        <w:rPr>
          <w:b/>
          <w:bCs/>
        </w:rPr>
        <w:t>normalizing the range of independent variables</w:t>
      </w:r>
      <w:r w:rsidRPr="00FF7713">
        <w:t xml:space="preserve"> in your dataset — that means, we bring all numerical columns to the </w:t>
      </w:r>
      <w:r w:rsidRPr="00FF7713">
        <w:rPr>
          <w:b/>
          <w:bCs/>
        </w:rPr>
        <w:t>same scale or range</w:t>
      </w:r>
      <w:r w:rsidRPr="00FF7713">
        <w:t>.</w:t>
      </w:r>
    </w:p>
    <w:p w14:paraId="566B8C79" w14:textId="77777777" w:rsidR="00FF7713" w:rsidRPr="00FF7713" w:rsidRDefault="00FF7713" w:rsidP="00FF7713">
      <w:r w:rsidRPr="00FF7713">
        <w:t>In simple words:</w:t>
      </w:r>
    </w:p>
    <w:p w14:paraId="76F8D2B3" w14:textId="77777777" w:rsidR="00FF7713" w:rsidRDefault="00FF7713" w:rsidP="00FF7713">
      <w:r w:rsidRPr="00FF7713">
        <w:t>It’s like putting all your features on the same measuring unit —</w:t>
      </w:r>
      <w:r w:rsidRPr="00FF7713">
        <w:br/>
        <w:t>so that no one dominates others just because of its large numbers.</w:t>
      </w:r>
    </w:p>
    <w:p w14:paraId="4104F44C" w14:textId="77777777" w:rsidR="00FF7713" w:rsidRPr="00FF7713" w:rsidRDefault="00FF7713" w:rsidP="00FF7713"/>
    <w:p w14:paraId="01F035BA" w14:textId="77777777" w:rsidR="00FF7713" w:rsidRPr="00FF7713" w:rsidRDefault="00FF7713" w:rsidP="00FF7713">
      <w:pPr>
        <w:rPr>
          <w:b/>
          <w:bCs/>
        </w:rPr>
      </w:pPr>
      <w:r w:rsidRPr="00FF7713">
        <w:rPr>
          <w:rFonts w:ascii="Segoe UI Emoji" w:hAnsi="Segoe UI Emoji" w:cs="Segoe UI Emoji"/>
          <w:b/>
          <w:bCs/>
        </w:rPr>
        <w:t>📊</w:t>
      </w:r>
      <w:r w:rsidRPr="00FF7713">
        <w:rPr>
          <w:b/>
          <w:bCs/>
        </w:rPr>
        <w:t xml:space="preserve"> Why Do We Need Feature Scaling?</w:t>
      </w:r>
    </w:p>
    <w:p w14:paraId="7749C356" w14:textId="77777777" w:rsidR="00FF7713" w:rsidRPr="00FF7713" w:rsidRDefault="00FF7713" w:rsidP="00FF7713">
      <w:r w:rsidRPr="00FF7713">
        <w:t>Let’s imagine your dataset has two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748"/>
      </w:tblGrid>
      <w:tr w:rsidR="00FF7713" w:rsidRPr="00FF7713" w14:paraId="52245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79EDF" w14:textId="77777777" w:rsidR="00FF7713" w:rsidRPr="00FF7713" w:rsidRDefault="00FF7713" w:rsidP="00FF7713">
            <w:pPr>
              <w:rPr>
                <w:b/>
                <w:bCs/>
              </w:rPr>
            </w:pPr>
            <w:r w:rsidRPr="00FF771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F6BFAE" w14:textId="77777777" w:rsidR="00FF7713" w:rsidRPr="00FF7713" w:rsidRDefault="00FF7713" w:rsidP="00FF7713">
            <w:pPr>
              <w:rPr>
                <w:b/>
                <w:bCs/>
              </w:rPr>
            </w:pPr>
            <w:r w:rsidRPr="00FF7713">
              <w:rPr>
                <w:b/>
                <w:bCs/>
              </w:rPr>
              <w:t>Example Range</w:t>
            </w:r>
          </w:p>
        </w:tc>
      </w:tr>
      <w:tr w:rsidR="00FF7713" w:rsidRPr="00FF7713" w14:paraId="445D6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0A1A4" w14:textId="77777777" w:rsidR="00FF7713" w:rsidRPr="00FF7713" w:rsidRDefault="00FF7713" w:rsidP="00FF7713">
            <w:r w:rsidRPr="00FF7713">
              <w:t>Age</w:t>
            </w:r>
          </w:p>
        </w:tc>
        <w:tc>
          <w:tcPr>
            <w:tcW w:w="0" w:type="auto"/>
            <w:vAlign w:val="center"/>
            <w:hideMark/>
          </w:tcPr>
          <w:p w14:paraId="1405FA3B" w14:textId="77777777" w:rsidR="00FF7713" w:rsidRPr="00FF7713" w:rsidRDefault="00FF7713" w:rsidP="00FF7713">
            <w:r w:rsidRPr="00FF7713">
              <w:t>20 – 80</w:t>
            </w:r>
          </w:p>
        </w:tc>
      </w:tr>
      <w:tr w:rsidR="00FF7713" w:rsidRPr="00FF7713" w14:paraId="5BEB3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E0D1" w14:textId="77777777" w:rsidR="00FF7713" w:rsidRPr="00FF7713" w:rsidRDefault="00FF7713" w:rsidP="00FF7713">
            <w:r w:rsidRPr="00FF7713"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4B858279" w14:textId="77777777" w:rsidR="00FF7713" w:rsidRPr="00FF7713" w:rsidRDefault="00FF7713" w:rsidP="00FF7713">
            <w:r w:rsidRPr="00FF7713">
              <w:t>100 – 600</w:t>
            </w:r>
          </w:p>
        </w:tc>
      </w:tr>
    </w:tbl>
    <w:p w14:paraId="6AFFB352" w14:textId="77777777" w:rsidR="00FF7713" w:rsidRPr="00FF7713" w:rsidRDefault="00FF7713" w:rsidP="00FF7713">
      <w:r w:rsidRPr="00FF7713">
        <w:t>Now think — both are important to predict heart disease.</w:t>
      </w:r>
      <w:r w:rsidRPr="00FF7713">
        <w:br/>
        <w:t xml:space="preserve">But </w:t>
      </w:r>
      <w:r w:rsidRPr="00FF7713">
        <w:rPr>
          <w:b/>
          <w:bCs/>
        </w:rPr>
        <w:t>Cholesterol values are much larger (100–600)</w:t>
      </w:r>
      <w:r w:rsidRPr="00FF7713">
        <w:t xml:space="preserve"> than </w:t>
      </w:r>
      <w:r w:rsidRPr="00FF7713">
        <w:rPr>
          <w:b/>
          <w:bCs/>
        </w:rPr>
        <w:t>Age (20–80)</w:t>
      </w:r>
      <w:r w:rsidRPr="00FF7713">
        <w:t>.</w:t>
      </w:r>
    </w:p>
    <w:p w14:paraId="6E8F3D48" w14:textId="77777777" w:rsidR="00FF7713" w:rsidRPr="00FF7713" w:rsidRDefault="00FF7713" w:rsidP="00FF7713">
      <w:r w:rsidRPr="00FF7713">
        <w:t>If we feed this directly to a machine learning model, it’ll assume:</w:t>
      </w:r>
    </w:p>
    <w:p w14:paraId="082EF3F6" w14:textId="77777777" w:rsidR="00FF7713" w:rsidRPr="00FF7713" w:rsidRDefault="00FF7713" w:rsidP="00FF7713">
      <w:r w:rsidRPr="00FF7713">
        <w:t>Cholesterol is more important than Age,</w:t>
      </w:r>
      <w:r w:rsidRPr="00FF7713">
        <w:br/>
        <w:t>because its values are numerically higher.</w:t>
      </w:r>
    </w:p>
    <w:p w14:paraId="0C51E123" w14:textId="77777777" w:rsidR="00FF7713" w:rsidRPr="00FF7713" w:rsidRDefault="00FF7713" w:rsidP="00FF7713">
      <w:r w:rsidRPr="00FF7713">
        <w:t xml:space="preserve">This happens because most ML models </w:t>
      </w:r>
      <w:r w:rsidRPr="00FF7713">
        <w:rPr>
          <w:b/>
          <w:bCs/>
        </w:rPr>
        <w:t>calculate distances or gradients</w:t>
      </w:r>
      <w:r w:rsidRPr="00FF7713">
        <w:t xml:space="preserve"> — and big numbers dominate those calculations.</w:t>
      </w:r>
    </w:p>
    <w:p w14:paraId="5F6F385C" w14:textId="77777777" w:rsidR="00FF7713" w:rsidRDefault="00FF7713" w:rsidP="00697B51"/>
    <w:p w14:paraId="266B0E47" w14:textId="77777777" w:rsidR="00FF7713" w:rsidRPr="00FF7713" w:rsidRDefault="00FF7713" w:rsidP="00FF7713">
      <w:pPr>
        <w:rPr>
          <w:b/>
          <w:bCs/>
        </w:rPr>
      </w:pPr>
      <w:proofErr w:type="gramStart"/>
      <w:r w:rsidRPr="00FF7713">
        <w:rPr>
          <w:b/>
          <w:bCs/>
        </w:rPr>
        <w:t>So</w:t>
      </w:r>
      <w:proofErr w:type="gramEnd"/>
      <w:r w:rsidRPr="00FF7713">
        <w:rPr>
          <w:b/>
          <w:bCs/>
        </w:rPr>
        <w:t xml:space="preserve"> What Does Feature Scaling Do?</w:t>
      </w:r>
    </w:p>
    <w:p w14:paraId="740F7030" w14:textId="77777777" w:rsidR="00FF7713" w:rsidRPr="00FF7713" w:rsidRDefault="00FF7713" w:rsidP="00FF7713">
      <w:r w:rsidRPr="00FF7713">
        <w:t xml:space="preserve">Feature scaling </w:t>
      </w:r>
      <w:r w:rsidRPr="00FF7713">
        <w:rPr>
          <w:b/>
          <w:bCs/>
        </w:rPr>
        <w:t>adjusts all numerical values</w:t>
      </w:r>
      <w:r w:rsidRPr="00FF7713">
        <w:t xml:space="preserve"> so that:</w:t>
      </w:r>
    </w:p>
    <w:p w14:paraId="0F4FDCB3" w14:textId="77777777" w:rsidR="00FF7713" w:rsidRPr="00FF7713" w:rsidRDefault="00FF7713" w:rsidP="00FF7713">
      <w:pPr>
        <w:numPr>
          <w:ilvl w:val="0"/>
          <w:numId w:val="2"/>
        </w:numPr>
      </w:pPr>
      <w:r w:rsidRPr="00FF7713">
        <w:t xml:space="preserve">Each feature contributes </w:t>
      </w:r>
      <w:r w:rsidRPr="00FF7713">
        <w:rPr>
          <w:b/>
          <w:bCs/>
        </w:rPr>
        <w:t>equally</w:t>
      </w:r>
      <w:r w:rsidRPr="00FF7713">
        <w:t xml:space="preserve"> to model learning.</w:t>
      </w:r>
    </w:p>
    <w:p w14:paraId="05D26ADD" w14:textId="77777777" w:rsidR="00FF7713" w:rsidRPr="00FF7713" w:rsidRDefault="00FF7713" w:rsidP="00FF7713">
      <w:pPr>
        <w:numPr>
          <w:ilvl w:val="0"/>
          <w:numId w:val="2"/>
        </w:numPr>
      </w:pPr>
      <w:r w:rsidRPr="00FF7713">
        <w:t xml:space="preserve">The dataset becomes </w:t>
      </w:r>
      <w:r w:rsidRPr="00FF7713">
        <w:rPr>
          <w:b/>
          <w:bCs/>
        </w:rPr>
        <w:t>balanced</w:t>
      </w:r>
      <w:r w:rsidRPr="00FF7713">
        <w:t xml:space="preserve"> in numerical magnitude.</w:t>
      </w:r>
    </w:p>
    <w:p w14:paraId="745A5DB9" w14:textId="77777777" w:rsidR="00FF7713" w:rsidRPr="00FF7713" w:rsidRDefault="00FF7713" w:rsidP="00FF7713">
      <w:pPr>
        <w:numPr>
          <w:ilvl w:val="0"/>
          <w:numId w:val="2"/>
        </w:numPr>
      </w:pPr>
      <w:r w:rsidRPr="00FF7713">
        <w:t xml:space="preserve">Training becomes </w:t>
      </w:r>
      <w:r w:rsidRPr="00FF7713">
        <w:rPr>
          <w:b/>
          <w:bCs/>
        </w:rPr>
        <w:t>faster and more stable</w:t>
      </w:r>
      <w:r w:rsidRPr="00FF7713">
        <w:t>.</w:t>
      </w:r>
    </w:p>
    <w:p w14:paraId="680A2E36" w14:textId="77777777" w:rsidR="00FF7713" w:rsidRPr="00697B51" w:rsidRDefault="00FF7713" w:rsidP="00697B51"/>
    <w:sectPr w:rsidR="00FF7713" w:rsidRPr="00697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B4EFE"/>
    <w:multiLevelType w:val="multilevel"/>
    <w:tmpl w:val="666C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FF4732"/>
    <w:multiLevelType w:val="multilevel"/>
    <w:tmpl w:val="0E1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045854">
    <w:abstractNumId w:val="0"/>
  </w:num>
  <w:num w:numId="2" w16cid:durableId="874856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51"/>
    <w:rsid w:val="001F520F"/>
    <w:rsid w:val="003578D6"/>
    <w:rsid w:val="005A1892"/>
    <w:rsid w:val="005E4479"/>
    <w:rsid w:val="00697B51"/>
    <w:rsid w:val="0079540C"/>
    <w:rsid w:val="00886AD2"/>
    <w:rsid w:val="00D451F5"/>
    <w:rsid w:val="00FF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E8192"/>
  <w15:chartTrackingRefBased/>
  <w15:docId w15:val="{A1486832-FEFE-41F2-8E4F-13A29B3B5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7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7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7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7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Sharma</dc:creator>
  <cp:keywords/>
  <dc:description/>
  <cp:lastModifiedBy>Vikas Sharma</cp:lastModifiedBy>
  <cp:revision>2</cp:revision>
  <dcterms:created xsi:type="dcterms:W3CDTF">2025-11-01T14:06:00Z</dcterms:created>
  <dcterms:modified xsi:type="dcterms:W3CDTF">2025-11-01T14:06:00Z</dcterms:modified>
</cp:coreProperties>
</file>