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000000"/>
          <w:sz w:val="22"/>
          <w:szCs w:val="22"/>
        </w:rPr>
        <w:t xml:space="preserve">COMPANION INTELLIGENCE</w:t>
      </w:r>
    </w:p>
    <w:p>
      <w:pPr>
        <w:pBdr>
          <w:bottom w:val="single" w:color="000000" w:sz="12" w:space="4"/>
        </w:pBdr>
        <w:spacing w:after="400"/>
      </w:pPr>
    </w:p>
    <w:p>
      <w:pPr>
        <w:spacing w:after="300"/>
      </w:pPr>
      <w:r>
        <w:rPr>
          <w:rFonts w:ascii="Arial" w:cs="Arial" w:eastAsia="Arial" w:hAnsi="Arial"/>
          <w:b/>
          <w:bCs/>
          <w:color w:val="000000"/>
          <w:sz w:val="60"/>
          <w:szCs w:val="60"/>
        </w:rPr>
        <w:t xml:space="preserve">Xelulu Prototype Order and Hardware Review</w:t>
      </w:r>
    </w:p>
    <w:p>
      <w:pPr>
        <w:spacing w:after="800"/>
      </w:pPr>
      <w:r>
        <w:rPr>
          <w:rFonts w:ascii="Arial" w:cs="Arial" w:eastAsia="Arial" w:hAnsi="Arial"/>
          <w:color w:val="000000"/>
          <w:sz w:val="28"/>
          <w:szCs w:val="28"/>
        </w:rPr>
        <w:t xml:space="preserve">Review of Robu quotation SO286370, the intern's software spec and the design render, with the path to a manufacturing cost under ₹5,000</w:t>
      </w:r>
    </w:p>
    <w:p>
      <w:pPr>
        <w:spacing w:after="100"/>
      </w:pPr>
      <w:r>
        <w:rPr>
          <w:rFonts w:ascii="Arial" w:cs="Arial" w:eastAsia="Arial" w:hAnsi="Arial"/>
          <w:color w:val="000000"/>
          <w:sz w:val="20"/>
          <w:szCs w:val="20"/>
        </w:rPr>
        <w:t xml:space="preserve">Document 06 | Version 1.0 | 6 October 2026 | Classification: Confidential</w:t>
      </w:r>
    </w:p>
    <w:p>
      <w:pPr>
        <w:spacing w:after="100"/>
      </w:pPr>
      <w:r>
        <w:rPr>
          <w:rFonts w:ascii="Arial" w:cs="Arial" w:eastAsia="Arial" w:hAnsi="Arial"/>
          <w:color w:val="000000"/>
          <w:sz w:val="20"/>
          <w:szCs w:val="20"/>
        </w:rPr>
        <w:t xml:space="preserve">Reviewed as Founder / CTO / Product / Hardware lead. Prices for parts not in the quotation are approximate retail and must be checked on Robu before ordering.</w:t>
      </w:r>
    </w:p>
    <w:p>
      <w:pPr>
        <w:spacing w:before="600"/>
      </w:pPr>
      <w:r>
        <w:rPr>
          <w:rFonts w:ascii="Arial" w:cs="Arial" w:eastAsia="Arial" w:hAnsi="Arial"/>
          <w:i/>
          <w:iCs/>
          <w:color w:val="000000"/>
          <w:sz w:val="18"/>
          <w:szCs w:val="18"/>
        </w:rPr>
        <w:t xml:space="preserve">Timelines are intentionally excluded from this document. Costs and prices are planning estimates to be validated with supplier quotations.</w:t>
      </w:r>
    </w:p>
    <w:p>
      <w:pPr>
        <w:sectPr>
          <w:pgSz w:w="11906" w:h="16838" w:orient="portrait"/>
          <w:pgMar w:top="1134" w:right="1134" w:bottom="1134" w:left="1134" w:header="708" w:footer="708" w:gutter="0"/>
          <w:pgNumType/>
          <w:docGrid w:linePitch="360"/>
        </w:sectPr>
      </w:pPr>
    </w:p>
    <w:p>
      <w:pPr>
        <w:pageBreakBefore/>
        <w:spacing w:after="240"/>
      </w:pPr>
      <w:r>
        <w:rPr>
          <w:rFonts w:ascii="Arial" w:cs="Arial" w:eastAsia="Arial" w:hAnsi="Arial"/>
          <w:b/>
          <w:bCs/>
          <w:color w:val="000000"/>
          <w:sz w:val="32"/>
          <w:szCs w:val="32"/>
        </w:rPr>
        <w:t xml:space="preserve">Contents</w:t>
      </w:r>
    </w:p>
    <w:p>
      <w:pPr>
        <w:tabs>
          <w:tab w:val="right" w:pos="9638" w:leader="dot"/>
        </w:tabs>
        <w:spacing w:after="60" w:before="80"/>
        <w:ind w:left="0"/>
      </w:pPr>
      <w:r>
        <w:rPr>
          <w:rFonts w:ascii="Arial" w:cs="Arial" w:eastAsia="Arial" w:hAnsi="Arial"/>
          <w:b/>
          <w:bCs/>
          <w:color w:val="000000"/>
          <w:sz w:val="20"/>
          <w:szCs w:val="20"/>
        </w:rPr>
        <w:t xml:space="preserve">1. Verdict</w:t>
      </w:r>
      <w:r>
        <w:rPr>
          <w:rFonts w:ascii="Arial" w:cs="Arial" w:eastAsia="Arial" w:hAnsi="Arial"/>
          <w:color w:val="000000"/>
          <w:sz w:val="20"/>
          <w:szCs w:val="20"/>
        </w:rPr>
        <w:t xml:space="preserve">	3</w:t>
      </w:r>
    </w:p>
    <w:p>
      <w:pPr>
        <w:tabs>
          <w:tab w:val="right" w:pos="9638" w:leader="dot"/>
        </w:tabs>
        <w:spacing w:after="60" w:before="80"/>
        <w:ind w:left="0"/>
      </w:pPr>
      <w:r>
        <w:rPr>
          <w:rFonts w:ascii="Arial" w:cs="Arial" w:eastAsia="Arial" w:hAnsi="Arial"/>
          <w:b/>
          <w:bCs/>
          <w:color w:val="000000"/>
          <w:sz w:val="20"/>
          <w:szCs w:val="20"/>
        </w:rPr>
        <w:t xml:space="preserve">2. What I reviewed</w:t>
      </w:r>
      <w:r>
        <w:rPr>
          <w:rFonts w:ascii="Arial" w:cs="Arial" w:eastAsia="Arial" w:hAnsi="Arial"/>
          <w:color w:val="000000"/>
          <w:sz w:val="20"/>
          <w:szCs w:val="20"/>
        </w:rPr>
        <w:t xml:space="preserve">	3</w:t>
      </w:r>
    </w:p>
    <w:p>
      <w:pPr>
        <w:tabs>
          <w:tab w:val="right" w:pos="9638" w:leader="dot"/>
        </w:tabs>
        <w:spacing w:after="60" w:before="80"/>
        <w:ind w:left="0"/>
      </w:pPr>
      <w:r>
        <w:rPr>
          <w:rFonts w:ascii="Arial" w:cs="Arial" w:eastAsia="Arial" w:hAnsi="Arial"/>
          <w:b/>
          <w:bCs/>
          <w:color w:val="000000"/>
          <w:sz w:val="20"/>
          <w:szCs w:val="20"/>
        </w:rPr>
        <w:t xml:space="preserve">3. Line-by-line review of the Robu order</w:t>
      </w:r>
      <w:r>
        <w:rPr>
          <w:rFonts w:ascii="Arial" w:cs="Arial" w:eastAsia="Arial" w:hAnsi="Arial"/>
          <w:color w:val="000000"/>
          <w:sz w:val="20"/>
          <w:szCs w:val="20"/>
        </w:rPr>
        <w:t xml:space="preserve">	3</w:t>
      </w:r>
    </w:p>
    <w:p>
      <w:pPr>
        <w:tabs>
          <w:tab w:val="right" w:pos="9638" w:leader="dot"/>
        </w:tabs>
        <w:spacing w:after="60" w:before="80"/>
        <w:ind w:left="0"/>
      </w:pPr>
      <w:r>
        <w:rPr>
          <w:rFonts w:ascii="Arial" w:cs="Arial" w:eastAsia="Arial" w:hAnsi="Arial"/>
          <w:b/>
          <w:bCs/>
          <w:color w:val="000000"/>
          <w:sz w:val="20"/>
          <w:szCs w:val="20"/>
        </w:rPr>
        <w:t xml:space="preserve">4. What to add to the order</w:t>
      </w:r>
      <w:r>
        <w:rPr>
          <w:rFonts w:ascii="Arial" w:cs="Arial" w:eastAsia="Arial" w:hAnsi="Arial"/>
          <w:color w:val="000000"/>
          <w:sz w:val="20"/>
          <w:szCs w:val="20"/>
        </w:rPr>
        <w:t xml:space="preserve">	5</w:t>
      </w:r>
    </w:p>
    <w:p>
      <w:pPr>
        <w:tabs>
          <w:tab w:val="right" w:pos="9638" w:leader="dot"/>
        </w:tabs>
        <w:spacing w:after="20" w:before="0"/>
        <w:ind w:left="400"/>
      </w:pPr>
      <w:r>
        <w:rPr>
          <w:rFonts w:ascii="Arial" w:cs="Arial" w:eastAsia="Arial" w:hAnsi="Arial"/>
          <w:b w:val="false"/>
          <w:bCs w:val="false"/>
          <w:color w:val="000000"/>
          <w:sz w:val="18"/>
          <w:szCs w:val="18"/>
        </w:rPr>
        <w:t xml:space="preserve">4.1 Must add (prototype will not work without these)</w:t>
      </w:r>
      <w:r>
        <w:rPr>
          <w:rFonts w:ascii="Arial" w:cs="Arial" w:eastAsia="Arial" w:hAnsi="Arial"/>
          <w:color w:val="000000"/>
          <w:sz w:val="18"/>
          <w:szCs w:val="18"/>
        </w:rPr>
        <w:t xml:space="preserve">	5</w:t>
      </w:r>
    </w:p>
    <w:p>
      <w:pPr>
        <w:tabs>
          <w:tab w:val="right" w:pos="9638" w:leader="dot"/>
        </w:tabs>
        <w:spacing w:after="20" w:before="0"/>
        <w:ind w:left="400"/>
      </w:pPr>
      <w:r>
        <w:rPr>
          <w:rFonts w:ascii="Arial" w:cs="Arial" w:eastAsia="Arial" w:hAnsi="Arial"/>
          <w:b w:val="false"/>
          <w:bCs w:val="false"/>
          <w:color w:val="000000"/>
          <w:sz w:val="18"/>
          <w:szCs w:val="18"/>
        </w:rPr>
        <w:t xml:space="preserve">4.2 Should add (features in our spec that the order cannot test)</w:t>
      </w:r>
      <w:r>
        <w:rPr>
          <w:rFonts w:ascii="Arial" w:cs="Arial" w:eastAsia="Arial" w:hAnsi="Arial"/>
          <w:color w:val="000000"/>
          <w:sz w:val="18"/>
          <w:szCs w:val="18"/>
        </w:rPr>
        <w:t xml:space="preserve">	6</w:t>
      </w:r>
    </w:p>
    <w:p>
      <w:pPr>
        <w:tabs>
          <w:tab w:val="right" w:pos="9638" w:leader="dot"/>
        </w:tabs>
        <w:spacing w:after="20" w:before="0"/>
        <w:ind w:left="400"/>
      </w:pPr>
      <w:r>
        <w:rPr>
          <w:rFonts w:ascii="Arial" w:cs="Arial" w:eastAsia="Arial" w:hAnsi="Arial"/>
          <w:b w:val="false"/>
          <w:bCs w:val="false"/>
          <w:color w:val="000000"/>
          <w:sz w:val="18"/>
          <w:szCs w:val="18"/>
        </w:rPr>
        <w:t xml:space="preserve">4.3 Which second controller</w:t>
      </w:r>
      <w:r>
        <w:rPr>
          <w:rFonts w:ascii="Arial" w:cs="Arial" w:eastAsia="Arial" w:hAnsi="Arial"/>
          <w:color w:val="000000"/>
          <w:sz w:val="18"/>
          <w:szCs w:val="18"/>
        </w:rPr>
        <w:t xml:space="preserve">	6</w:t>
      </w:r>
    </w:p>
    <w:p>
      <w:pPr>
        <w:tabs>
          <w:tab w:val="right" w:pos="9638" w:leader="dot"/>
        </w:tabs>
        <w:spacing w:after="20" w:before="0"/>
        <w:ind w:left="400"/>
      </w:pPr>
      <w:r>
        <w:rPr>
          <w:rFonts w:ascii="Arial" w:cs="Arial" w:eastAsia="Arial" w:hAnsi="Arial"/>
          <w:b w:val="false"/>
          <w:bCs w:val="false"/>
          <w:color w:val="000000"/>
          <w:sz w:val="18"/>
          <w:szCs w:val="18"/>
        </w:rPr>
        <w:t xml:space="preserve">4.4 Optional but valuable for the voice work</w:t>
      </w:r>
      <w:r>
        <w:rPr>
          <w:rFonts w:ascii="Arial" w:cs="Arial" w:eastAsia="Arial" w:hAnsi="Arial"/>
          <w:color w:val="000000"/>
          <w:sz w:val="18"/>
          <w:szCs w:val="18"/>
        </w:rPr>
        <w:t xml:space="preserve">	7</w:t>
      </w:r>
    </w:p>
    <w:p>
      <w:pPr>
        <w:tabs>
          <w:tab w:val="right" w:pos="9638" w:leader="dot"/>
        </w:tabs>
        <w:spacing w:after="60" w:before="80"/>
        <w:ind w:left="0"/>
      </w:pPr>
      <w:r>
        <w:rPr>
          <w:rFonts w:ascii="Arial" w:cs="Arial" w:eastAsia="Arial" w:hAnsi="Arial"/>
          <w:b/>
          <w:bCs/>
          <w:color w:val="000000"/>
          <w:sz w:val="20"/>
          <w:szCs w:val="20"/>
        </w:rPr>
        <w:t xml:space="preserve">5. How the prototype should be wired</w:t>
      </w:r>
      <w:r>
        <w:rPr>
          <w:rFonts w:ascii="Arial" w:cs="Arial" w:eastAsia="Arial" w:hAnsi="Arial"/>
          <w:color w:val="000000"/>
          <w:sz w:val="20"/>
          <w:szCs w:val="20"/>
        </w:rPr>
        <w:t xml:space="preserve">	7</w:t>
      </w:r>
    </w:p>
    <w:p>
      <w:pPr>
        <w:tabs>
          <w:tab w:val="right" w:pos="9638" w:leader="dot"/>
        </w:tabs>
        <w:spacing w:after="60" w:before="80"/>
        <w:ind w:left="0"/>
      </w:pPr>
      <w:r>
        <w:rPr>
          <w:rFonts w:ascii="Arial" w:cs="Arial" w:eastAsia="Arial" w:hAnsi="Arial"/>
          <w:b/>
          <w:bCs/>
          <w:color w:val="000000"/>
          <w:sz w:val="20"/>
          <w:szCs w:val="20"/>
        </w:rPr>
        <w:t xml:space="preserve">6. The design render against the hardware</w:t>
      </w:r>
      <w:r>
        <w:rPr>
          <w:rFonts w:ascii="Arial" w:cs="Arial" w:eastAsia="Arial" w:hAnsi="Arial"/>
          <w:color w:val="000000"/>
          <w:sz w:val="20"/>
          <w:szCs w:val="20"/>
        </w:rPr>
        <w:t xml:space="preserve">	7</w:t>
      </w:r>
    </w:p>
    <w:p>
      <w:pPr>
        <w:tabs>
          <w:tab w:val="right" w:pos="9638" w:leader="dot"/>
        </w:tabs>
        <w:spacing w:after="60" w:before="80"/>
        <w:ind w:left="0"/>
      </w:pPr>
      <w:r>
        <w:rPr>
          <w:rFonts w:ascii="Arial" w:cs="Arial" w:eastAsia="Arial" w:hAnsi="Arial"/>
          <w:b/>
          <w:bCs/>
          <w:color w:val="000000"/>
          <w:sz w:val="20"/>
          <w:szCs w:val="20"/>
        </w:rPr>
        <w:t xml:space="preserve">7. Getting manufacturing cost under ₹5,000</w:t>
      </w:r>
      <w:r>
        <w:rPr>
          <w:rFonts w:ascii="Arial" w:cs="Arial" w:eastAsia="Arial" w:hAnsi="Arial"/>
          <w:color w:val="000000"/>
          <w:sz w:val="20"/>
          <w:szCs w:val="20"/>
        </w:rPr>
        <w:t xml:space="preserve">	8</w:t>
      </w:r>
    </w:p>
    <w:p>
      <w:pPr>
        <w:tabs>
          <w:tab w:val="right" w:pos="9638" w:leader="dot"/>
        </w:tabs>
        <w:spacing w:after="20" w:before="0"/>
        <w:ind w:left="400"/>
      </w:pPr>
      <w:r>
        <w:rPr>
          <w:rFonts w:ascii="Arial" w:cs="Arial" w:eastAsia="Arial" w:hAnsi="Arial"/>
          <w:b w:val="false"/>
          <w:bCs w:val="false"/>
          <w:color w:val="000000"/>
          <w:sz w:val="18"/>
          <w:szCs w:val="18"/>
        </w:rPr>
        <w:t xml:space="preserve">7.1 Planning cost at 10,000 units</w:t>
      </w:r>
      <w:r>
        <w:rPr>
          <w:rFonts w:ascii="Arial" w:cs="Arial" w:eastAsia="Arial" w:hAnsi="Arial"/>
          <w:color w:val="000000"/>
          <w:sz w:val="18"/>
          <w:szCs w:val="18"/>
        </w:rPr>
        <w:t xml:space="preserve">	9</w:t>
      </w:r>
    </w:p>
    <w:p>
      <w:pPr>
        <w:tabs>
          <w:tab w:val="right" w:pos="9638" w:leader="dot"/>
        </w:tabs>
        <w:spacing w:after="20" w:before="0"/>
        <w:ind w:left="400"/>
      </w:pPr>
      <w:r>
        <w:rPr>
          <w:rFonts w:ascii="Arial" w:cs="Arial" w:eastAsia="Arial" w:hAnsi="Arial"/>
          <w:b w:val="false"/>
          <w:bCs w:val="false"/>
          <w:color w:val="000000"/>
          <w:sz w:val="18"/>
          <w:szCs w:val="18"/>
        </w:rPr>
        <w:t xml:space="preserve">7.2 A correction to the earlier document</w:t>
      </w:r>
      <w:r>
        <w:rPr>
          <w:rFonts w:ascii="Arial" w:cs="Arial" w:eastAsia="Arial" w:hAnsi="Arial"/>
          <w:color w:val="000000"/>
          <w:sz w:val="18"/>
          <w:szCs w:val="18"/>
        </w:rPr>
        <w:t xml:space="preserve">	9</w:t>
      </w:r>
    </w:p>
    <w:p>
      <w:pPr>
        <w:tabs>
          <w:tab w:val="right" w:pos="9638" w:leader="dot"/>
        </w:tabs>
        <w:spacing w:after="60" w:before="80"/>
        <w:ind w:left="0"/>
      </w:pPr>
      <w:r>
        <w:rPr>
          <w:rFonts w:ascii="Arial" w:cs="Arial" w:eastAsia="Arial" w:hAnsi="Arial"/>
          <w:b/>
          <w:bCs/>
          <w:color w:val="000000"/>
          <w:sz w:val="20"/>
          <w:szCs w:val="20"/>
        </w:rPr>
        <w:t xml:space="preserve">8. Conflicts between the documents</w:t>
      </w:r>
      <w:r>
        <w:rPr>
          <w:rFonts w:ascii="Arial" w:cs="Arial" w:eastAsia="Arial" w:hAnsi="Arial"/>
          <w:color w:val="000000"/>
          <w:sz w:val="20"/>
          <w:szCs w:val="20"/>
        </w:rPr>
        <w:t xml:space="preserve">	10</w:t>
      </w:r>
    </w:p>
    <w:p>
      <w:pPr>
        <w:tabs>
          <w:tab w:val="right" w:pos="9638" w:leader="dot"/>
        </w:tabs>
        <w:spacing w:after="60" w:before="80"/>
        <w:ind w:left="0"/>
      </w:pPr>
      <w:r>
        <w:rPr>
          <w:rFonts w:ascii="Arial" w:cs="Arial" w:eastAsia="Arial" w:hAnsi="Arial"/>
          <w:b/>
          <w:bCs/>
          <w:color w:val="000000"/>
          <w:sz w:val="20"/>
          <w:szCs w:val="20"/>
        </w:rPr>
        <w:t xml:space="preserve">9. Review of the software spec</w:t>
      </w:r>
      <w:r>
        <w:rPr>
          <w:rFonts w:ascii="Arial" w:cs="Arial" w:eastAsia="Arial" w:hAnsi="Arial"/>
          <w:color w:val="000000"/>
          <w:sz w:val="20"/>
          <w:szCs w:val="20"/>
        </w:rPr>
        <w:t xml:space="preserve">	10</w:t>
      </w:r>
    </w:p>
    <w:p>
      <w:pPr>
        <w:tabs>
          <w:tab w:val="right" w:pos="9638" w:leader="dot"/>
        </w:tabs>
        <w:spacing w:after="60" w:before="80"/>
        <w:ind w:left="0"/>
      </w:pPr>
      <w:r>
        <w:rPr>
          <w:rFonts w:ascii="Arial" w:cs="Arial" w:eastAsia="Arial" w:hAnsi="Arial"/>
          <w:b/>
          <w:bCs/>
          <w:color w:val="000000"/>
          <w:sz w:val="20"/>
          <w:szCs w:val="20"/>
        </w:rPr>
        <w:t xml:space="preserve">10. Bring-up order for the hardware intern</w:t>
      </w:r>
      <w:r>
        <w:rPr>
          <w:rFonts w:ascii="Arial" w:cs="Arial" w:eastAsia="Arial" w:hAnsi="Arial"/>
          <w:color w:val="000000"/>
          <w:sz w:val="20"/>
          <w:szCs w:val="20"/>
        </w:rPr>
        <w:t xml:space="preserve">	11</w:t>
      </w:r>
    </w:p>
    <w:p>
      <w:pPr>
        <w:tabs>
          <w:tab w:val="right" w:pos="9638" w:leader="dot"/>
        </w:tabs>
        <w:spacing w:after="60" w:before="80"/>
        <w:ind w:left="0"/>
      </w:pPr>
      <w:r>
        <w:rPr>
          <w:rFonts w:ascii="Arial" w:cs="Arial" w:eastAsia="Arial" w:hAnsi="Arial"/>
          <w:b/>
          <w:bCs/>
          <w:color w:val="000000"/>
          <w:sz w:val="20"/>
          <w:szCs w:val="20"/>
        </w:rPr>
        <w:t xml:space="preserve">11. Decisions I need from you</w:t>
      </w:r>
      <w:r>
        <w:rPr>
          <w:rFonts w:ascii="Arial" w:cs="Arial" w:eastAsia="Arial" w:hAnsi="Arial"/>
          <w:color w:val="000000"/>
          <w:sz w:val="20"/>
          <w:szCs w:val="20"/>
        </w:rPr>
        <w:t xml:space="preserve">	11</w:t>
      </w:r>
    </w:p>
    <w:p>
      <w:pPr>
        <w:tabs>
          <w:tab w:val="right" w:pos="9638" w:leader="dot"/>
        </w:tabs>
        <w:spacing w:after="60" w:before="80"/>
        <w:ind w:left="0"/>
      </w:pPr>
      <w:r>
        <w:rPr>
          <w:rFonts w:ascii="Arial" w:cs="Arial" w:eastAsia="Arial" w:hAnsi="Arial"/>
          <w:b/>
          <w:bCs/>
          <w:color w:val="000000"/>
          <w:sz w:val="20"/>
          <w:szCs w:val="20"/>
        </w:rPr>
        <w:t xml:space="preserve">12. Sources</w:t>
      </w:r>
      <w:r>
        <w:rPr>
          <w:rFonts w:ascii="Arial" w:cs="Arial" w:eastAsia="Arial" w:hAnsi="Arial"/>
          <w:color w:val="000000"/>
          <w:sz w:val="20"/>
          <w:szCs w:val="20"/>
        </w:rPr>
        <w:t xml:space="preserve">	12</w:t>
      </w:r>
    </w:p>
    <w:p>
      <w:pPr>
        <w:pStyle w:val="Heading1"/>
        <w:keepNext/>
        <w:pageBreakBefore/>
        <w:spacing w:after="200" w:before="0"/>
      </w:pPr>
      <w:r>
        <w:rPr>
          <w:rFonts w:ascii="Arial" w:cs="Arial" w:eastAsia="Arial" w:hAnsi="Arial"/>
          <w:color w:val="000000"/>
        </w:rPr>
        <w:t xml:space="preserve">1. Verdict</w:t>
      </w:r>
    </w:p>
    <w:p>
      <w:pPr>
        <w:spacing w:after="140" w:line="276"/>
      </w:pPr>
      <w:r>
        <w:rPr>
          <w:rFonts w:ascii="Arial" w:cs="Arial" w:eastAsia="Arial" w:hAnsi="Arial"/>
          <w:color w:val="000000"/>
          <w:sz w:val="20"/>
          <w:szCs w:val="20"/>
        </w:rPr>
        <w:t xml:space="preserve">The order is about 80 % right. The brain (ESP32-S3 N16R8), motors, motor driver, I2S amplifier, cells and sensors are sensible choices and I would approve them. But three things in the order will stop the first prototype from working, or will damage parts, and a few essential parts are missing. Fix those before paying. Robu's terms say the order is non-cancellable and non-returnable.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3510"/>
        <w:gridCol w:w="2042"/>
        <w:gridCol w:w="3512"/>
      </w:tblGrid>
      <w:tr>
        <w:trPr>
          <w:cantSplit w:val="false"/>
          <w:tblHeader/>
        </w:trPr>
        <w:tc>
          <w:tcPr>
            <w:tcW w:type="dxa" w:w="57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351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Finding</w:t>
            </w:r>
          </w:p>
        </w:tc>
        <w:tc>
          <w:tcPr>
            <w:tcW w:type="dxa" w:w="2042"/>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Severity</w:t>
            </w:r>
          </w:p>
        </w:tc>
        <w:tc>
          <w:tcPr>
            <w:tcW w:type="dxa" w:w="3512"/>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Action</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5 V converter (XY-3606, line 25) needs 9–36 V input. Our 2-cell battery gives only 6.0–8.4 V. It will not regulate.</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Blocks prototype</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Remove it. Add 3 × MP1584EN adjustable buck modules (4.5–28 V input).</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Waveshare bus servos (SC09, line 10) are rated 4–6 V. Connected directly to the 8.4 V battery they will burn. They also need a half-duplex serial adapter, which is not in the order.</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Damages parts / blocks prototype</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Power them only from a regulated 5.5 V rail. Add 1 × Waveshare Bus Servo Adapter (A).</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Both speakers (lines 15, 16) are 0.5 W, 8 Ω buzzer-class parts. Stories and Grandma's voice will sound thin and will distort.</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Product quality</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2 × 40 mm, 4 Ω, 3 W full-range speakers.</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One ESP32-S3 dev kit does not have enough free pins for everything (about 39 signals needed, about 27 usable).</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Blocks integration</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a second small controller for motors, encoders, servos and cliff sensors. This is the "body controller" from our platform design.</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Missing essentials: microSD card, N20 motor brackets, thick power wire, fuse, cliff sensors, LEDs for the glowing ears, NFC reader for story cards.</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Blocks prototype</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the items in section 4.</w:t>
            </w:r>
          </w:p>
        </w:tc>
      </w:tr>
      <w:tr>
        <w:trPr>
          <w:cantSplit w:val="false"/>
          <w:tblHeader w:val="false"/>
        </w:trPr>
        <w:tc>
          <w:tcPr>
            <w:tcW w:type="dxa" w:w="57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w:t>
            </w:r>
          </w:p>
        </w:tc>
        <w:tc>
          <w:tcPr>
            <w:tcW w:type="dxa" w:w="35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battery protection board trips at 20 A, but the cells are rated for about 10 A. It will not protect against a wiring short in time.</w:t>
            </w:r>
          </w:p>
        </w:tc>
        <w:tc>
          <w:tcPr>
            <w:tcW w:type="dxa" w:w="204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Safety</w:t>
            </w:r>
          </w:p>
        </w:tc>
        <w:tc>
          <w:tcPr>
            <w:tcW w:type="dxa" w:w="351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a 5 A inline fuse at the battery.</w:t>
            </w:r>
          </w:p>
        </w:tc>
      </w:tr>
    </w:tbl>
    <w:p>
      <w:pPr>
        <w:spacing w:after="120"/>
      </w:pPr>
    </w:p>
    <w:p>
      <w:pPr>
        <w:spacing w:after="140" w:line="276"/>
      </w:pPr>
      <w:r>
        <w:rPr>
          <w:rFonts w:ascii="Arial" w:cs="Arial" w:eastAsia="Arial" w:hAnsi="Arial"/>
          <w:color w:val="000000"/>
          <w:sz w:val="20"/>
          <w:szCs w:val="20"/>
        </w:rPr>
        <w:t xml:space="preserve">Money: the quotation is ₹17,116. The must-add items (section 4.1) come to roughly ₹3,000–4,500 depending on which second controller you pick, and the should-add items (section 4.2) to about ₹3,500. If you want, about ₹3,000 can be saved by swapping four overpriced modules (section 3), but as you said, extras are fine and none of them is harmful.</w:t>
      </w:r>
    </w:p>
    <w:p>
      <w:pPr>
        <w:pStyle w:val="Heading1"/>
        <w:keepNext/>
        <w:spacing w:after="200" w:before="360"/>
      </w:pPr>
      <w:r>
        <w:rPr>
          <w:rFonts w:ascii="Arial" w:cs="Arial" w:eastAsia="Arial" w:hAnsi="Arial"/>
          <w:color w:val="000000"/>
        </w:rPr>
        <w:t xml:space="preserve">2. What I reviewed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6"/>
        <w:gridCol w:w="3615"/>
        <w:gridCol w:w="3617"/>
      </w:tblGrid>
      <w:tr>
        <w:trPr>
          <w:cantSplit w:val="false"/>
          <w:tblHeader/>
        </w:trPr>
        <w:tc>
          <w:tcPr>
            <w:tcW w:type="dxa" w:w="240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Input</w:t>
            </w:r>
          </w:p>
        </w:tc>
        <w:tc>
          <w:tcPr>
            <w:tcW w:type="dxa" w:w="361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What it is</w:t>
            </w:r>
          </w:p>
        </w:tc>
        <w:tc>
          <w:tcPr>
            <w:tcW w:type="dxa" w:w="3617"/>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My reading</w:t>
            </w:r>
          </w:p>
        </w:tc>
      </w:tr>
      <w:tr>
        <w:trPr>
          <w:cantSplit w:val="false"/>
          <w:tblHeader w:val="false"/>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xelulu_.docx</w:t>
            </w:r>
          </w:p>
        </w:tc>
        <w:tc>
          <w:tcPr>
            <w:tcW w:type="dxa" w:w="36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feature catalogue for all four products (our earlier document)</w:t>
            </w:r>
          </w:p>
        </w:tc>
        <w:tc>
          <w:tcPr>
            <w:tcW w:type="dxa" w:w="36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Unchanged baseline. Xelulu is section 4.</w:t>
            </w:r>
          </w:p>
        </w:tc>
      </w:tr>
      <w:tr>
        <w:trPr>
          <w:cantSplit w:val="false"/>
          <w:tblHeader w:val="false"/>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Xelulu_Software_Spec.pdf</w:t>
            </w:r>
          </w:p>
        </w:tc>
        <w:tc>
          <w:tcPr>
            <w:tcW w:type="dxa" w:w="36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intern's 8-page software team spec: gateway contract, cloud services, app, simulator, milestones</w:t>
            </w:r>
          </w:p>
        </w:tc>
        <w:tc>
          <w:tcPr>
            <w:tcW w:type="dxa" w:w="36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structure. The idea of freezing the device–cloud contract and building against a simulator is right. Gaps are listed in section 9.</w:t>
            </w:r>
          </w:p>
        </w:tc>
      </w:tr>
      <w:tr>
        <w:trPr>
          <w:cantSplit w:val="false"/>
          <w:tblHeader w:val="false"/>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SO286370.pdf</w:t>
            </w:r>
          </w:p>
        </w:tc>
        <w:tc>
          <w:tcPr>
            <w:tcW w:type="dxa" w:w="36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Robu quotation dated 5 Oct 2026, 30 lines, 70 pieces, ₹17,116.45 including GST and shipping</w:t>
            </w:r>
          </w:p>
        </w:tc>
        <w:tc>
          <w:tcPr>
            <w:tcW w:type="dxa" w:w="36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Reviewed line by line in section 3.</w:t>
            </w:r>
          </w:p>
        </w:tc>
      </w:tr>
      <w:tr>
        <w:trPr>
          <w:cantSplit w:val="false"/>
          <w:tblHeader w:val="false"/>
        </w:trPr>
        <w:tc>
          <w:tcPr>
            <w:tcW w:type="dxa" w:w="240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Design render and app screens</w:t>
            </w:r>
          </w:p>
        </w:tc>
        <w:tc>
          <w:tcPr>
            <w:tcW w:type="dxa" w:w="361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Round head with a dark face panel, two glowing leaf ears, wing arms, two side wheels, magnetic accessories, "auto dock"</w:t>
            </w:r>
          </w:p>
        </w:tc>
        <w:tc>
          <w:tcPr>
            <w:tcW w:type="dxa" w:w="3617"/>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Buildable with our hardware, with five changes (section 6).</w:t>
            </w:r>
          </w:p>
        </w:tc>
      </w:tr>
    </w:tbl>
    <w:p>
      <w:pPr>
        <w:spacing w:after="120"/>
      </w:pPr>
    </w:p>
    <w:p>
      <w:pPr>
        <w:pStyle w:val="Heading1"/>
        <w:keepNext/>
        <w:spacing w:after="200" w:before="360"/>
      </w:pPr>
      <w:r>
        <w:rPr>
          <w:rFonts w:ascii="Arial" w:cs="Arial" w:eastAsia="Arial" w:hAnsi="Arial"/>
          <w:color w:val="000000"/>
        </w:rPr>
        <w:t xml:space="preserve">3. Line-by-line review of the Robu order</w:t>
      </w:r>
    </w:p>
    <w:p>
      <w:pPr>
        <w:spacing w:after="140" w:line="276"/>
      </w:pPr>
      <w:r>
        <w:rPr>
          <w:rFonts w:ascii="Arial" w:cs="Arial" w:eastAsia="Arial" w:hAnsi="Arial"/>
          <w:color w:val="000000"/>
          <w:sz w:val="20"/>
          <w:szCs w:val="20"/>
        </w:rPr>
        <w:t xml:space="preserve">Verdict key: Keep = correct part. Keep (extra) = fine, more than needed. Swap = works but a cheaper or better part exists. Replace = will not work as intended.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
        <w:gridCol w:w="2539"/>
        <w:gridCol w:w="723"/>
        <w:gridCol w:w="2158"/>
        <w:gridCol w:w="3495"/>
      </w:tblGrid>
      <w:tr>
        <w:trPr>
          <w:cantSplit w:val="false"/>
          <w:tblHeader/>
        </w:trPr>
        <w:tc>
          <w:tcPr>
            <w:tcW w:type="dxa" w:w="72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Line</w:t>
            </w:r>
          </w:p>
        </w:tc>
        <w:tc>
          <w:tcPr>
            <w:tcW w:type="dxa" w:w="253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Item</w:t>
            </w:r>
          </w:p>
        </w:tc>
        <w:tc>
          <w:tcPr>
            <w:tcW w:type="dxa" w:w="72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Qty</w:t>
            </w:r>
          </w:p>
        </w:tc>
        <w:tc>
          <w:tcPr>
            <w:tcW w:type="dxa" w:w="215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Verdict</w:t>
            </w:r>
          </w:p>
        </w:tc>
        <w:tc>
          <w:tcPr>
            <w:tcW w:type="dxa" w:w="349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Reason</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24 AWG silicone wire, yellow</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 m</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for signals and motor leads.</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2–4</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28 AWG silicone wire, black / red / blue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 m each</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Signals only. Too thin for battery and servo power. Add 22 AWG red and black (section 4).</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 DevKit, WROOM-1 N16R8</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add 1 more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Exactly the production brain. Dev kits get damaged during bring-up; a spare avoids losing a week. Note: on N16R8, GPIO 35, 36, 37 are used internally (PSRAM) and GPIO 19, 20 are USB.</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N20 6 V 200 RPM gear motor with encoder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(2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Right motor. With the 34 mm wheel it gives about 0.35 m/s, matching our 0.30 m/s limit. It is a 6 V motor on an 8.4 V battery, so firmware must cap PWM at about 70 %.</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34 mm N20 rubber wheel</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(2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Fine for the test chassis. The render shows much larger wheels; see section 6.</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N20 ball caster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(3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One needed.</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9</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TB6612FNG motor driver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(1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choice: efficient, 1.2 A per channel, standby pin. Production will use a cheaper DRV8833-class chip with the same control logic.</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10</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Waveshare SC09 2.3 kg serial bus servo</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for prototype, with two fixes</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for learning: gives position and load feedback, so we can detect a child forcing an arm. Fix 1: rated 4–6 V and 1 A stall each, so never connect to the battery; use a 5.5 V rail. Fix 2: needs a half-duplex adapter (not ordered). At ₹890 each it cannot go into a ₹5,000 product: order 3 cheap MG90S servos too, to prototype the production path.</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11</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TCA9548A I2C multiplexer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(optional)</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Used because all VL53L0X sensors share one I2C address. It works. It is not strictly needed: the sensors' XSHUT pins can assign different addresses at start-up.</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12</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GY-87 (MPU6050 + compass + barometer)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Swap (optional)</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We only need the 6-axis motion sensor. The compass is useless next to motors and a speaker magnet; the barometer has no use. A plain MPU6050 board is about ₹150–200. Fine to keep for the prototype. Production will use a current part (QMI8658 or ICM-42670 class), because MPU6050 is an old part.</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Adafruit MPR121 12-key touch breakout</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Swap (optional)</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Works well, but ₹1,340 for a chip that costs under ₹100. A generic MPR121 board is about ₹200–300. Also test the ESP32-S3's own 14 touch pins: in production that makes touch sensing free.</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14</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MAX98357A I2S amplifier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add 1</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Right part: up to about 3 W into 4 Ω at 5 V. A spare is cheap insurance.</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15</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0.5 W 28 mm 8 Ω speaker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Replace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Buzzer-class. Too quiet and thin for stories; the amplifier will overdrive it.</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16</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0.5 W 30 mm 8 Ω speaker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Replace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Same. Keep only for quick bench tests.</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17</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DFRobot Fermion microSD module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Swap (optional)</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Works, but ₹481. A 3.3 V microSD breakout is ₹50–100. No microSD card is in the order.</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18</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USB Type-C breakout (downstream)</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Not needed for charging, because the charger module (line 23) has its own USB-C socket. Useful later for the magnetic charging connector experiments.</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19</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AMS1117 3.3 V module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Not needed: the ESP32 dev kit has its own 3.3 V regulator. Harmless spare for sensor power.</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20</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LG INR18650 MJ1 3400 mAh cell</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capacity (about 25 Wh as a 2-cell pack, more than our 19 Wh spec). These are unprotected cells: always use them with the protection board and a fuse. Production needs BIS-registered cells in a welded pack.</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21</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Rocker switch</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(3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Main power switch for the prototype.</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22</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 × 18650 holder with wires</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Fine on the bench. Spring holders lose contact when shaken, which resets the robot; the real unit needs a welded pack. Confirm the holder is wired in series (7.4 V).</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23</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USB-C to 2S 8.4 V boost charger module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with care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Right function. The "4 A" figure is not explained on the listing; measure the real charge current (with a normal 5 V 2 A charger expect roughly 1 A into the pack). Do not run the robot's motors while charging in the prototype.</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24</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2S 20 A protection board (BMS)</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add a fuse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Gives over-charge, over-discharge and short-circuit protection. The listing does not say it balances the cells; check the board marking. A 20 A limit is above what the cells can safely give, so add a 5 A fuse.</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25</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XY-3606 24 V/12 V to 5 V 5 A converter</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Replace</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Input range is 9–36 V. Our battery never reaches 9 V.</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26</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SmartElex 2-inch IPS TFT (240 × 320)</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for testing the face on one screen (both eyes and mouth).</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27</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GC9A01 1.28-inch round display</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(extra)</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One round display is one eye only. For two round eyes you need a second one. My recommendation is a single rectangular screen behind the dark face panel (section 6), so this is only for experiments.</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28</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GY-53 VL53L0X ToF module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(2 extra) or swap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Works, but this version carries an extra microcontroller we do not need, which is why it costs ₹420. Tie its PS pin to ground to use it as a plain I2C sensor. Plain VL53L0X boards cost about ₹150–200. We need 1 for the front (2 if you want left/right). Do not use ToF for stair detection: use ₹30 infrared sensors (section 4).</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29</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SPH0645LM4H I2S microphone</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add backup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Good microphone, but it is known to need a timing tweak on ESP32. INMP441 boards (about ₹150–200 each) are the commonly used and best-documented choice; buy 2 as backup so the voice work is not blocked.</w:t>
            </w:r>
          </w:p>
        </w:tc>
      </w:tr>
      <w:tr>
        <w:trPr>
          <w:cantSplit w:val="false"/>
          <w:tblHeader w:val="false"/>
        </w:trPr>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30</w:t>
            </w:r>
          </w:p>
        </w:tc>
        <w:tc>
          <w:tcPr>
            <w:tcW w:type="dxa" w:w="25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 × 9 cm prototype board</w:t>
            </w:r>
          </w:p>
        </w:tc>
        <w:tc>
          <w:tcPr>
            <w:tcW w:type="dxa" w:w="7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215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w:t>
            </w:r>
          </w:p>
        </w:tc>
        <w:tc>
          <w:tcPr>
            <w:tcW w:type="dxa" w:w="349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Fine.</w:t>
            </w:r>
          </w:p>
        </w:tc>
      </w:tr>
    </w:tbl>
    <w:p>
      <w:pPr>
        <w:spacing w:after="120"/>
      </w:pPr>
    </w:p>
    <w:p>
      <w:pPr>
        <w:spacing w:after="140" w:line="276"/>
      </w:pPr>
      <w:r>
        <w:rPr>
          <w:rFonts w:ascii="Arial" w:cs="Arial" w:eastAsia="Arial" w:hAnsi="Arial"/>
          <w:color w:val="000000"/>
          <w:sz w:val="20"/>
          <w:szCs w:val="20"/>
        </w:rPr>
        <w:t xml:space="preserve">Optional savings if you edit the order: generic MPR121 (save about ₹1,100), generic microSD module (about ₹420), two fewer GY-53 (about ₹990), drop XY-3606 (₹133), drop both small speakers (₹124), plain MPU6050 (about ₹260). Total about ₹3,000.</w:t>
      </w:r>
    </w:p>
    <w:p>
      <w:pPr>
        <w:pStyle w:val="Heading1"/>
        <w:keepNext/>
        <w:spacing w:after="200" w:before="360"/>
      </w:pPr>
      <w:r>
        <w:rPr>
          <w:rFonts w:ascii="Arial" w:cs="Arial" w:eastAsia="Arial" w:hAnsi="Arial"/>
          <w:color w:val="000000"/>
        </w:rPr>
        <w:t xml:space="preserve">4. What to add to the order</w:t>
      </w:r>
    </w:p>
    <w:p>
      <w:pPr>
        <w:pStyle w:val="Heading2"/>
        <w:keepNext/>
      </w:pPr>
      <w:r>
        <w:rPr>
          <w:rFonts w:ascii="Arial" w:cs="Arial" w:eastAsia="Arial" w:hAnsi="Arial"/>
          <w:color w:val="000000"/>
        </w:rPr>
        <w:t xml:space="preserve">4.1 Must add (prototype will not work without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894"/>
        <w:gridCol w:w="1451"/>
        <w:gridCol w:w="3648"/>
      </w:tblGrid>
      <w:tr>
        <w:trPr>
          <w:cantSplit w:val="false"/>
          <w:tblHeader/>
        </w:trPr>
        <w:tc>
          <w:tcPr>
            <w:tcW w:type="dxa" w:w="3645"/>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Item</w:t>
            </w:r>
          </w:p>
        </w:tc>
        <w:tc>
          <w:tcPr>
            <w:tcW w:type="dxa" w:w="89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Qty</w:t>
            </w:r>
          </w:p>
        </w:tc>
        <w:tc>
          <w:tcPr>
            <w:tcW w:type="dxa" w:w="1451"/>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Approx. price (₹)</w:t>
            </w:r>
          </w:p>
        </w:tc>
        <w:tc>
          <w:tcPr>
            <w:tcW w:type="dxa" w:w="36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Why</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MP1584EN adjustable buck module (4.5–28 V in, 3 A)</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60 each</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Replaces XY-3606. One set to 5.0 V for the ESP32, audio and LEDs; one set to 5.5 V for the servos only; one spare. Separate rails stop servo spikes from resetting the ESP32.</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Waveshare Bus Servo Adapter (A)</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500–800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Converts normal serial to the single-wire bus the SC09 servos use, and lets you set each servo's ID from a PC. Feed it from the 5.5 V rail, never from the battery.</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 mm full-range speaker, 4 Ω, 3 W</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80–150 each</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Real voice quality. Mount it in a small sealed box (even a 3D-printed one); a sealed back makes more difference than the driver itself.</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microSD card, 16 or 32 GB, class 10</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350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Offline stories and songs.</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N20 motor mounting brackets</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 pairs</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40–60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way to fix the motors to a chassis otherwise.</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22 AWG silicone wire, red and black</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 m each</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60 total</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Battery, motor-driver and servo power. 28 AWG will heat up and drop voltage.</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Inline fuse holder with 5 A fuses (or 5 A resettable fuse)</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Protects against a wiring short; the 20 A board will not.</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Electrolytic capacitors 1000 µF 16 V, and 100 nF ceramics</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 + 20</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Across the servo rail and motor supply to prevent brown-out resets.</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TCRT5000 infrared reflective sensor modules</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30 each</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Stair and table-edge sensing (3 needed). This is a P0 safety feature and nothing in the order covers it properly.</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 limit switches (lever type)</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15 each</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Front bumper.</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Second controller for the body (see 4.3)</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300–1,800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Motors, encoders, servos, cliff sensors, bumper.</w:t>
            </w:r>
          </w:p>
        </w:tc>
      </w:tr>
      <w:tr>
        <w:trPr>
          <w:cantSplit w:val="false"/>
          <w:tblHeader w:val="false"/>
        </w:trPr>
        <w:tc>
          <w:tcPr>
            <w:tcW w:type="dxa" w:w="3645"/>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JST-XH connector kit, pin headers, jumper wires, heat-shrink, M2 and M2.5 standoffs</w:t>
            </w:r>
          </w:p>
        </w:tc>
        <w:tc>
          <w:tcPr>
            <w:tcW w:type="dxa" w:w="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 set</w:t>
            </w:r>
          </w:p>
        </w:tc>
        <w:tc>
          <w:tcPr>
            <w:tcW w:type="dxa" w:w="1451"/>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500</w:t>
            </w:r>
          </w:p>
        </w:tc>
        <w:tc>
          <w:tcPr>
            <w:tcW w:type="dxa" w:w="36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Assembly basics, if not already in the lab.</w:t>
            </w:r>
          </w:p>
        </w:tc>
      </w:tr>
    </w:tbl>
    <w:p>
      <w:pPr>
        <w:spacing w:after="120"/>
      </w:pPr>
    </w:p>
    <w:p>
      <w:pPr>
        <w:pStyle w:val="Heading2"/>
        <w:keepNext/>
      </w:pPr>
      <w:r>
        <w:rPr>
          <w:rFonts w:ascii="Arial" w:cs="Arial" w:eastAsia="Arial" w:hAnsi="Arial"/>
          <w:color w:val="000000"/>
        </w:rPr>
        <w:t xml:space="preserve">4.2 Should add (features in our spec that the order cannot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6"/>
        <w:gridCol w:w="659"/>
        <w:gridCol w:w="1254"/>
        <w:gridCol w:w="3899"/>
      </w:tblGrid>
      <w:tr>
        <w:trPr>
          <w:cantSplit w:val="false"/>
          <w:tblHeader/>
        </w:trPr>
        <w:tc>
          <w:tcPr>
            <w:tcW w:type="dxa" w:w="382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Item</w:t>
            </w:r>
          </w:p>
        </w:tc>
        <w:tc>
          <w:tcPr>
            <w:tcW w:type="dxa" w:w="65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Qty</w:t>
            </w:r>
          </w:p>
        </w:tc>
        <w:tc>
          <w:tcPr>
            <w:tcW w:type="dxa" w:w="125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Approx. price (₹)</w:t>
            </w:r>
          </w:p>
        </w:tc>
        <w:tc>
          <w:tcPr>
            <w:tcW w:type="dxa" w:w="389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Why</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 DevKit N16R8 (second unit)</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813</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Spare, and lets hardware and firmware work in parallel.</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WS2812B or SK6812 RGB LED stick (8 LEDs) or ring</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100–150 each</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glowing leaf ears, cheeks and belly-heart in the render. Nothing in the order lights up.</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RC522 NFC reader module + 10 NTAG213 cards or stickers</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 set</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100 + 200</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Story cards and code cards. They are how a 1–3 year old who cannot speak yet uses Xelulu.</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MG90S metal-gear micro servo</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130–180 each</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production path. We must learn early whether a ₹70 servo with a slip clutch is good enough, because that decides whether we hit ₹5,000.</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INMP441 I2S microphone</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150–200 each</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Backup microphones (see line 29).</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2.8-inch IPS SPI display, ST7789, 240 × 320</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500–700</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face size that matches the render (section 6).</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INA219 current sensor module</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150</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Measure real power draw so the battery-life claim is based on data.</w:t>
            </w:r>
          </w:p>
        </w:tc>
      </w:tr>
      <w:tr>
        <w:trPr>
          <w:cantSplit w:val="false"/>
          <w:tblHeader w:val="false"/>
        </w:trPr>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8-channel USB logic analyser</w:t>
            </w:r>
          </w:p>
        </w:tc>
        <w:tc>
          <w:tcPr>
            <w:tcW w:type="dxa" w:w="65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12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500–700</w:t>
            </w:r>
          </w:p>
        </w:tc>
        <w:tc>
          <w:tcPr>
            <w:tcW w:type="dxa" w:w="389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Debugging I2S audio and the servo bus without it costs days.</w:t>
            </w:r>
          </w:p>
        </w:tc>
      </w:tr>
    </w:tbl>
    <w:p>
      <w:pPr>
        <w:spacing w:after="120"/>
      </w:pPr>
    </w:p>
    <w:p>
      <w:pPr>
        <w:pStyle w:val="Heading2"/>
        <w:keepNext/>
      </w:pPr>
      <w:r>
        <w:rPr>
          <w:rFonts w:ascii="Arial" w:cs="Arial" w:eastAsia="Arial" w:hAnsi="Arial"/>
          <w:color w:val="000000"/>
        </w:rPr>
        <w:t xml:space="preserve">4.3 Which second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4"/>
        <w:gridCol w:w="1848"/>
        <w:gridCol w:w="3896"/>
      </w:tblGrid>
      <w:tr>
        <w:trPr>
          <w:cantSplit w:val="false"/>
          <w:tblHeader/>
        </w:trPr>
        <w:tc>
          <w:tcPr>
            <w:tcW w:type="dxa" w:w="389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Option</w:t>
            </w:r>
          </w:p>
        </w:tc>
        <w:tc>
          <w:tcPr>
            <w:tcW w:type="dxa" w:w="18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Price (₹)</w:t>
            </w:r>
          </w:p>
        </w:tc>
        <w:tc>
          <w:tcPr>
            <w:tcW w:type="dxa" w:w="389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When to choose</w:t>
            </w:r>
          </w:p>
        </w:tc>
      </w:tr>
      <w:tr>
        <w:trPr>
          <w:cantSplit w:val="false"/>
          <w:tblHeader w:val="false"/>
        </w:trPr>
        <w:tc>
          <w:tcPr>
            <w:tcW w:type="dxa" w:w="3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STM32 Nucleo-64 with an STM32G0 chip (G071RB or G0B1RE)</w:t>
            </w:r>
          </w:p>
        </w:tc>
        <w:tc>
          <w:tcPr>
            <w:tcW w:type="dxa" w:w="18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1,300–1,800</w:t>
            </w:r>
          </w:p>
        </w:tc>
        <w:tc>
          <w:tcPr>
            <w:tcW w:type="dxa" w:w="38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Best: same chip family as the production safety controller, so the firmware carries over.</w:t>
            </w:r>
          </w:p>
        </w:tc>
      </w:tr>
      <w:tr>
        <w:trPr>
          <w:cantSplit w:val="false"/>
          <w:tblHeader w:val="false"/>
        </w:trPr>
        <w:tc>
          <w:tcPr>
            <w:tcW w:type="dxa" w:w="38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RP2040-Zero or ESP32-C3 SuperMini</w:t>
            </w:r>
          </w:p>
        </w:tc>
        <w:tc>
          <w:tcPr>
            <w:tcW w:type="dxa" w:w="18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250–350</w:t>
            </w:r>
          </w:p>
        </w:tc>
        <w:tc>
          <w:tcPr>
            <w:tcW w:type="dxa" w:w="389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Fastest and cheapest way to get the first prototype moving. Firmware will be ported later.</w:t>
            </w:r>
          </w:p>
        </w:tc>
      </w:tr>
    </w:tbl>
    <w:p>
      <w:pPr>
        <w:spacing w:after="120"/>
      </w:pPr>
    </w:p>
    <w:p>
      <w:pPr>
        <w:spacing w:after="140" w:line="276"/>
      </w:pPr>
      <w:r>
        <w:rPr>
          <w:rFonts w:ascii="Arial" w:cs="Arial" w:eastAsia="Arial" w:hAnsi="Arial"/>
          <w:color w:val="000000"/>
          <w:sz w:val="20"/>
          <w:szCs w:val="20"/>
        </w:rPr>
        <w:t xml:space="preserve">My decision: buy the Nucleo if Robu has it in stock; otherwise start with an RP2040-Zero. Either way the split is fixed now: the ESP32-S3 thinks, talks and shows the face; the second controller moves things and enforces the safety limits.</w:t>
      </w:r>
    </w:p>
    <w:p>
      <w:pPr>
        <w:pStyle w:val="Heading2"/>
        <w:keepNext/>
      </w:pPr>
      <w:r>
        <w:rPr>
          <w:rFonts w:ascii="Arial" w:cs="Arial" w:eastAsia="Arial" w:hAnsi="Arial"/>
          <w:color w:val="000000"/>
        </w:rPr>
        <w:t xml:space="preserve">4.4 Optional but valuable for the voice work</w:t>
      </w:r>
    </w:p>
    <w:p>
      <w:pPr>
        <w:spacing w:after="140" w:line="276"/>
      </w:pPr>
      <w:r>
        <w:rPr>
          <w:rFonts w:ascii="Arial" w:cs="Arial" w:eastAsia="Arial" w:hAnsi="Arial"/>
          <w:color w:val="000000"/>
          <w:sz w:val="20"/>
          <w:szCs w:val="20"/>
        </w:rPr>
        <w:t xml:space="preserve">A ready-made ESP32-S3 voice board with two microphones and proper audio chips (for example the Waveshare ESP32-S3-AUDIO-Board: ESP32-S3R8, 16 MB flash, dual microphone array, ES7210 + ES8311 audio chips, speaker output, 7 RGB LEDs, TF card slot). It lets the software work start on wake word, noise handling and "interrupt while speaking" on day one, on known-good audio hardware, while the custom wiring is still being debugged. Check the price and stock on Robu; I could not confirm them.</w:t>
      </w:r>
    </w:p>
    <w:p>
      <w:pPr>
        <w:pStyle w:val="Heading1"/>
        <w:keepNext/>
        <w:spacing w:after="200" w:before="360"/>
      </w:pPr>
      <w:r>
        <w:rPr>
          <w:rFonts w:ascii="Arial" w:cs="Arial" w:eastAsia="Arial" w:hAnsi="Arial"/>
          <w:color w:val="000000"/>
        </w:rPr>
        <w:t xml:space="preserve">5. How the prototype should be wired</w:t>
      </w:r>
    </w:p>
    <w:p>
      <w:pPr>
        <w:keepNext/>
        <w:keepLines/>
        <w:spacing w:after="0" w:before="0"/>
      </w:pPr>
      <w:r>
        <w:rPr>
          <w:rFonts w:ascii="Courier New" w:cs="Courier New" w:eastAsia="Courier New" w:hAnsi="Courier New"/>
          <w:color w:val="000000"/>
          <w:sz w:val="15"/>
          <w:szCs w:val="15"/>
        </w:rPr>
        <w:t xml:space="preserve"> 2 x LG MJ1 (series, 7.4 V) -&gt; 2S protection board -&gt; 5 A fuse -&gt; rocker switch -&gt; VBAT (6.0-8.4 V)</w:t>
      </w:r>
    </w:p>
    <w:p>
      <w:pPr>
        <w:keepNext/>
        <w:keepLines/>
        <w:spacing w:after="0" w:before="0"/>
      </w:pPr>
      <w:r>
        <w:rPr>
          <w:rFonts w:ascii="Courier New" w:cs="Courier New" w:eastAsia="Courier New" w:hAnsi="Courier New"/>
          <w:color w:val="000000"/>
          <w:sz w:val="15"/>
          <w:szCs w:val="15"/>
        </w:rPr>
        <w:t xml:space="preserve">      ^                                                                  |</w:t>
      </w:r>
    </w:p>
    <w:p>
      <w:pPr>
        <w:keepNext/>
        <w:keepLines/>
        <w:spacing w:after="0" w:before="0"/>
      </w:pPr>
      <w:r>
        <w:rPr>
          <w:rFonts w:ascii="Courier New" w:cs="Courier New" w:eastAsia="Courier New" w:hAnsi="Courier New"/>
          <w:color w:val="000000"/>
          <w:sz w:val="15"/>
          <w:szCs w:val="15"/>
        </w:rPr>
        <w:t xml:space="preserve">      |  USB-C 2S boost charger (charge with robot switched off)         |</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VBAT ---&gt; TB6612 VM (motors, PWM capped at 70 %)                      |</w:t>
      </w:r>
    </w:p>
    <w:p>
      <w:pPr>
        <w:keepNext/>
        <w:keepLines/>
        <w:spacing w:after="0" w:before="0"/>
      </w:pPr>
      <w:r>
        <w:rPr>
          <w:rFonts w:ascii="Courier New" w:cs="Courier New" w:eastAsia="Courier New" w:hAnsi="Courier New"/>
          <w:color w:val="000000"/>
          <w:sz w:val="15"/>
          <w:szCs w:val="15"/>
        </w:rPr>
        <w:t xml:space="preserve">   VBAT ---&gt; MP1584 #1 -&gt; 5.0 V: ESP32-S3 dev kit (5V pin), MAX98357A, LEDs, display, body controller</w:t>
      </w:r>
    </w:p>
    <w:p>
      <w:pPr>
        <w:keepNext/>
        <w:keepLines/>
        <w:spacing w:after="0" w:before="0"/>
      </w:pPr>
      <w:r>
        <w:rPr>
          <w:rFonts w:ascii="Courier New" w:cs="Courier New" w:eastAsia="Courier New" w:hAnsi="Courier New"/>
          <w:color w:val="000000"/>
          <w:sz w:val="15"/>
          <w:szCs w:val="15"/>
        </w:rPr>
        <w:t xml:space="preserve">   VBAT ---&gt; MP1584 #2 -&gt; 5.5 V: Bus Servo Adapter -&gt; 3 x SC09 (1000 uF across the rail)</w:t>
      </w:r>
    </w:p>
    <w:p>
      <w:pPr>
        <w:keepNext/>
        <w:keepLines/>
        <w:spacing w:after="0" w:before="0"/>
      </w:pPr>
      <w:r>
        <w:rPr>
          <w:rFonts w:ascii="Courier New" w:cs="Courier New" w:eastAsia="Courier New" w:hAnsi="Courier New"/>
          <w:color w:val="000000"/>
          <w:sz w:val="15"/>
          <w:szCs w:val="15"/>
        </w:rPr>
        <w:t xml:space="preserve">   ESP32 3V3 pin ---&gt; mics, IMU, touch board, ToF, NFC, microSD (all 3.3 V logic)</w:t>
      </w:r>
    </w:p>
    <w:p>
      <w:pPr>
        <w:keepNext/>
        <w:keepLines/>
        <w:spacing w:after="0" w:before="0"/>
      </w:pPr>
      <w:r>
        <w:rPr>
          <w:rFonts w:ascii="Courier New" w:cs="Courier New" w:eastAsia="Courier New" w:hAnsi="Courier New"/>
          <w:color w:val="000000"/>
          <w:sz w:val="15"/>
          <w:szCs w:val="15"/>
        </w:rPr>
        <w:t xml:space="preserve"> </w:t>
      </w:r>
    </w:p>
    <w:p>
      <w:pPr>
        <w:keepNext/>
        <w:keepLines/>
        <w:spacing w:after="0" w:before="0"/>
      </w:pPr>
      <w:r>
        <w:rPr>
          <w:rFonts w:ascii="Courier New" w:cs="Courier New" w:eastAsia="Courier New" w:hAnsi="Courier New"/>
          <w:color w:val="000000"/>
          <w:sz w:val="15"/>
          <w:szCs w:val="15"/>
        </w:rPr>
        <w:t xml:space="preserve"> ESP32-S3 (brain)                              Body controller</w:t>
      </w:r>
    </w:p>
    <w:p>
      <w:pPr>
        <w:keepNext/>
        <w:keepLines/>
        <w:spacing w:after="0" w:before="0"/>
      </w:pPr>
      <w:r>
        <w:rPr>
          <w:rFonts w:ascii="Courier New" w:cs="Courier New" w:eastAsia="Courier New" w:hAnsi="Courier New"/>
          <w:color w:val="000000"/>
          <w:sz w:val="15"/>
          <w:szCs w:val="15"/>
        </w:rPr>
        <w:t xml:space="preserve">   I2S: 2 mics in, amplifier out                 2 motor PWM + 4 direction + standby</w:t>
      </w:r>
    </w:p>
    <w:p>
      <w:pPr>
        <w:keepNext/>
        <w:keepLines/>
        <w:spacing w:after="0" w:before="0"/>
      </w:pPr>
      <w:r>
        <w:rPr>
          <w:rFonts w:ascii="Courier New" w:cs="Courier New" w:eastAsia="Courier New" w:hAnsi="Courier New"/>
          <w:color w:val="000000"/>
          <w:sz w:val="15"/>
          <w:szCs w:val="15"/>
        </w:rPr>
        <w:t xml:space="preserve">   SPI: display, microSD, NFC                    2 encoders (4 pins)</w:t>
      </w:r>
    </w:p>
    <w:p>
      <w:pPr>
        <w:keepNext/>
        <w:keepLines/>
        <w:spacing w:after="0" w:before="0"/>
      </w:pPr>
      <w:r>
        <w:rPr>
          <w:rFonts w:ascii="Courier New" w:cs="Courier New" w:eastAsia="Courier New" w:hAnsi="Courier New"/>
          <w:color w:val="000000"/>
          <w:sz w:val="15"/>
          <w:szCs w:val="15"/>
        </w:rPr>
        <w:t xml:space="preserve">   I2C: touch, IMU, front ToF                    servo bus (1 pin, half-duplex)</w:t>
      </w:r>
    </w:p>
    <w:p>
      <w:pPr>
        <w:keepNext/>
        <w:keepLines/>
        <w:spacing w:after="0" w:before="0"/>
      </w:pPr>
      <w:r>
        <w:rPr>
          <w:rFonts w:ascii="Courier New" w:cs="Courier New" w:eastAsia="Courier New" w:hAnsi="Courier New"/>
          <w:color w:val="000000"/>
          <w:sz w:val="15"/>
          <w:szCs w:val="15"/>
        </w:rPr>
        <w:t xml:space="preserve">   1 pin: RGB LEDs                               3 cliff sensors (analog), bumper</w:t>
      </w:r>
    </w:p>
    <w:p>
      <w:pPr>
        <w:keepNext/>
        <w:keepLines/>
        <w:spacing w:after="0" w:before="0"/>
      </w:pPr>
      <w:r>
        <w:rPr>
          <w:rFonts w:ascii="Courier New" w:cs="Courier New" w:eastAsia="Courier New" w:hAnsi="Courier New"/>
          <w:color w:val="000000"/>
          <w:sz w:val="15"/>
          <w:szCs w:val="15"/>
        </w:rPr>
        <w:t xml:space="preserve">   UART &lt;------ typed commands / events ------&gt;  UART</w:t>
      </w:r>
    </w:p>
    <w:p>
      <w:pPr>
        <w:spacing w:after="120"/>
      </w:pPr>
    </w:p>
    <w:p>
      <w:pPr>
        <w:spacing w:after="140" w:line="276"/>
      </w:pPr>
      <w:r>
        <w:rPr>
          <w:rFonts w:ascii="Arial" w:cs="Arial" w:eastAsia="Arial" w:hAnsi="Arial"/>
          <w:color w:val="000000"/>
          <w:sz w:val="20"/>
          <w:szCs w:val="20"/>
        </w:rPr>
        <w:t xml:space="preserve">Rules for the intern:</w:t>
      </w:r>
    </w:p>
    <w:p>
      <w:pPr>
        <w:pStyle w:val="ListParagraph"/>
        <w:numPr>
          <w:ilvl w:val="0"/>
          <w:numId w:val="2"/>
        </w:numPr>
        <w:spacing w:after="60"/>
      </w:pPr>
      <w:r>
        <w:rPr>
          <w:rFonts w:ascii="Arial" w:cs="Arial" w:eastAsia="Arial" w:hAnsi="Arial"/>
          <w:color w:val="000000"/>
          <w:sz w:val="20"/>
          <w:szCs w:val="20"/>
        </w:rPr>
        <w:t xml:space="preserve">Common ground between every board. Star the power wiring from the fuse; do not daisy-chain servo power through the ESP32.</w:t>
      </w:r>
    </w:p>
    <w:p>
      <w:pPr>
        <w:pStyle w:val="ListParagraph"/>
        <w:numPr>
          <w:ilvl w:val="0"/>
          <w:numId w:val="2"/>
        </w:numPr>
        <w:spacing w:after="60"/>
      </w:pPr>
      <w:r>
        <w:rPr>
          <w:rFonts w:ascii="Arial" w:cs="Arial" w:eastAsia="Arial" w:hAnsi="Arial"/>
          <w:color w:val="000000"/>
          <w:sz w:val="20"/>
          <w:szCs w:val="20"/>
        </w:rPr>
        <w:t xml:space="preserve">Set and measure each MP1584 output with a multimeter before connecting anything to it.</w:t>
      </w:r>
    </w:p>
    <w:p>
      <w:pPr>
        <w:pStyle w:val="ListParagraph"/>
        <w:numPr>
          <w:ilvl w:val="0"/>
          <w:numId w:val="2"/>
        </w:numPr>
        <w:spacing w:after="60"/>
      </w:pPr>
      <w:r>
        <w:rPr>
          <w:rFonts w:ascii="Arial" w:cs="Arial" w:eastAsia="Arial" w:hAnsi="Arial"/>
          <w:color w:val="000000"/>
          <w:sz w:val="20"/>
          <w:szCs w:val="20"/>
        </w:rPr>
        <w:t xml:space="preserve">All sensors are 3.3 V logic. Never feed 5 V signals into ESP32 pins.</w:t>
      </w:r>
    </w:p>
    <w:p>
      <w:pPr>
        <w:pStyle w:val="ListParagraph"/>
        <w:numPr>
          <w:ilvl w:val="0"/>
          <w:numId w:val="2"/>
        </w:numPr>
        <w:spacing w:after="60"/>
      </w:pPr>
      <w:r>
        <w:rPr>
          <w:rFonts w:ascii="Arial" w:cs="Arial" w:eastAsia="Arial" w:hAnsi="Arial"/>
          <w:color w:val="000000"/>
          <w:sz w:val="20"/>
          <w:szCs w:val="20"/>
        </w:rPr>
        <w:t xml:space="preserve">Set servo IDs one at a time with the adapter on a PC before connecting all three on the bus.</w:t>
      </w:r>
    </w:p>
    <w:p>
      <w:pPr>
        <w:pStyle w:val="ListParagraph"/>
        <w:numPr>
          <w:ilvl w:val="0"/>
          <w:numId w:val="2"/>
        </w:numPr>
        <w:spacing w:after="60"/>
      </w:pPr>
      <w:r>
        <w:rPr>
          <w:rFonts w:ascii="Arial" w:cs="Arial" w:eastAsia="Arial" w:hAnsi="Arial"/>
          <w:color w:val="000000"/>
          <w:sz w:val="20"/>
          <w:szCs w:val="20"/>
        </w:rPr>
        <w:t xml:space="preserve">Do not use ESP32-S3 GPIO 35–37 (internal memory), 19–20 (USB), and avoid 0, 3, 45, 46 (boot pins).</w:t>
      </w:r>
    </w:p>
    <w:p>
      <w:pPr>
        <w:pStyle w:val="ListParagraph"/>
        <w:numPr>
          <w:ilvl w:val="0"/>
          <w:numId w:val="2"/>
        </w:numPr>
        <w:spacing w:after="60"/>
      </w:pPr>
      <w:r>
        <w:rPr>
          <w:rFonts w:ascii="Arial" w:cs="Arial" w:eastAsia="Arial" w:hAnsi="Arial"/>
          <w:color w:val="000000"/>
          <w:sz w:val="20"/>
          <w:szCs w:val="20"/>
        </w:rPr>
        <w:t xml:space="preserve">Never charge unattended, and never charge cells below 2.5 V or above 45 °C.</w:t>
      </w:r>
    </w:p>
    <w:p>
      <w:pPr>
        <w:pStyle w:val="Heading1"/>
        <w:keepNext/>
        <w:spacing w:after="200" w:before="360"/>
      </w:pPr>
      <w:r>
        <w:rPr>
          <w:rFonts w:ascii="Arial" w:cs="Arial" w:eastAsia="Arial" w:hAnsi="Arial"/>
          <w:color w:val="000000"/>
        </w:rPr>
        <w:t xml:space="preserve">6. The design render against the hardware</w:t>
      </w:r>
    </w:p>
    <w:p>
      <w:pPr>
        <w:spacing w:after="140" w:line="276"/>
      </w:pPr>
      <w:r>
        <w:rPr>
          <w:rFonts w:ascii="Arial" w:cs="Arial" w:eastAsia="Arial" w:hAnsi="Arial"/>
          <w:color w:val="000000"/>
          <w:sz w:val="20"/>
          <w:szCs w:val="20"/>
        </w:rPr>
        <w:t xml:space="preserve">The render is a strong character: round head with a dark face panel, two glowing leaf ears, wing arms, visible side wheels, speaker grille at the back. It can be built on our platform. Five points need a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
        <w:gridCol w:w="3046"/>
        <w:gridCol w:w="3046"/>
        <w:gridCol w:w="3048"/>
      </w:tblGrid>
      <w:tr>
        <w:trPr>
          <w:cantSplit w:val="false"/>
          <w:tblHeader/>
        </w:trPr>
        <w:tc>
          <w:tcPr>
            <w:tcW w:type="dxa" w:w="49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304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In the render</w:t>
            </w:r>
          </w:p>
        </w:tc>
        <w:tc>
          <w:tcPr>
            <w:tcW w:type="dxa" w:w="304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Issue</w:t>
            </w:r>
          </w:p>
        </w:tc>
        <w:tc>
          <w:tcPr>
            <w:tcW w:type="dxa" w:w="30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My decision</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Smooth glowing eyes and a mouth on a dark face panel</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Our earlier spec used two 8 × 8 LED grids, which cannot draw these smooth shapes.</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Use one 2.8-inch IPS screen (240 × 320) hidden behind the smoked face panel, showing only eyes and mouth on black. A bare panel costs about the same as the LED grid. It never shows video, apps or text, and has no touch. Marketing wording changes from "no screen" to "no videos, no apps, no scrolling: just a face". Test on the 2-inch screen now.</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"Charging contacts (auto dock)" on the base, and "Dock" in the app</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Our decision was no dock: magnetic cable plus spoken and phone reminders. A dock adds about ₹150–220 and needs precise docking.</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no dock for version 1. Keep the two contacts on the underside so the same contacts work with the magnetic cable now and a simple charging mat later. Remove "auto dock" from the render and "Dock" from the app.</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Magnetic accessories (hat, glasses, antlers)</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Small magnets are a serious swallowing hazard and toy standards restrict them, especially for under-3s.</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Accessories must be one soft piece larger than the small-parts gauge, held by a snap or stretch fit, or with magnets fully sealed inside a part that cannot come loose. Identify the accessory with an NFC tag, not a magnet. Get the toy-testing lab's view before tooling.</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Large exposed side wheels</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Finger-trap risk between wheel and body. With our 200 RPM motor, a wheel of about 70 mm would also double the speed to about 0.7 m/s.</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Either keep small wheels under a skirt (our earlier design), or keep the big wheels as a styling element with a closed disc, a gap under 5 mm, and a 100 RPM motor. Decide with the industrial designer; the electronics are the same.</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Separate head on a neck, two wing arms, two leaf ears</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Each moving joint is a servo, cost and a pinch point.</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Three servos only: head (tilt), left arm, right arm. Ears do not move; they glow (LED through translucent soft plastic) and sense touch. Neck gap covered by a soft bellows.</w:t>
            </w:r>
          </w:p>
        </w:tc>
      </w:tr>
    </w:tbl>
    <w:p>
      <w:pPr>
        <w:spacing w:after="120"/>
      </w:pPr>
    </w:p>
    <w:p>
      <w:pPr>
        <w:spacing w:after="140" w:line="276"/>
      </w:pPr>
      <w:r>
        <w:rPr>
          <w:rFonts w:ascii="Arial" w:cs="Arial" w:eastAsia="Arial" w:hAnsi="Arial"/>
          <w:color w:val="000000"/>
          <w:sz w:val="20"/>
          <w:szCs w:val="20"/>
        </w:rPr>
        <w:t xml:space="preserve">Also confirm: no camera in version 1. The software spec already says "camera N/A for P0", while the feature catalogue lists "What is this?" with a camera as a launch feature. Dropping the camera saves about ₹230, frees scarce processor pins, and removes the biggest parent-trust question. I recommend no camera in version 1 and leaving space for it in version 2. Please confirm, then the catalogue and the app screen ("Camera (Privacy)") should be updated.</w:t>
      </w:r>
    </w:p>
    <w:p>
      <w:pPr>
        <w:pStyle w:val="Heading1"/>
        <w:keepNext/>
        <w:spacing w:after="200" w:before="360"/>
      </w:pPr>
      <w:r>
        <w:rPr>
          <w:rFonts w:ascii="Arial" w:cs="Arial" w:eastAsia="Arial" w:hAnsi="Arial"/>
          <w:color w:val="000000"/>
        </w:rPr>
        <w:t xml:space="preserve">7. Getting manufacturing cost under ₹5,000</w:t>
      </w:r>
    </w:p>
    <w:p>
      <w:pPr>
        <w:spacing w:after="140" w:line="276"/>
      </w:pPr>
      <w:r>
        <w:rPr>
          <w:rFonts w:ascii="Arial" w:cs="Arial" w:eastAsia="Arial" w:hAnsi="Arial"/>
          <w:color w:val="000000"/>
          <w:sz w:val="20"/>
          <w:szCs w:val="20"/>
        </w:rPr>
        <w:t xml:space="preserve">The prototype parts are retail development modules. They are for learning, not for costing. The table shows what each becomes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3"/>
        <w:gridCol w:w="1692"/>
        <w:gridCol w:w="3210"/>
        <w:gridCol w:w="3213"/>
      </w:tblGrid>
      <w:tr>
        <w:trPr>
          <w:cantSplit w:val="false"/>
          <w:tblHeader/>
        </w:trPr>
        <w:tc>
          <w:tcPr>
            <w:tcW w:type="dxa" w:w="152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Function</w:t>
            </w:r>
          </w:p>
        </w:tc>
        <w:tc>
          <w:tcPr>
            <w:tcW w:type="dxa" w:w="1692"/>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Prototype part (this order)</w:t>
            </w:r>
          </w:p>
        </w:tc>
        <w:tc>
          <w:tcPr>
            <w:tcW w:type="dxa" w:w="321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Production part</w:t>
            </w:r>
          </w:p>
        </w:tc>
        <w:tc>
          <w:tcPr>
            <w:tcW w:type="dxa" w:w="321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Why</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Brain</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 dev kit (₹813)</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ESP32-S3-WROOM-1 N16R8 module on our board</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Same chip, about ₹300.</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Safety and motion</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Nucleo or RP2040 board</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STM32G0-class chip on our board</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₹40. Keeps AI and physical safety separate.</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Touch</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Adafruit MPR121 (₹1,340)</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 built-in touch pins + foil electrodes</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chip needed.</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Motion sensor</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GY-87 (₹442)</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6-axis chip (QMI8658 / ICM-42670 class)</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₹45; current part.</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Arms and head</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SC09 bus servo (₹890 each)</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Metal-gear micro servo + slip clutch (about ₹100 each with clutch)</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Saves about ₹2,300 per robot at retail prices. Stall is detected by measuring servo current.</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Microphones</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SPH0645 boards (₹519 each)</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 bare digital MEMS microphones</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₹20–25 each.</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Amplifier and speaker</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MAX98357A board + speaker</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I2S amplifier chip + 40 mm 4 Ω 3 W speaker in a sealed cavity</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₹130 together.</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Offline storage</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microSD module and card</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128 MB flash chip soldered on the board</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Cheaper than a card and socket, cannot be removed or shaken loose by a child.</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Distance</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 × GY-53 (₹1,984)</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 ToF sensor + 3 infrared cliff sensors + bumper switch</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₹130 total.</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Face</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2-inch module (₹874)</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Bare 2.8-inch IPS panel</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₹230.</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Power</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Charger, BMS and buck modules</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Charger chip and two converters on our board; welded 2-cell pack with protection</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About ₹510 including the pack.</w:t>
            </w:r>
          </w:p>
        </w:tc>
      </w:tr>
      <w:tr>
        <w:trPr>
          <w:cantSplit w:val="false"/>
          <w:tblHeader w:val="false"/>
        </w:trPr>
        <w:tc>
          <w:tcPr>
            <w:tcW w:type="dxa" w:w="15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Device identity</w:t>
            </w:r>
          </w:p>
        </w:tc>
        <w:tc>
          <w:tcPr>
            <w:tcW w:type="dxa" w:w="1692"/>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t>
            </w:r>
          </w:p>
        </w:tc>
        <w:tc>
          <w:tcPr>
            <w:tcW w:type="dxa" w:w="321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 built-in secure key storage</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Removes the separate security chip (about ₹90) from the earlier design.</w:t>
            </w:r>
          </w:p>
        </w:tc>
      </w:tr>
    </w:tbl>
    <w:p>
      <w:pPr>
        <w:spacing w:after="120"/>
      </w:pPr>
    </w:p>
    <w:p>
      <w:pPr>
        <w:pStyle w:val="Heading2"/>
        <w:keepNext/>
      </w:pPr>
      <w:r>
        <w:rPr>
          <w:rFonts w:ascii="Arial" w:cs="Arial" w:eastAsia="Arial" w:hAnsi="Arial"/>
          <w:color w:val="000000"/>
        </w:rPr>
        <w:t xml:space="preserve">7.1 Planning cost at 10,000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9"/>
        <w:gridCol w:w="6839"/>
        <w:gridCol w:w="1680"/>
      </w:tblGrid>
      <w:tr>
        <w:trPr>
          <w:cantSplit w:val="false"/>
          <w:tblHeader/>
        </w:trPr>
        <w:tc>
          <w:tcPr>
            <w:tcW w:type="dxa" w:w="111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6839"/>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Item</w:t>
            </w:r>
          </w:p>
        </w:tc>
        <w:tc>
          <w:tcPr>
            <w:tcW w:type="dxa" w:w="168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Cost (₹)</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ESP32-S3-WROOM-1 N16R8 module</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300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Safety and motion controller chip</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Main board: 4-layer PCB, small parts, connectors, assembly</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420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Power electronics: charger, two converters, protection, battery sensing</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110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Motor driver</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25</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6-axis motion sensor</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45</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Touch electrodes and flex (no chip)</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45</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Audio: 2 digital microphones, I2S amplifier</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9</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Speaker 40 mm 4 Ω 3 W with sealed cavity</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10</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Face: 2.8-inch IPS panel</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230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11</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128 MB flash for offline stories and songs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12</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NFC reader chip and antenna</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45</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RGB LEDs: ears, cheeks, belly (12)</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14</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Drive: 2 N20 motors with encoders, wheels, caster</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360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15</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 micro servos with slip clutches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300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16</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Sensors: ToF, 3 cliff sensors, bumper</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17</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Battery pack: 2 × 18650 (2,600 mAh) with protection</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18</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Magnetic charging contacts and cable</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110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19</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Enclosure: ABS shell, smoked face panel, soft arms and ears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620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20</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Internal chassis, gear housings, fasteners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130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21</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Assembly, end-of-line test, provisioning</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280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22</w:t>
            </w: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Packaging, guide, 5 story cards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180</w:t>
            </w:r>
          </w:p>
        </w:tc>
      </w:tr>
      <w:tr>
        <w:trPr>
          <w:cantSplit w:val="false"/>
          <w:tblHeader w:val="false"/>
        </w:trPr>
        <w:tc>
          <w:tcPr>
            <w:tcW w:type="dxa" w:w="111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p>
        </w:tc>
        <w:tc>
          <w:tcPr>
            <w:tcW w:type="dxa" w:w="6839"/>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Total planning COGS</w:t>
            </w:r>
          </w:p>
        </w:tc>
        <w:tc>
          <w:tcPr>
            <w:tcW w:type="dxa" w:w="168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4,010</w:t>
            </w:r>
          </w:p>
        </w:tc>
      </w:tr>
    </w:tbl>
    <w:p>
      <w:pPr>
        <w:spacing w:after="120"/>
      </w:pPr>
    </w:p>
    <w:p>
      <w:pPr>
        <w:spacing w:after="140" w:line="276"/>
      </w:pPr>
      <w:r>
        <w:rPr>
          <w:rFonts w:ascii="Arial" w:cs="Arial" w:eastAsia="Arial" w:hAnsi="Arial"/>
          <w:color w:val="000000"/>
          <w:sz w:val="20"/>
          <w:szCs w:val="20"/>
        </w:rPr>
        <w:t xml:space="preserve">With a 10 % allowance for yield loss and price movement, plan on about ₹4,400. That is under the ₹5,000 goal with margin.</w:t>
      </w:r>
    </w:p>
    <w:p>
      <w:pPr>
        <w:spacing w:after="140" w:line="276"/>
      </w:pPr>
      <w:r>
        <w:rPr>
          <w:rFonts w:ascii="Arial" w:cs="Arial" w:eastAsia="Arial" w:hAnsi="Arial"/>
          <w:color w:val="000000"/>
          <w:sz w:val="20"/>
          <w:szCs w:val="20"/>
        </w:rPr>
        <w:t xml:space="preserve">What makes this lower than the ₹5,220 in the earlier Xelulu document: no camera (₹230), ordinary servos instead of feedback servos (₹260), a hard shell with soft parts instead of a full silicone skin (₹80), no separate security and touch chips (about ₹180), and one combined board.</w:t>
      </w:r>
    </w:p>
    <w:p>
      <w:pPr>
        <w:spacing w:after="140" w:line="276"/>
      </w:pPr>
      <w:r>
        <w:rPr>
          <w:rFonts w:ascii="Arial" w:cs="Arial" w:eastAsia="Arial" w:hAnsi="Arial"/>
          <w:color w:val="000000"/>
          <w:sz w:val="20"/>
          <w:szCs w:val="20"/>
        </w:rPr>
        <w:t xml:space="preserve">Two honest limits on this number. First, these are planning estimates, not supplier quotes. Second, they assume 10,000 units. A first pilot batch of 500–1,000 units will cost roughly ₹5,800–6,500 each because of small-quantity pricing and tooling spread over few units.</w:t>
      </w:r>
    </w:p>
    <w:p>
      <w:pPr>
        <w:pStyle w:val="Heading2"/>
        <w:keepNext/>
      </w:pPr>
      <w:r>
        <w:rPr>
          <w:rFonts w:ascii="Arial" w:cs="Arial" w:eastAsia="Arial" w:hAnsi="Arial"/>
          <w:color w:val="000000"/>
        </w:rPr>
        <w:t xml:space="preserve">7.2 A correction to the earlier document</w:t>
      </w:r>
    </w:p>
    <w:p>
      <w:pPr>
        <w:spacing w:after="140" w:line="276"/>
      </w:pPr>
      <w:r>
        <w:rPr>
          <w:rFonts w:ascii="Arial" w:cs="Arial" w:eastAsia="Arial" w:hAnsi="Arial"/>
          <w:color w:val="000000"/>
          <w:sz w:val="20"/>
          <w:szCs w:val="20"/>
        </w:rPr>
        <w:t xml:space="preserve">The earlier Xelulu document allowed about 5 MB for offline audio. That is too small. Thirty stories and thirty songs come to roughly 180 minutes, which is about 32 MB per language at voice-quality compression. Two languages need about 64 MB. This is why line 11 above adds a 128 MB flash chip, and why the prototype needs the microSD card.</w:t>
      </w:r>
    </w:p>
    <w:p>
      <w:pPr>
        <w:pStyle w:val="Heading1"/>
        <w:keepNext/>
        <w:spacing w:after="200" w:before="360"/>
      </w:pPr>
      <w:r>
        <w:rPr>
          <w:rFonts w:ascii="Arial" w:cs="Arial" w:eastAsia="Arial" w:hAnsi="Arial"/>
          <w:color w:val="000000"/>
        </w:rPr>
        <w:t xml:space="preserve">8. Conflicts between the documents</w:t>
      </w:r>
    </w:p>
    <w:p>
      <w:pPr>
        <w:spacing w:after="140" w:line="276"/>
      </w:pPr>
      <w:r>
        <w:rPr>
          <w:rFonts w:ascii="Arial" w:cs="Arial" w:eastAsia="Arial" w:hAnsi="Arial"/>
          <w:color w:val="000000"/>
          <w:sz w:val="20"/>
          <w:szCs w:val="20"/>
        </w:rPr>
        <w:t xml:space="preserve">These need one decision each so the hardware, software and design teams build the same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8"/>
        <w:gridCol w:w="2550"/>
        <w:gridCol w:w="1623"/>
        <w:gridCol w:w="1994"/>
        <w:gridCol w:w="2553"/>
      </w:tblGrid>
      <w:tr>
        <w:trPr>
          <w:cantSplit w:val="false"/>
          <w:tblHeader/>
        </w:trPr>
        <w:tc>
          <w:tcPr>
            <w:tcW w:type="dxa" w:w="91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Topic</w:t>
            </w:r>
          </w:p>
        </w:tc>
        <w:tc>
          <w:tcPr>
            <w:tcW w:type="dxa" w:w="2550"/>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Feature catalogue</w:t>
            </w:r>
          </w:p>
        </w:tc>
        <w:tc>
          <w:tcPr>
            <w:tcW w:type="dxa" w:w="162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Software spec</w:t>
            </w:r>
          </w:p>
        </w:tc>
        <w:tc>
          <w:tcPr>
            <w:tcW w:type="dxa" w:w="199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Render / app screens</w:t>
            </w:r>
          </w:p>
        </w:tc>
        <w:tc>
          <w:tcPr>
            <w:tcW w:type="dxa" w:w="2553"/>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Recommended</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Camera</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"What is this?" is a launch feature (camera enabled by parent)</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"Camera enable (N/A for Xelulu P0)"</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App shows "Camera (Privacy) Disabled"</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camera in version 1</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Charging</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dock; magnetic cable</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Not stated</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"Auto dock", "Dock: not on dock"</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dock in version 1</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Age stages</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Four: Tiny, Little, Explorer, Maker</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Three: tiny, explorer, maker</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App shows age bands such as "4 years (3–5)"</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Four stages; add "little" to the data model</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Touch zones</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Eight: head, nose, two cheeks, belly, back, two hands</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Five: head, back, belly, two hands</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Render adds ears</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Seven for version 1: head, left ear, right ear, belly, back, left hand, right hand. Nose and cheeks are replaced by the ears.</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Face</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Pixel-LED eyes, no screen</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"Face animation"</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Smooth eyes and mouth</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Hidden 2.8-inch screen showing only a face</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NFC story cards</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Launch feature</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"nfc (if NFC fitted)"</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"Story Cards" in the app</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Fitted in version 1</w:t>
            </w:r>
          </w:p>
        </w:tc>
      </w:tr>
      <w:tr>
        <w:trPr>
          <w:cantSplit w:val="false"/>
          <w:tblHeader w:val="false"/>
        </w:trPr>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Offline storage</w:t>
            </w:r>
          </w:p>
        </w:tc>
        <w:tc>
          <w:tcPr>
            <w:tcW w:type="dxa" w:w="255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Flash</w:t>
            </w:r>
          </w:p>
        </w:tc>
        <w:tc>
          <w:tcPr>
            <w:tcW w:type="dxa" w:w="162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microSD</w:t>
            </w:r>
          </w:p>
        </w:tc>
        <w:tc>
          <w:tcPr>
            <w:tcW w:type="dxa" w:w="199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t>
            </w:r>
          </w:p>
        </w:tc>
        <w:tc>
          <w:tcPr>
            <w:tcW w:type="dxa" w:w="2553"/>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microSD in prototype, soldered flash in production</w:t>
            </w:r>
          </w:p>
        </w:tc>
      </w:tr>
    </w:tbl>
    <w:p>
      <w:pPr>
        <w:spacing w:after="120"/>
      </w:pPr>
    </w:p>
    <w:p>
      <w:pPr>
        <w:pStyle w:val="Heading1"/>
        <w:keepNext/>
        <w:spacing w:after="200" w:before="360"/>
      </w:pPr>
      <w:r>
        <w:rPr>
          <w:rFonts w:ascii="Arial" w:cs="Arial" w:eastAsia="Arial" w:hAnsi="Arial"/>
          <w:color w:val="000000"/>
        </w:rPr>
        <w:t xml:space="preserve">9. Review of the software spec</w:t>
      </w:r>
    </w:p>
    <w:p>
      <w:pPr>
        <w:spacing w:after="140" w:line="276"/>
      </w:pPr>
      <w:r>
        <w:rPr>
          <w:rFonts w:ascii="Arial" w:cs="Arial" w:eastAsia="Arial" w:hAnsi="Arial"/>
          <w:color w:val="000000"/>
          <w:sz w:val="20"/>
          <w:szCs w:val="20"/>
        </w:rPr>
        <w:t xml:space="preserve">What is right and should stay: the frozen device–cloud contract; MQTT for control and a separate WebSocket for audio; on-device wake word and cry detection with no audio sent for cry events; the device simulator as the main test tool; no raw audio stored; one message envelope with a version field.</w:t>
      </w:r>
    </w:p>
    <w:p>
      <w:pPr>
        <w:spacing w:after="140" w:line="276"/>
      </w:pPr>
      <w:r>
        <w:rPr>
          <w:rFonts w:ascii="Arial" w:cs="Arial" w:eastAsia="Arial" w:hAnsi="Arial"/>
          <w:color w:val="000000"/>
          <w:sz w:val="20"/>
          <w:szCs w:val="20"/>
        </w:rPr>
        <w:t xml:space="preserve">Gaps to close before the contract is frozen: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
        <w:gridCol w:w="3046"/>
        <w:gridCol w:w="3046"/>
        <w:gridCol w:w="3048"/>
      </w:tblGrid>
      <w:tr>
        <w:trPr>
          <w:cantSplit w:val="false"/>
          <w:tblHeader/>
        </w:trPr>
        <w:tc>
          <w:tcPr>
            <w:tcW w:type="dxa" w:w="49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304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Gap</w:t>
            </w:r>
          </w:p>
        </w:tc>
        <w:tc>
          <w:tcPr>
            <w:tcW w:type="dxa" w:w="304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Why it matters</w:t>
            </w:r>
          </w:p>
        </w:tc>
        <w:tc>
          <w:tcPr>
            <w:tcW w:type="dxa" w:w="304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Fix</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Audio format is not defined ("Opus/PCM frames")</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Both sides must agree exactly or integration fails</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Fix it: 16 kHz, mono, 16-bit, Opus at 24 kbps in 20 ms frames upward; same or 24 kHz Opus downward. Define the start, end and cancel messages on the WebSocket.</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interrupt ("barge-in") message</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 child will talk over Xelulu. The cloud must stop speech at once.</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a device-to-cloud "interrupt" event and a cloud-to-device "stop_audio" command.</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event message has no event_id, but section 8 says duplicates are removed by event_id</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Offline re-sync cannot work as written</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event_id (unique per device) to every event.</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command topic lists "led" but there is no schema for it; no command for volume or for NFC-triggered content</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Incomplete contract</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schemas or remove the names.</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Age stage and touch zone lists differ from the catalogue</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See section 8</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Align.</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Wi-Fi setup and pairing are not specified</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It is the first thing every parent does</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Define Bluetooth pairing: app sends Wi-Fi details and a pairing token; device registers and binds to the household.</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7</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Timekeeping offline</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Reports and routines need correct time; the device has no battery-backed clock</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Device syncs time on every connection, keeps running time from its own counter, and marks events "time uncertain" if it restarted offline.</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8</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Safety on the device side</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cloud must not be the only guard</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device rejects movement commands when lifted, at an edge, charging, or in quiet hours, and reports "rejected" with a reason. List the reason codes.</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9</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Latency target is "wake to first audio ≤ 1.2 s"</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The meaningful measure starts when the child stops speaking</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Define it as end of child's speech to first audio: 1.0 s typical, 1.6 s worst case, plus an immediate listening sound and face on wake.</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10</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Legal reference is "COPPA/GDPR-K style"</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We launch in India</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Name the Digital Personal Data Protection Act 2023 and Rules 2025 as the primary law: verifiable parental consent, no tracking or behavioural monitoring of children.</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11</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Certificate per device "provisioned at factory"</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Correct for production, slows the prototype</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Prototype: device token over TLS. Production: key generated inside the ESP32-S3's secure storage on the line.</w:t>
            </w:r>
          </w:p>
        </w:tc>
      </w:tr>
      <w:tr>
        <w:trPr>
          <w:cantSplit w:val="false"/>
          <w:tblHeader w:val="false"/>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12</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Language and voice per reply</w:t>
            </w:r>
          </w:p>
        </w:tc>
        <w:tc>
          <w:tcPr>
            <w:tcW w:type="dxa" w:w="3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Grandma versus Xelulu voice, and language mixing</w:t>
            </w:r>
          </w:p>
        </w:tc>
        <w:tc>
          <w:tcPr>
            <w:tcW w:type="dxa" w:w="304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Add "voice" and "lang" fields to the "say" command.</w:t>
            </w:r>
          </w:p>
        </w:tc>
      </w:tr>
    </w:tbl>
    <w:p>
      <w:pPr>
        <w:spacing w:after="120"/>
      </w:pPr>
    </w:p>
    <w:p>
      <w:pPr>
        <w:pStyle w:val="Heading1"/>
        <w:keepNext/>
        <w:spacing w:after="200" w:before="360"/>
      </w:pPr>
      <w:r>
        <w:rPr>
          <w:rFonts w:ascii="Arial" w:cs="Arial" w:eastAsia="Arial" w:hAnsi="Arial"/>
          <w:color w:val="000000"/>
        </w:rPr>
        <w:t xml:space="preserve">10. Bring-up order for the hardware intern</w:t>
      </w:r>
    </w:p>
    <w:p>
      <w:pPr>
        <w:spacing w:after="140" w:line="276"/>
      </w:pPr>
      <w:r>
        <w:rPr>
          <w:rFonts w:ascii="Arial" w:cs="Arial" w:eastAsia="Arial" w:hAnsi="Arial"/>
          <w:color w:val="000000"/>
          <w:sz w:val="20"/>
          <w:szCs w:val="20"/>
        </w:rPr>
        <w:t xml:space="preserve">No dates here; this is the sequence that reduces risk fastest.</w:t>
      </w:r>
    </w:p>
    <w:p>
      <w:pPr>
        <w:pStyle w:val="ListParagraph"/>
        <w:numPr>
          <w:ilvl w:val="0"/>
          <w:numId w:val="3"/>
        </w:numPr>
        <w:spacing w:after="60"/>
      </w:pPr>
      <w:r>
        <w:rPr>
          <w:rFonts w:ascii="Arial" w:cs="Arial" w:eastAsia="Arial" w:hAnsi="Arial"/>
          <w:color w:val="000000"/>
          <w:sz w:val="20"/>
          <w:szCs w:val="20"/>
        </w:rPr>
        <w:t xml:space="preserve">Power first. Build battery, protection board, fuse, switch and the two converters on one board. Measure every rail with a multimeter under a dummy load. Only then connect electronics.</w:t>
      </w:r>
    </w:p>
    <w:p>
      <w:pPr>
        <w:pStyle w:val="ListParagraph"/>
        <w:numPr>
          <w:ilvl w:val="0"/>
          <w:numId w:val="3"/>
        </w:numPr>
        <w:spacing w:after="60"/>
      </w:pPr>
      <w:r>
        <w:rPr>
          <w:rFonts w:ascii="Arial" w:cs="Arial" w:eastAsia="Arial" w:hAnsi="Arial"/>
          <w:color w:val="000000"/>
          <w:sz w:val="20"/>
          <w:szCs w:val="20"/>
        </w:rPr>
        <w:t xml:space="preserve">Voice. ESP32-S3 with microphones, amplifier and the 3 W speaker: record and play back, then run Espressif's wake-word example, then stream to the cloud simulator. This is the highest-risk part of the product, so it comes before motion.</w:t>
      </w:r>
    </w:p>
    <w:p>
      <w:pPr>
        <w:pStyle w:val="ListParagraph"/>
        <w:numPr>
          <w:ilvl w:val="0"/>
          <w:numId w:val="3"/>
        </w:numPr>
        <w:spacing w:after="60"/>
      </w:pPr>
      <w:r>
        <w:rPr>
          <w:rFonts w:ascii="Arial" w:cs="Arial" w:eastAsia="Arial" w:hAnsi="Arial"/>
          <w:color w:val="000000"/>
          <w:sz w:val="20"/>
          <w:szCs w:val="20"/>
        </w:rPr>
        <w:t xml:space="preserve">Face. Draw eyes and a mouth on the 2-inch screen at 30 frames per second, and five expressions.</w:t>
      </w:r>
    </w:p>
    <w:p>
      <w:pPr>
        <w:pStyle w:val="ListParagraph"/>
        <w:numPr>
          <w:ilvl w:val="0"/>
          <w:numId w:val="3"/>
        </w:numPr>
        <w:spacing w:after="60"/>
      </w:pPr>
      <w:r>
        <w:rPr>
          <w:rFonts w:ascii="Arial" w:cs="Arial" w:eastAsia="Arial" w:hAnsi="Arial"/>
          <w:color w:val="000000"/>
          <w:sz w:val="20"/>
          <w:szCs w:val="20"/>
        </w:rPr>
        <w:t xml:space="preserve">Touch and motion sensing. Seven touch zones through 2 mm of plastic; pick-up, shake and upside-down detection.</w:t>
      </w:r>
    </w:p>
    <w:p>
      <w:pPr>
        <w:pStyle w:val="ListParagraph"/>
        <w:numPr>
          <w:ilvl w:val="0"/>
          <w:numId w:val="3"/>
        </w:numPr>
        <w:spacing w:after="60"/>
      </w:pPr>
      <w:r>
        <w:rPr>
          <w:rFonts w:ascii="Arial" w:cs="Arial" w:eastAsia="Arial" w:hAnsi="Arial"/>
          <w:color w:val="000000"/>
          <w:sz w:val="20"/>
          <w:szCs w:val="20"/>
        </w:rPr>
        <w:t xml:space="preserve">Drive. Motors with encoders on the second controller: straight line, turn, speed cap, stop on cliff sensor, stop when lifted.</w:t>
      </w:r>
    </w:p>
    <w:p>
      <w:pPr>
        <w:pStyle w:val="ListParagraph"/>
        <w:numPr>
          <w:ilvl w:val="0"/>
          <w:numId w:val="3"/>
        </w:numPr>
        <w:spacing w:after="60"/>
      </w:pPr>
      <w:r>
        <w:rPr>
          <w:rFonts w:ascii="Arial" w:cs="Arial" w:eastAsia="Arial" w:hAnsi="Arial"/>
          <w:color w:val="000000"/>
          <w:sz w:val="20"/>
          <w:szCs w:val="20"/>
        </w:rPr>
        <w:t xml:space="preserve">Arms and head. Set servo IDs, then wave, high-five, nod. Then repeat with the cheap MG90S servos and compare.</w:t>
      </w:r>
    </w:p>
    <w:p>
      <w:pPr>
        <w:pStyle w:val="ListParagraph"/>
        <w:numPr>
          <w:ilvl w:val="0"/>
          <w:numId w:val="3"/>
        </w:numPr>
        <w:spacing w:after="60"/>
      </w:pPr>
      <w:r>
        <w:rPr>
          <w:rFonts w:ascii="Arial" w:cs="Arial" w:eastAsia="Arial" w:hAnsi="Arial"/>
          <w:color w:val="000000"/>
          <w:sz w:val="20"/>
          <w:szCs w:val="20"/>
        </w:rPr>
        <w:t xml:space="preserve">Join brain and body over the serial link with the typed commands from the software spec.</w:t>
      </w:r>
    </w:p>
    <w:p>
      <w:pPr>
        <w:pStyle w:val="ListParagraph"/>
        <w:numPr>
          <w:ilvl w:val="0"/>
          <w:numId w:val="3"/>
        </w:numPr>
        <w:spacing w:after="60"/>
      </w:pPr>
      <w:r>
        <w:rPr>
          <w:rFonts w:ascii="Arial" w:cs="Arial" w:eastAsia="Arial" w:hAnsi="Arial"/>
          <w:color w:val="000000"/>
          <w:sz w:val="20"/>
          <w:szCs w:val="20"/>
        </w:rPr>
        <w:t xml:space="preserve">Measure power in idle, talking and playing with the current sensor, and compare with the battery-life target (4 hours of active play).</w:t>
      </w:r>
    </w:p>
    <w:p>
      <w:pPr>
        <w:pStyle w:val="ListParagraph"/>
        <w:numPr>
          <w:ilvl w:val="0"/>
          <w:numId w:val="3"/>
        </w:numPr>
        <w:spacing w:after="60"/>
      </w:pPr>
      <w:r>
        <w:rPr>
          <w:rFonts w:ascii="Arial" w:cs="Arial" w:eastAsia="Arial" w:hAnsi="Arial"/>
          <w:color w:val="000000"/>
          <w:sz w:val="20"/>
          <w:szCs w:val="20"/>
        </w:rPr>
        <w:t xml:space="preserve">Only then put it in a printed shell.</w:t>
      </w:r>
    </w:p>
    <w:p>
      <w:pPr>
        <w:pStyle w:val="Heading1"/>
        <w:keepNext/>
        <w:spacing w:after="200" w:before="360"/>
      </w:pPr>
      <w:r>
        <w:rPr>
          <w:rFonts w:ascii="Arial" w:cs="Arial" w:eastAsia="Arial" w:hAnsi="Arial"/>
          <w:color w:val="000000"/>
        </w:rPr>
        <w:t xml:space="preserve">11. Decisions I need from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8"/>
        <w:gridCol w:w="4454"/>
        <w:gridCol w:w="4456"/>
      </w:tblGrid>
      <w:tr>
        <w:trPr>
          <w:cantSplit w:val="false"/>
          <w:tblHeader/>
        </w:trPr>
        <w:tc>
          <w:tcPr>
            <w:tcW w:type="dxa" w:w="728"/>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w:t>
            </w:r>
          </w:p>
        </w:tc>
        <w:tc>
          <w:tcPr>
            <w:tcW w:type="dxa" w:w="4454"/>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Decision</w:t>
            </w:r>
          </w:p>
        </w:tc>
        <w:tc>
          <w:tcPr>
            <w:tcW w:type="dxa" w:w="4456"/>
            <w:tcBorders>
              <w:top w:val="single" w:color="000000" w:sz="4"/>
              <w:left w:val="single" w:color="000000" w:sz="4"/>
              <w:bottom w:val="single" w:color="000000" w:sz="4"/>
              <w:right w:val="single" w:color="000000" w:sz="4"/>
            </w:tcBorders>
            <w:shd w:fill="E7E7E7" w:color="auto" w:val="clear"/>
            <w:tcMar>
              <w:top w:type="dxa" w:w="50"/>
              <w:left w:type="dxa" w:w="90"/>
              <w:bottom w:type="dxa" w:w="50"/>
              <w:right w:type="dxa" w:w="90"/>
            </w:tcMar>
          </w:tcPr>
          <w:p>
            <w:pPr>
              <w:spacing w:after="0" w:before="0"/>
            </w:pPr>
            <w:r>
              <w:rPr>
                <w:rFonts w:ascii="Arial" w:cs="Arial" w:eastAsia="Arial" w:hAnsi="Arial"/>
                <w:b/>
                <w:bCs/>
                <w:color w:val="000000"/>
                <w:sz w:val="17"/>
                <w:szCs w:val="17"/>
              </w:rPr>
              <w:t xml:space="preserve">My recommendation</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1</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Camera in version 1</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2</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Dock</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No; magnetic cable with contacts that can take a mat later</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3</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Face technology</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Hidden 2.8-inch screen showing only a face</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4</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Wheel style</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Designer to choose; both work electrically</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5</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Magnetic accessories</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Change to snap or stretch fit with an NFC tag, subject to the toy lab</w:t>
            </w:r>
          </w:p>
        </w:tc>
      </w:tr>
      <w:tr>
        <w:trPr>
          <w:cantSplit w:val="false"/>
          <w:tblHeader w:val="false"/>
        </w:trPr>
        <w:tc>
          <w:tcPr>
            <w:tcW w:type="dxa" w:w="728"/>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6</w:t>
            </w:r>
          </w:p>
        </w:tc>
        <w:tc>
          <w:tcPr>
            <w:tcW w:type="dxa" w:w="4454"/>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Edit the Robu order to save about ₹3,000, or keep the extras</w:t>
            </w:r>
          </w:p>
        </w:tc>
        <w:tc>
          <w:tcPr>
            <w:tcW w:type="dxa" w:w="445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0" w:before="0"/>
            </w:pPr>
            <w:r>
              <w:rPr>
                <w:rFonts w:ascii="Arial" w:cs="Arial" w:eastAsia="Arial" w:hAnsi="Arial"/>
                <w:b w:val="false"/>
                <w:bCs w:val="false"/>
                <w:color w:val="000000"/>
                <w:sz w:val="17"/>
                <w:szCs w:val="17"/>
              </w:rPr>
              <w:t xml:space="preserve">Keep the extras, but remove the XY-3606 and add section 4</w:t>
            </w:r>
          </w:p>
        </w:tc>
      </w:tr>
    </w:tbl>
    <w:p>
      <w:pPr>
        <w:spacing w:after="120"/>
      </w:pPr>
    </w:p>
    <w:p>
      <w:pPr>
        <w:pStyle w:val="Heading1"/>
        <w:keepNext/>
        <w:spacing w:after="200" w:before="360"/>
      </w:pPr>
      <w:r>
        <w:rPr>
          <w:rFonts w:ascii="Arial" w:cs="Arial" w:eastAsia="Arial" w:hAnsi="Arial"/>
          <w:color w:val="000000"/>
        </w:rPr>
        <w:t xml:space="preserve">12. Sources</w:t>
      </w:r>
    </w:p>
    <w:p>
      <w:pPr>
        <w:pStyle w:val="ListParagraph"/>
        <w:numPr>
          <w:ilvl w:val="0"/>
          <w:numId w:val="2"/>
        </w:numPr>
        <w:spacing w:after="60"/>
      </w:pPr>
      <w:r>
        <w:rPr>
          <w:rFonts w:ascii="Arial" w:cs="Arial" w:eastAsia="Arial" w:hAnsi="Arial"/>
          <w:color w:val="000000"/>
          <w:sz w:val="20"/>
          <w:szCs w:val="20"/>
        </w:rPr>
        <w:t xml:space="preserve">Robu quotation SO286370 (5 October 2026), supplied by the intern.</w:t>
      </w:r>
    </w:p>
    <w:p>
      <w:pPr>
        <w:pStyle w:val="ListParagraph"/>
        <w:numPr>
          <w:ilvl w:val="0"/>
          <w:numId w:val="2"/>
        </w:numPr>
        <w:spacing w:after="60"/>
      </w:pPr>
      <w:r>
        <w:rPr>
          <w:rFonts w:ascii="Arial" w:cs="Arial" w:eastAsia="Arial" w:hAnsi="Arial"/>
          <w:color w:val="000000"/>
          <w:sz w:val="20"/>
          <w:szCs w:val="20"/>
        </w:rPr>
        <w:t xml:space="preserve">XY-3606 input range 9–36 V: https://robocraze.com/products/24v-12v-to-5v-5a-power-module-dc-dc-xy-3606-step-down-converter-with-usb-fast-charging</w:t>
      </w:r>
    </w:p>
    <w:p>
      <w:pPr>
        <w:pStyle w:val="ListParagraph"/>
        <w:numPr>
          <w:ilvl w:val="0"/>
          <w:numId w:val="2"/>
        </w:numPr>
        <w:spacing w:after="60"/>
      </w:pPr>
      <w:r>
        <w:rPr>
          <w:rFonts w:ascii="Arial" w:cs="Arial" w:eastAsia="Arial" w:hAnsi="Arial"/>
          <w:color w:val="000000"/>
          <w:sz w:val="20"/>
          <w:szCs w:val="20"/>
        </w:rPr>
        <w:t xml:space="preserve">Waveshare SC09 servo, 4–6 V, 1 A stall, half-duplex serial: https://www.waveshare.com/sc09-servo.htm</w:t>
      </w:r>
    </w:p>
    <w:p>
      <w:pPr>
        <w:pStyle w:val="ListParagraph"/>
        <w:numPr>
          <w:ilvl w:val="0"/>
          <w:numId w:val="2"/>
        </w:numPr>
        <w:spacing w:after="60"/>
      </w:pPr>
      <w:r>
        <w:rPr>
          <w:rFonts w:ascii="Arial" w:cs="Arial" w:eastAsia="Arial" w:hAnsi="Arial"/>
          <w:color w:val="000000"/>
          <w:sz w:val="20"/>
          <w:szCs w:val="20"/>
        </w:rPr>
        <w:t xml:space="preserve">Waveshare Bus Servo Adapter (A): https://www.waveshare.com/bus-servo-adapter-a.htm</w:t>
      </w:r>
    </w:p>
    <w:p>
      <w:pPr>
        <w:pStyle w:val="ListParagraph"/>
        <w:numPr>
          <w:ilvl w:val="0"/>
          <w:numId w:val="2"/>
        </w:numPr>
        <w:spacing w:after="60"/>
      </w:pPr>
      <w:r>
        <w:rPr>
          <w:rFonts w:ascii="Arial" w:cs="Arial" w:eastAsia="Arial" w:hAnsi="Arial"/>
          <w:color w:val="000000"/>
          <w:sz w:val="20"/>
          <w:szCs w:val="20"/>
        </w:rPr>
        <w:t xml:space="preserve">GY-53 manual (PS pin, XSHUT): https://fabacademy.org/2019/labs/uae/students/salem-almarri/Assignments/11/sensors/130217.pdf</w:t>
      </w:r>
    </w:p>
    <w:p>
      <w:pPr>
        <w:pStyle w:val="ListParagraph"/>
        <w:numPr>
          <w:ilvl w:val="0"/>
          <w:numId w:val="2"/>
        </w:numPr>
        <w:spacing w:after="60"/>
      </w:pPr>
      <w:r>
        <w:rPr>
          <w:rFonts w:ascii="Arial" w:cs="Arial" w:eastAsia="Arial" w:hAnsi="Arial"/>
          <w:color w:val="000000"/>
          <w:sz w:val="20"/>
          <w:szCs w:val="20"/>
        </w:rPr>
        <w:t xml:space="preserve">Waveshare ESP32-S3-AUDIO-Board: https://www.waveshare.com/wiki/ESP32-S3-AUDIO-Board</w:t>
      </w:r>
    </w:p>
    <w:p>
      <w:pPr>
        <w:pStyle w:val="ListParagraph"/>
        <w:numPr>
          <w:ilvl w:val="0"/>
          <w:numId w:val="2"/>
        </w:numPr>
        <w:spacing w:after="60"/>
      </w:pPr>
      <w:r>
        <w:rPr>
          <w:rFonts w:ascii="Arial" w:cs="Arial" w:eastAsia="Arial" w:hAnsi="Arial"/>
          <w:color w:val="000000"/>
          <w:sz w:val="20"/>
          <w:szCs w:val="20"/>
        </w:rPr>
        <w:t xml:space="preserve">INMP441 versus SPH0645 on ESP32: https://www.atomic14.com/2020/09/12/esp32-audio-input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Confidential  |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 xml:space="preserve">Companion Intelligence  |  Xelulu Prototype Order and Hardware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Xelulu Prototype Order and Hardware Review</dc:title>
  <dc:creator>Companion Intelligence</dc:creator>
  <cp:lastModifiedBy>Un-named</cp:lastModifiedBy>
  <cp:revision>1</cp:revision>
  <dcterms:created xsi:type="dcterms:W3CDTF">2026-10-06T07:28:04.643Z</dcterms:created>
  <dcterms:modified xsi:type="dcterms:W3CDTF">2026-10-06T07:28:04.643Z</dcterms:modified>
</cp:coreProperties>
</file>

<file path=docProps/custom.xml><?xml version="1.0" encoding="utf-8"?>
<Properties xmlns="http://schemas.openxmlformats.org/officeDocument/2006/custom-properties" xmlns:vt="http://schemas.openxmlformats.org/officeDocument/2006/docPropsVTypes"/>
</file>