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COMPANION INTELLIGENCE</w:t>
      </w:r>
    </w:p>
    <w:p>
      <w:pPr>
        <w:pBdr>
          <w:bottom w:val="single" w:color="2E5A88" w:sz="12"/>
        </w:pBdr>
        <w:spacing w:after="60"/>
      </w:pPr>
      <w:r>
        <w:rPr>
          <w:rFonts w:ascii="Calibri" w:cs="Calibri" w:eastAsia="Calibri" w:hAnsi="Calibri"/>
          <w:b/>
          <w:bCs/>
          <w:color w:val="2E5A88"/>
          <w:sz w:val="34"/>
          <w:szCs w:val="34"/>
        </w:rPr>
        <w:t xml:space="preserve">Xelulu — Gateway and Hardware Seam (the connection contract)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1"/>
          <w:szCs w:val="21"/>
        </w:rPr>
        <w:t xml:space="preserve">The single frozen contract where the hardware plugs into the software. Fill the boxes on the hardware side to match this, and the app, cloud and simulator work unchanged.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Document B  |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 2.0 (proto_ver 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|  8 October 2026  |  Owner: Founder/CTO (Claude) with Omar Saud (Founder)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Supersedes Version 1.0 (proto_ver 1), 7 Oct 2026. Change only by version bump, signed off by the software side (Claude/Omar) and the hardware side (intern). Based on the intern’s software spec and ElatoAI, with fixes applied.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8A3A00"/>
          <w:sz w:val="19"/>
          <w:szCs w:val="19"/>
        </w:rPr>
        <w:t xml:space="preserve">Status: provisionally frozen on the founder/CTO’s rulings; the five proto_ver 2 changes (§11) are pending the intern’s confirmation. Build to this version now; patch only if the intern objects.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9"/>
          <w:szCs w:val="19"/>
        </w:rPr>
        <w:t xml:space="preserve">Timelines are intentionally excluded from this document. Costs and prices are planning estimates to be validated with supplier quotations.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1. What this document is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the seam: the one place where the robot (hardware) and the cloud/app (software) meet. Both sides build to this exact contract. Because the software is built and tested against a simulator that obeys this contract, the real robot "just works" the moment it obeys the same contract.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Rule: this contract changes only by a version bump (</w:t>
      </w:r>
      <w:r>
        <w:rPr>
          <w:rFonts w:ascii="Consolas" w:cs="Consolas" w:eastAsia="Consolas" w:hAnsi="Consolas"/>
          <w:color w:val="2E5A88"/>
          <w:sz w:val="19"/>
          <w:szCs w:val="19"/>
        </w:rPr>
        <w:t xml:space="preserve">proto_ver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and only with sign-off from both sides. Everything else in the project can change freely; this cannot change quietly.</w:t>
      </w:r>
    </w:p>
    <w:p>How to read it: sections 3–6 are the contract (what messages flow, in what shape). Section 7 is the "fill the boxes" part — the exact values the hardware side provides so the connection comes alive. Section 8 is the simulator. Section 9 is what the intern must confirm. Section 11 is the full list of changes from proto_ver 1 to proto_ver 2.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What changed in this version, in one 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OTA is now a command (the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/ota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topic is removed); the audio markers carry the envelope fields; events can be marked time-uncertain; the barge-in sequence is written down; and pairing moves to its own document. The seven touch zones, the MQTT+WebSocket split and Opus 16 kHz are unchanged. See §11 for the exact diff.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2. Transport and connection</w:t>
      </w:r>
    </w:p>
    <w:tbl>
      <w:tblPr>
        <w:tblW w:type="dxa" w:w="98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3100"/>
        <w:gridCol w:w="3600"/>
        <w:gridCol w:w="3100"/>
      </w:tblGrid>
      <w:tr>
        <w:trPr>
          <w:tblHeader/>
        </w:trPr>
        <w:tc>
          <w:tcPr>
            <w:tcW w:type="dxa" w:w="3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6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Transport (control)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5 over TLS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Status, events, commands, acks, OTA. Reliable pub/sub, auto-reconnect over flaky Wi-Fi, clean fleet messaging.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Transport (audio)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 (binary) over TLS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Opened only during a conversation turn; low-latency duplex Opus audio.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TLS (wss://). Device authenticates on connect.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Prototype: a device token. Production: a per-device certificate or key kept in the ESP32-S3 secure storage.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device_id (permanent, one per robot), bound to one household_id at pairing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Issued by the cloud at provisioning.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Audio codec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Opus, 16 kHz mono, about 12–24 kbps, 20 ms frames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Both directions.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Heartbeat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Robot sends status every 15 seconds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Cloud marks the robot offline after 45 seconds of silence.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Versioning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proto_ver in every message (now 2)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the robot’s and cloud’s versions differ, the robot stays on its last-known-good behaviour and reports the mismatch.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Every command carries a cmd_id; every event carries an event_id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Commands are idempotent (safe to retry). Events can be de-duplicated after an offline period.</w:t>
            </w:r>
          </w:p>
        </w:tc>
      </w:tr>
    </w:tbl>
    <w:p>
      <w:pPr>
        <w:spacing w:after="80" w:before="1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Connection sequence: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robot powers on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connects to the MQTT broker (MQTT_BROKER_URL) over TLS; auth = device token / cert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publishes its first status (hello) on xelulu/{device_id}/status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subscribes to xelulu/{device_id}/cmd and xelulu/{device_id}/ack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cloud pushes the current config on xelulu/{device_id}/cmd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robot publishes status every 15 s and events as they happen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a conversation turn: robot opens the audio WebSocket (AUDIO_WSS_URL), streams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Opus up, cloud streams say-audio + a say command down, then the turn closes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OTA: cloud sends an `ota` command on /cmd (with cmd_id); robot acks and updates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-&gt; on network loss: MQTT auto-reconnects; queued events (event_id + timestamp) are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published on reconnect; the cloud de-duplicates by event_id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8A3A00"/>
          <w:sz w:val="21"/>
          <w:szCs w:val="21"/>
        </w:rPr>
        <w:t xml:space="preserve">Changed from v1: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robot no longer subscribes to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/ota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topic — OTA now arrives as a command on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/cmd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(see §4 and §11).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MQTT topics</w:t>
      </w:r>
    </w:p>
    <w:tbl>
      <w:tblPr>
        <w:tblW w:type="dxa" w:w="98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3700"/>
        <w:gridCol w:w="2400"/>
        <w:gridCol w:w="3700"/>
      </w:tblGrid>
      <w:tr>
        <w:trPr>
          <w:tblHeader/>
        </w:trPr>
        <w:tc>
          <w:tcPr>
            <w:tcW w:type="dxa" w:w="3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Carries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xelulu/{device_id}/status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device to cloud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heartbeat, battery, mode, fault (and the first one acts as hello)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xelulu/{device_id}/event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device to cloud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touch, wake, cry, motion, button, nfc, interrupt, error (each with event_id)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xelulu/{device_id}/cmd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cloud to device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say, animate, gesture, move, play, set_mode, led, volume, config, stop_audio, ota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xelulu/{device_id}/ack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device to cloud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command results by cmd_id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Four topics (was five in v1).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Audio is NOT on MQTT: it uses the separate audio WebSocket (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AUDIO_WSS_URL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binary Opus, opened per turn. QoS: commands QoS 1 (idempotent via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cmd_id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); telemetry QoS 0 or 1.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3. Messages the robot sends up (device to cloud)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JSON messages share an envelope: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{ "proto_ver": 2, "ts": &lt;unix seconds&gt;, "type": "&lt;name&gt;", ...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Binary audio frames are sent as raw WebSocket binary during a conversation turn.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hello (first publish on xelulu/{device_id}/status)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"type": "hello", "device_id": "xlu_000123",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"fw_ver": "0.1.0", "auth": "&lt;device token&gt;", "proto": 2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status (every 15 seconds)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"ts": 1733400000, "type": "status",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"battery_pct": 72, "charging": false, "mode": "idle",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"wifi_rssi": -58, "fault": [], "active_child_id": "c_01",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"temp_c": 31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event (one envelope; event discriminates the kind) — every event has event_id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"ts": 1733400001, "type": "event",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"event_id": "ev_7f3a", "event": "touch",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"time_uncertain": false,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"data": { "zone": "belly", "gesture": "double_tap" } }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8A3A00"/>
          <w:sz w:val="19"/>
          <w:szCs w:val="19"/>
        </w:rPr>
        <w:t xml:space="preserve">time_uncertain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new in v2 and optional. Set it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only when the robot generated the event while offline after a reboot, before its clock resynced; absent or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means the timestamp is trustworthy. The cloud orders such events as "time approximate" rather than trusting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tbl>
      <w:tblPr>
        <w:tblW w:type="dxa" w:w="93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2100"/>
        <w:gridCol w:w="4100"/>
        <w:gridCol w:w="3100"/>
      </w:tblGrid>
      <w:tr>
        <w:trPr>
          <w:tblHeader/>
        </w:trPr>
        <w:tc>
          <w:tcPr>
            <w:tcW w:type="dxa" w:w="2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4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fields</w:t>
            </w:r>
          </w:p>
        </w:tc>
        <w:tc>
          <w:tcPr>
            <w:tcW w:type="dxa" w:w="3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touch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zone: head, left_ear, right_ear, belly, back, left_hand, right_hand; gesture: tap, double_tap, hold, pat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child touched Xelulu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wake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source: hey_lulu or touch; dir_deg: direction of the voice if known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Wake word or touch-to-talk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cry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confidence: 0.0–1.0; duration_s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Crying detected. No audio is attached, ever.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motion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event: pickup, shake, upside_down, drop, tilt; value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Motion sensed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button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button: belly_talk; action: press, release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button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nfc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card_id: story_042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story or code card was tapped (if NFC fitted)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interrupt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(none)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child spoke over Xelulu; stop talking at once (see §3.5)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error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code, detail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fault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audio (during a conversation turn)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JSON marker now carries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proto_ver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like every other message (new in v2). The binary Opus frames between them are unchanged.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audio_start (JSON): { "proto_ver": 2, "ts": 1733400001,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"type": "audio_start", "turn_id": "t_9f" }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then binary Opus frames (raw WebSocket binary)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audio_end   (JSON): { "proto_ver": 2, "ts": 1733400004,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"type": "audio_end", "turn_id": "t_9f"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Interrupt (barge-in) — the sequence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New in v2 as documentation; no new message is added. When the child speaks over Xelulu: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Device sends the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interrupt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event (§3.3).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Cloud stops TTS generation, sends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audio_end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the open turn, then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stop_audio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command (§4).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Device stops playback on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stop_audio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returns an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There is no separate WebSocket "cancel" frame;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interrupt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stop_audio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are the whole mechanism.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4. Messages the cloud sends down (cloud to device)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Shared envelope: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{ "proto_ver": 2, "cmd_id": "&lt;id&gt;", "action": "&lt;name&gt;", "data": {...}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The robot replies with an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(section 5).</w:t>
      </w:r>
    </w:p>
    <w:tbl>
      <w:tblPr>
        <w:tblW w:type="dxa" w:w="93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700"/>
        <w:gridCol w:w="4300"/>
        <w:gridCol w:w="3300"/>
      </w:tblGrid>
      <w:tr>
        <w:trPr>
          <w:tblHeader/>
        </w:trPr>
        <w:tc>
          <w:tcPr>
            <w:tcW w:type="dxa" w:w="1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say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audio: streamed Opus down the WS; expression; lang; voice (xelulu or grandma); duration_hint_ms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Speak with a synced face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animate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expression: happy, love, sleepy, curious, sad, listening, …; eyes: blink, hearts, …; loop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Face only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gesture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name: wave, high_five, hug, clap, point_left, nod, shake, …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Arms and head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move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cmd: come, stop, turn; linear_mms; angular_mrad_s; max_dist_mm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Bounded movement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play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content_id; source: stream or cache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Play a song or story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set_mode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mode: idle, play, story, quiet, sleep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Change mode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led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target: ears, cheeks, belly; color; effect: solid, pulse, rainbow; brightness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Lights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volume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level: 0–100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volume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config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settings delta: volume, quiet_hours, movement_on, language, active_child_id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Push settings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stop_audio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(none)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 speaking immediately (used after an interrupt)</w:t>
            </w:r>
          </w:p>
        </w:tc>
      </w:tr>
      <w:tr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ota</w:t>
            </w:r>
          </w:p>
        </w:tc>
        <w:tc>
          <w:tcPr>
            <w:tcW w:type="dxa" w:w="4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manifest_url</w:t>
            </w:r>
          </w:p>
        </w:tc>
        <w:tc>
          <w:tcPr>
            <w:tcW w:type="dxa" w:w="3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firmware or content update is available. Carries a cmd_id and is acked (new in v2 — was a topic).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Example — say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"cmd_id": "9f2c", "action": "say",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"data": { "expression": "happy", "lang": "en-IN", "voice": "xelulu",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"duration_hint_ms": 2200 }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Example — ota (new form)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"cmd_id": "a1b2", "action": "ota",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"data": { "manifest_url": "https://.../manifest.json" } }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robot acks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like any command (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accepted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or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rejected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failed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a reason). The retry-safety and delivery confirmation that OTA needs come from the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cmd_id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ack machinery — which is why the separate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/ota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topic was removed.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5. Acknowledgements (device to cloud)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"proto_ver": 2, "cmd_id": "9f2c", "type": "ack",</w:t>
      </w:r>
    </w:p>
    <w:p>
      <w:pPr>
        <w:shd w:fill="F4F4F4" w:val="clear"/>
        <w:spacing w:after="140" w:line="24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"status": "done", "reason": "" }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2E5A88"/>
          <w:sz w:val="19"/>
          <w:szCs w:val="19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one of: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accepted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rejected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failed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The hardware is the source of truth for whether a command physically happened. When the robot refuses a command (lifted, at an edge, charging, quiet hours), it replies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rejected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reason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from this list: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picked_up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at_edge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charging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quiet_hours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low_battery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unsafe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busy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unknown_action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6. On-device safety that the cloud must not override</w:t>
      </w:r>
    </w:p>
    <w:p>These are enforced by the robot, not the cloud. The cloud may request; the robot may refuse. This is non-negotiable for a children’s product.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movement while lifted, at an edge (stair or table), charging, or in quiet hours.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Motor speed and torque capped in firmware; emergency stop independent of any AI.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Wake word and cry detection run on the device; raw audio is never sent for a cry event.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flashing between 3 and 30 Hz (seizure safety).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robot keeps working offline for cached play, reminders and comfort, and queues events to send later (marking them time_uncertain when its clock is unsure — §3.3).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7. Fill the boxes — the hardware hookup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are the exact values the hardware side provides so the connection comes alive. The software reads them from the single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panel (Document A, section 10); the intern sets the matching values in the firmware. Fill each box once.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7.1 Boxes the CLOUD/APP side fills (you, via the .env panel)</w:t>
      </w:r>
    </w:p>
    <w:tbl>
      <w:tblPr>
        <w:tblW w:type="dxa" w:w="98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3400"/>
        <w:gridCol w:w="3400"/>
        <w:gridCol w:w="3000"/>
      </w:tblGrid>
      <w:tr>
        <w:trPr>
          <w:tblHeader/>
        </w:trPr>
        <w:tc>
          <w:tcPr>
            <w:tcW w:type="dxa" w:w="3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3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paste</w:t>
            </w:r>
          </w:p>
        </w:tc>
        <w:tc>
          <w:tcPr>
            <w:tcW w:type="dxa" w:w="30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MQTT_BROKER_URL + MQTT_USERNAME / MQTT_PASSWORD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control-plane broker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our deployed EMQX (Phase 1)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AUDIO_WSS_URL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wss:// address for the audio turn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our audio gateway (Phase 1)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SUPABASE_URL / SUPABASE_ANON_KEY / SUPABASE_SERVICE_KEY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URL and keys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your Supabase project settings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DEVICE_PROVISION_SECRET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secret used to mint device tokens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 generate it in Phase 1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LLM_API_KEY / STT_API_KEY / TTS_API_KEY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provider keys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provider dashboards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7.2 Boxes the HARDWARE side fills (the intern, in firmware)</w:t>
      </w:r>
    </w:p>
    <w:tbl>
      <w:tblPr>
        <w:tblW w:type="dxa" w:w="98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2900"/>
        <w:gridCol w:w="3900"/>
        <w:gridCol w:w="3000"/>
      </w:tblGrid>
      <w:tr>
        <w:trPr>
          <w:tblHeader/>
        </w:trPr>
        <w:tc>
          <w:tcPr>
            <w:tcW w:type="dxa" w:w="29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39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 intern sets</w:t>
            </w:r>
          </w:p>
        </w:tc>
        <w:tc>
          <w:tcPr>
            <w:tcW w:type="dxa" w:w="30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Must match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DEVICE_ID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robot’s permanent id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issued by our cloud at provisioning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MQTT_BROKER_URL + credentials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control broker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cloud’s MQTT_BROKER_URL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AUDIO_WSS_URL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audio WebSocket address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cloud’s AUDIO_WSS_URL</w:t>
            </w:r>
          </w:p>
        </w:tc>
      </w:tr>
      <w:tr>
        <w:tc>
          <w:tcPr>
            <w:tcW w:type="dxa" w:w="2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MQTT client</w:t>
            </w:r>
          </w:p>
        </w:tc>
        <w:tc>
          <w:tcPr>
            <w:tcW w:type="dxa" w:w="3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 ESP32 MQTT library (PubSubClient or ESP-MQTT)</w:t>
            </w:r>
          </w:p>
        </w:tc>
        <w:tc>
          <w:tcPr>
            <w:tcW w:type="dxa" w:w="30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subscribes /cmd; publishes /status, /event, /ack (no /ota topic)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DEVICE_TOKEN (prototype) / device key (production)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robot’s auth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issued by our cloud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audio format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Opus, 16 kHz mono, 20 ms frames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section 2</w:t>
            </w:r>
          </w:p>
        </w:tc>
      </w:tr>
      <w:tr>
        <w:tc>
          <w:tcPr>
            <w:tcW w:type="dxa" w:w="2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event names and fields</w:t>
            </w:r>
          </w:p>
        </w:tc>
        <w:tc>
          <w:tcPr>
            <w:tcW w:type="dxa" w:w="3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touch zones, gestures, motion, time_uncertain, etc.</w:t>
            </w:r>
          </w:p>
        </w:tc>
        <w:tc>
          <w:tcPr>
            <w:tcW w:type="dxa" w:w="30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section 3 exactly</w:t>
            </w:r>
          </w:p>
        </w:tc>
      </w:tr>
      <w:tr>
        <w:tc>
          <w:tcPr>
            <w:tcW w:type="dxa" w:w="2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command handling</w:t>
            </w:r>
          </w:p>
        </w:tc>
        <w:tc>
          <w:tcPr>
            <w:tcW w:type="dxa" w:w="3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say, animate, gesture, move, led, ota, etc.</w:t>
            </w:r>
          </w:p>
        </w:tc>
        <w:tc>
          <w:tcPr>
            <w:tcW w:type="dxa" w:w="30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section 4 exactly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E5A88"/>
                <w:sz w:val="19"/>
                <w:szCs w:val="19"/>
              </w:rPr>
              <w:t xml:space="preserve">ack reasons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refusal reasons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section 5 exactly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7.3 The hardware-to-pin reference (lives with the intern)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contract does not fix GPIO pins; that is the intern’s hardware document. The link between the two is only the event and command names above. The intern maps, for example, "belly touch electrode" to the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touch / belly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event, and the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led / 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command to the ear LED driver. Keep that mapping in the hardware document; keep this contract about messages only. That separation is what lets either side change wiring without breaking the other.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8. The simulator (how the software works with no robot)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Kiro builds a device simulator that connects to the gateway and behaves exactly like this contract: it sends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hello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heartbeats and events (touch, wake, cry, motion) from a small control panel, accepts every command and returns an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plays a fake audio turn so latency can be measured. It has an offline toggle to test queue-and-resync (and can mark replayed events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time_uncertain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 The app and cloud are developed entirely against it. Integration (Phase 6) is simply pointing the gateway at the real robot instead of the simulator — no change above the seam.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9. What the intern must confirm</w:t>
      </w:r>
    </w:p>
    <w:p>The first six points are carried from v1. Points 7–11 are the proto_ver 2 changes and need an explicit confirm or object (see §11). Default on 7–11: no objection within two days = agreed, and the founder/CTO freezes proto_ver 2.</w:p>
    <w:tbl>
      <w:tblPr>
        <w:tblW w:type="dxa" w:w="100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600"/>
        <w:gridCol w:w="6300"/>
        <w:gridCol w:w="3100"/>
      </w:tblGrid>
      <w:tr>
        <w:trPr>
          <w:tblHeader/>
        </w:trPr>
        <w:tc>
          <w:tcPr>
            <w:tcW w:type="dxa" w:w="6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Default if no objection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(control) + WebSocket (audio) for version 1?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Confirmed by founder: yes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Firmware starts from ElatoAI’s firmware-arduino?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Audio: Opus, 16 kHz mono, 20 ms frames, both directions?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Touch zones = head, two ears, belly, back, two hands (seven)?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 (matches the current design)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On-device wake word and cry detection, no raw audio sent for cry?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6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robot enforces the section 6 safety refusals and replies rejected with a reason?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6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OTA is a /cmd action (with cmd_id + ack), not a /ota topic? Drop any /ota subscription.</w:t>
            </w:r>
          </w:p>
        </w:tc>
        <w:tc>
          <w:tcPr>
            <w:tcW w:type="dxa" w:w="31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6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audio_start / audio_end carry proto_ver and ts?</w:t>
            </w:r>
          </w:p>
        </w:tc>
        <w:tc>
          <w:tcPr>
            <w:tcW w:type="dxa" w:w="31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6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Barge-in needs no new socket message: interrupt → audio_end → stop_audio; firmware stops playback on stop_audio?</w:t>
            </w:r>
          </w:p>
        </w:tc>
        <w:tc>
          <w:tcPr>
            <w:tcW w:type="dxa" w:w="31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6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Events gain an optional time_uncertain flag for offline-reboot events?</w:t>
            </w:r>
          </w:p>
        </w:tc>
        <w:tc>
          <w:tcPr>
            <w:tcW w:type="dxa" w:w="31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63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Wi-Fi/Bluetooth pairing moves to its own spec (Document C)? Flag any firmware assumption about pairing.</w:t>
            </w:r>
          </w:p>
        </w:tc>
        <w:tc>
          <w:tcPr>
            <w:tcW w:type="dxa" w:w="31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When the intern confirms or changes any of these, tell me, and I will re-issue this document and update the simulator and the app to match.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10. Pairing and provisioning (moved out)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Wi-Fi and Bluetooth pairing — including the hand-off of the pairing token, binding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device_id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a </w:t>
      </w:r>
      <w:r>
        <w:rPr>
          <w:rFonts w:ascii="Consolas" w:cs="Consolas" w:eastAsia="Consolas" w:hAnsi="Consolas"/>
          <w:color w:val="8A3A00"/>
          <w:sz w:val="19"/>
          <w:szCs w:val="19"/>
        </w:rPr>
        <w:t xml:space="preserve">household_id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first-time Wi-Fi setup — are not part of this steady-state gateway contract. They move 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Document C (Pairing and Provisioning)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to be drafted when the Phase 1 simulator path is settled. Nothing here is blocked by it: the simulator and the contract assume an already-provisioned device.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11. Change log</w:t>
      </w:r>
    </w:p>
    <w:tbl>
      <w:tblPr>
        <w:tblW w:type="dxa" w:w="101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500"/>
        <w:gridCol w:w="1700"/>
        <w:gridCol w:w="6900"/>
      </w:tblGrid>
      <w:tr>
        <w:trPr>
          <w:tblHeader/>
        </w:trPr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proto_ver 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Oct 2026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 frozen contract. MQTT (control) + WebSocket (audio); seven touch zones; added event_id, interrupt/stop_audio, led/volume commands, rejected reasons, and on-device safety.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proto_ver 2</w:t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Oct 2026</w:t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OTA is a command, not a topic. The /ota topic is removed; ota is an action on /cmd carrying cmd_id and returning an ack. Four topics remain (status, event, cmd, ack). (§2.1, §4)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Audio markers obey the envelope. audio_start and audio_end now carry proto_ver and ts. (§3.4)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Barge-in documented. interrupt (event) → cloud stops TTS, sends audio_end, then stop_audio (command) → device stops on stop_audio. No new socket message. (§3.5)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time_uncertain flag. Optional boolean on an event, set true when the robot restarted offline before its clock resynced; the cloud treats the timestamp as approximate. (§3.3)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Pairing split out. Wi-Fi/Bluetooth pairing and the pairing-token hand-off move to Document C. (§10)</w:t>
            </w:r>
          </w:p>
        </w:tc>
      </w:tr>
      <w:tr>
        <w:tc>
          <w:tcPr>
            <w:tcW w:type="dxa" w:w="15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shd w:fill="FF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Unchanged and still frozen: seven touch zones; MQTT + WebSocket split; Opus 16 kHz both directions; the rejected-reason list; the on-device safety rules.</w:t>
            </w:r>
          </w:p>
        </w:tc>
      </w:tr>
    </w:tbl>
    <w:p>
      <w:pPr>
        <w:spacing w:after="0" w:before="2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Confidential   |   Document B v2 (proto_ver 2)   |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Xelulu — Gateway and Hardware Seam (proto_ver 2)</dc:title>
  <dc:creator>Companion Intelligence</dc:creator>
  <cp:lastModifiedBy>Un-named</cp:lastModifiedBy>
  <cp:revision>1</cp:revision>
  <dcterms:created xsi:type="dcterms:W3CDTF">2026-10-08T18:07:24.961Z</dcterms:created>
  <dcterms:modified xsi:type="dcterms:W3CDTF">2026-10-08T18:07:24.962Z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