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0"/>
        <w:rPr>
          <w:rFonts w:ascii="Georgia" w:hAnsi="Georgia" w:eastAsia="Times New Roman" w:cs="Times New Roman"/>
          <w:b/>
          <w:b/>
          <w:bCs/>
          <w:color w:val="000000"/>
          <w:spacing w:val="30"/>
          <w:kern w:val="2"/>
          <w:sz w:val="39"/>
          <w:szCs w:val="39"/>
          <w:lang w:eastAsia="en-IN"/>
        </w:rPr>
      </w:pPr>
      <w:r>
        <w:rPr>
          <w:rFonts w:eastAsia="Times New Roman" w:cs="Times New Roman" w:ascii="Georgia" w:hAnsi="Georgia"/>
          <w:b/>
          <w:bCs/>
          <w:color w:val="000000"/>
          <w:spacing w:val="30"/>
          <w:kern w:val="2"/>
          <w:sz w:val="39"/>
          <w:szCs w:val="39"/>
          <w:lang w:eastAsia="en-IN"/>
        </w:rPr>
        <w:t>Eloquent JavaScript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0"/>
        <w:rPr>
          <w:rFonts w:ascii="Georgia" w:hAnsi="Georgia" w:eastAsia="Times New Roman" w:cs="Times New Roman"/>
          <w:b/>
          <w:b/>
          <w:bCs/>
          <w:color w:val="000000"/>
          <w:spacing w:val="30"/>
          <w:kern w:val="2"/>
          <w:sz w:val="27"/>
          <w:szCs w:val="27"/>
          <w:lang w:eastAsia="en-IN"/>
        </w:rPr>
      </w:pPr>
      <w:r>
        <w:rPr>
          <w:rFonts w:eastAsia="Times New Roman" w:cs="Times New Roman" w:ascii="Georgia" w:hAnsi="Georgia"/>
          <w:b/>
          <w:bCs/>
          <w:color w:val="000000"/>
          <w:spacing w:val="30"/>
          <w:kern w:val="2"/>
          <w:sz w:val="27"/>
          <w:szCs w:val="27"/>
          <w:lang w:eastAsia="en-IN"/>
        </w:rPr>
        <w:t>3rd edition</w:t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</w:t>
      </w:r>
      <w:r>
        <w:rPr>
          <w:rFonts w:ascii="Georgia" w:hAnsi="Georgia"/>
          <w:color w:val="000000"/>
          <w:spacing w:val="30"/>
          <w:sz w:val="39"/>
          <w:szCs w:val="39"/>
        </w:rPr>
        <w:t>Values, Types, and Operators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Values</w:t>
      </w:r>
    </w:p>
    <w:p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Number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cs="Calibri" w:ascii="Georgia" w:hAnsi="Georgia" w:cstheme="minorHAnsi"/>
          <w:color w:val="000000"/>
          <w:spacing w:val="30"/>
        </w:rPr>
        <w:t>Arithmetic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ascii="Georgia" w:hAnsi="Georgia"/>
          <w:color w:val="000000"/>
          <w:spacing w:val="30"/>
        </w:rPr>
        <w:t>Special numbers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ascii="Georgia" w:hAnsi="Georgia"/>
          <w:color w:val="000000"/>
          <w:spacing w:val="30"/>
        </w:rPr>
        <w:t>Unary operators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ascii="Georgia" w:hAnsi="Georgia"/>
          <w:color w:val="000000"/>
          <w:spacing w:val="30"/>
        </w:rPr>
        <w:t>Boolean values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ascii="Georgia" w:hAnsi="Georgia"/>
          <w:color w:val="000000"/>
          <w:spacing w:val="30"/>
        </w:rPr>
        <w:t>Comparison</w:t>
      </w:r>
    </w:p>
    <w:p>
      <w:pPr>
        <w:pStyle w:val="ListParagraph"/>
        <w:numPr>
          <w:ilvl w:val="0"/>
          <w:numId w:val="1"/>
        </w:numPr>
        <w:rPr>
          <w:rFonts w:ascii="Georgia" w:hAnsi="Georgia" w:cs="Calibri" w:cstheme="minorHAnsi"/>
        </w:rPr>
      </w:pPr>
      <w:r>
        <w:rPr>
          <w:rFonts w:ascii="Georgia" w:hAnsi="Georgia"/>
          <w:color w:val="000000"/>
          <w:spacing w:val="30"/>
        </w:rPr>
        <w:t>Logical operators</w:t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2</w:t>
      </w:r>
      <w:r>
        <w:rPr>
          <w:rFonts w:ascii="Georgia" w:hAnsi="Georgia"/>
          <w:color w:val="000000"/>
          <w:spacing w:val="30"/>
          <w:sz w:val="39"/>
          <w:szCs w:val="39"/>
        </w:rPr>
        <w:t>Program Structure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Expressions and statements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Bindings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Binding names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The environment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The console.log function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Return values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Control flow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Conditional execution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While and do loops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Indenting Code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For loops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Breaking Out of a Loop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14. Updating bindings succinctly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15. Dispatching on a value with switch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16. Capitalization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17. Comments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 xml:space="preserve">Chapter 3 </w:t>
      </w:r>
      <w:r>
        <w:rPr>
          <w:rFonts w:ascii="Georgia" w:hAnsi="Georgia"/>
          <w:color w:val="000000"/>
          <w:spacing w:val="30"/>
          <w:sz w:val="39"/>
          <w:szCs w:val="39"/>
        </w:rPr>
        <w:t>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Defining a function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Bindings and scopes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Functions as values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Declaration notation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Arrow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The call stack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Optional Arguments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Closure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Recursion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Growing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Functions and side effects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 xml:space="preserve">Chapter 4 </w:t>
      </w:r>
      <w:r>
        <w:rPr>
          <w:rFonts w:ascii="Georgia" w:hAnsi="Georgia"/>
          <w:color w:val="000000"/>
          <w:spacing w:val="30"/>
          <w:sz w:val="39"/>
          <w:szCs w:val="39"/>
        </w:rPr>
        <w:t>Data Structures: Objects and Arrays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The weresquirrel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Data sets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Properties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Methods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Objects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Mutability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The lycanthrope’s log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Computing correlation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Array loops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The final analysis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Further arrayology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Strings and their properties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Rest parameters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14. The Math object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15. Destructuring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16. JSON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5</w:t>
      </w:r>
      <w:r>
        <w:rPr>
          <w:rFonts w:ascii="Georgia" w:hAnsi="Georgia"/>
          <w:color w:val="000000"/>
          <w:spacing w:val="30"/>
          <w:sz w:val="39"/>
          <w:szCs w:val="39"/>
        </w:rPr>
        <w:t>Higher-Order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Abstraction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Abstracting repetition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Higher-order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Script data set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Filtering arrays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Transforming with map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Summarizing with reduce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Composability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Strings and character codes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35"/>
          <w:szCs w:val="35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Recognizing text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6</w:t>
      </w:r>
      <w:r>
        <w:rPr>
          <w:rFonts w:ascii="Georgia" w:hAnsi="Georgia"/>
          <w:color w:val="000000"/>
          <w:spacing w:val="30"/>
          <w:sz w:val="39"/>
          <w:szCs w:val="39"/>
        </w:rPr>
        <w:t>The Secret Life of Objects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Encapsulation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Methods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Prototypes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Classes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Class notation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Overriding derived properties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Maps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Polymorphism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Symbols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The iterator interface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Getters, setters, and statics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Inheritance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The instanceof operator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7</w:t>
      </w:r>
      <w:r>
        <w:rPr>
          <w:rFonts w:ascii="Georgia" w:hAnsi="Georgia"/>
          <w:color w:val="000000"/>
          <w:spacing w:val="30"/>
          <w:sz w:val="39"/>
          <w:szCs w:val="39"/>
        </w:rPr>
        <w:t>Project: A Robot</w:t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/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8</w:t>
      </w:r>
      <w:r>
        <w:rPr>
          <w:rFonts w:ascii="Georgia" w:hAnsi="Georgia"/>
          <w:color w:val="000000"/>
          <w:spacing w:val="30"/>
          <w:sz w:val="39"/>
          <w:szCs w:val="39"/>
        </w:rPr>
        <w:t>Bugs and Errors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Language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Strict mode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Types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Testing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Debugging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Error propagation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Exceptions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Cleaning up after exceptions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Selective catching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Assertions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9</w:t>
      </w:r>
      <w:r>
        <w:rPr>
          <w:rFonts w:ascii="Georgia" w:hAnsi="Georgia"/>
          <w:color w:val="000000"/>
          <w:spacing w:val="30"/>
          <w:sz w:val="39"/>
          <w:szCs w:val="39"/>
        </w:rPr>
        <w:t>Regular Expressions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Creating a regular expression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Testing for matches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Sets of characters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Repeating parts of a pattern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Grouping subexpressions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Matches and groups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The Date class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Word and string boundaries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Choice patterns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The mechanics of matching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Backtracking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The replace method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Greed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14. Dynamically creating RegExp objects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15. The search method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16. The lastIndex property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10</w:t>
      </w:r>
      <w:r>
        <w:rPr>
          <w:rFonts w:ascii="Georgia" w:hAnsi="Georgia"/>
          <w:color w:val="000000"/>
          <w:spacing w:val="30"/>
          <w:sz w:val="39"/>
          <w:szCs w:val="39"/>
        </w:rPr>
        <w:t>Modules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Modules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Packages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Improvised modules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Evaluating data as code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CommonJS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ECMAScript modules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Building and bundling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Module design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11</w:t>
      </w:r>
      <w:r>
        <w:rPr>
          <w:rFonts w:ascii="Georgia" w:hAnsi="Georgia"/>
          <w:color w:val="000000"/>
          <w:spacing w:val="30"/>
          <w:sz w:val="39"/>
          <w:szCs w:val="39"/>
        </w:rPr>
        <w:t>Asynchronous Programming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Asynchronicity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Crow tech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Callbacks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Promises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Failure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Networks are hard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Collections of promises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Network flooding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Message routing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Async functions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Generators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The event loop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Asynchronous bugs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/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12</w:t>
      </w:r>
      <w:r>
        <w:rPr>
          <w:rFonts w:ascii="Georgia" w:hAnsi="Georgia"/>
          <w:color w:val="000000"/>
          <w:spacing w:val="30"/>
          <w:sz w:val="39"/>
          <w:szCs w:val="39"/>
        </w:rPr>
        <w:t>Project: A Programming Language</w:t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13</w:t>
      </w:r>
      <w:r>
        <w:rPr>
          <w:rFonts w:ascii="Georgia" w:hAnsi="Georgia"/>
          <w:color w:val="000000"/>
          <w:spacing w:val="30"/>
          <w:sz w:val="39"/>
          <w:szCs w:val="39"/>
        </w:rPr>
        <w:t>JavaScript and the Browser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Networks and the Internet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The Web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HTML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HTML and JavaScript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In the sandbox</w:t>
      </w:r>
    </w:p>
    <w:p>
      <w:pPr>
        <w:pStyle w:val="Heading2"/>
        <w:shd w:val="clear" w:color="auto" w:fill="FFFFFF"/>
        <w:rPr/>
      </w:pPr>
      <w:r>
        <w:rPr>
          <w:rFonts w:ascii="Georgia" w:hAnsi="Georgia"/>
          <w:color w:val="000000"/>
          <w:spacing w:val="30"/>
          <w:sz w:val="22"/>
          <w:szCs w:val="22"/>
        </w:rPr>
        <w:t>6. Compatibility and the browser wars</w:t>
      </w:r>
    </w:p>
    <w:p>
      <w:pPr>
        <w:pStyle w:val="Normal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14</w:t>
      </w:r>
      <w:r>
        <w:rPr>
          <w:rFonts w:ascii="Georgia" w:hAnsi="Georgia"/>
          <w:color w:val="000000"/>
          <w:spacing w:val="30"/>
          <w:sz w:val="39"/>
          <w:szCs w:val="39"/>
        </w:rPr>
        <w:t>The Document Object Model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Document structure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Trees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The standard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Moving through the tree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Finding elements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Changing the document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Creating nodes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bookmarkStart w:id="0" w:name="__DdeLink__426_2543567240"/>
      <w:r>
        <w:rPr>
          <w:rFonts w:ascii="Georgia" w:hAnsi="Georgia"/>
          <w:color w:val="000000"/>
          <w:spacing w:val="30"/>
          <w:sz w:val="22"/>
          <w:szCs w:val="22"/>
        </w:rPr>
        <w:t>8. Attributes</w:t>
      </w:r>
      <w:bookmarkEnd w:id="0"/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Layout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Styling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Cascading styles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Query selectors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Positioning and animating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/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15</w:t>
      </w:r>
      <w:r>
        <w:rPr>
          <w:rFonts w:ascii="Georgia" w:hAnsi="Georgia"/>
          <w:color w:val="000000"/>
          <w:spacing w:val="30"/>
          <w:sz w:val="39"/>
          <w:szCs w:val="39"/>
        </w:rPr>
        <w:t>Handling Events</w:t>
      </w:r>
    </w:p>
    <w:p>
      <w:pPr>
        <w:pStyle w:val="Heading2"/>
        <w:shd w:val="clear" w:color="auto" w:fill="FFFFFF"/>
        <w:rPr/>
      </w:pPr>
      <w:r>
        <w:rPr>
          <w:rFonts w:ascii="Georgia" w:hAnsi="Georgia"/>
          <w:color w:val="000000"/>
          <w:spacing w:val="30"/>
          <w:sz w:val="22"/>
          <w:szCs w:val="22"/>
        </w:rPr>
        <w:t>1. Event handlers</w:t>
      </w:r>
    </w:p>
    <w:p>
      <w:pPr>
        <w:pStyle w:val="Heading2"/>
        <w:shd w:val="clear" w:color="auto" w:fill="FFFFFF"/>
        <w:rPr/>
      </w:pPr>
      <w:r>
        <w:rPr>
          <w:rFonts w:ascii="Georgia" w:hAnsi="Georgia"/>
          <w:color w:val="000000"/>
          <w:spacing w:val="30"/>
          <w:sz w:val="22"/>
          <w:szCs w:val="22"/>
        </w:rPr>
        <w:t>2. Events and DOM nodes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Event objects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Propagation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Default actions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Key events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Pointer events</w:t>
      </w:r>
    </w:p>
    <w:p>
      <w:pPr>
        <w:pStyle w:val="Heading3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 xml:space="preserve">   </w:t>
      </w:r>
      <w:r>
        <w:rPr>
          <w:rFonts w:ascii="Georgia" w:hAnsi="Georgia"/>
          <w:color w:val="000000"/>
          <w:spacing w:val="30"/>
          <w:sz w:val="22"/>
          <w:szCs w:val="22"/>
        </w:rPr>
        <w:t>Mouse clicks</w:t>
      </w:r>
    </w:p>
    <w:p>
      <w:pPr>
        <w:pStyle w:val="Heading3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 xml:space="preserve">   </w:t>
      </w:r>
      <w:r>
        <w:rPr>
          <w:rFonts w:ascii="Georgia" w:hAnsi="Georgia"/>
          <w:color w:val="000000"/>
          <w:spacing w:val="30"/>
          <w:sz w:val="22"/>
          <w:szCs w:val="22"/>
        </w:rPr>
        <w:t>Mouse motion</w:t>
      </w:r>
    </w:p>
    <w:p>
      <w:pPr>
        <w:pStyle w:val="Heading3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Touch events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Scroll events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Focus events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Load event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Events and the event loop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Timers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14. Debouncing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16</w:t>
      </w:r>
      <w:r>
        <w:rPr>
          <w:rFonts w:ascii="Georgia" w:hAnsi="Georgia"/>
          <w:color w:val="000000"/>
          <w:spacing w:val="30"/>
          <w:sz w:val="39"/>
          <w:szCs w:val="39"/>
        </w:rPr>
        <w:t>Project: A Platform Game</w:t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17</w:t>
      </w:r>
      <w:r>
        <w:rPr>
          <w:rFonts w:ascii="Georgia" w:hAnsi="Georgia"/>
          <w:color w:val="000000"/>
          <w:spacing w:val="30"/>
          <w:sz w:val="39"/>
          <w:szCs w:val="39"/>
        </w:rPr>
        <w:t>Drawing on Canvas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SVG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The canvas element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Lines and surfaces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Paths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Curves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Drawing a pie chart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Text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Images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Transformation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Storing and clearing transformations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Back to the game</w:t>
      </w:r>
    </w:p>
    <w:p>
      <w:pPr>
        <w:pStyle w:val="Heading2"/>
        <w:shd w:val="clear" w:color="auto" w:fill="FFFFFF"/>
        <w:rPr>
          <w:rStyle w:val="Chapnum"/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Choosing a graphics interface</w:t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>
          <w:rFonts w:ascii="Georgia" w:hAnsi="Georgia"/>
          <w:color w:val="AAAAAA"/>
          <w:spacing w:val="30"/>
          <w:sz w:val="23"/>
          <w:szCs w:val="23"/>
        </w:rPr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Style w:val="Chapnum"/>
          <w:rFonts w:ascii="Georgia" w:hAnsi="Georgia"/>
          <w:color w:val="AAAAAA"/>
          <w:spacing w:val="30"/>
          <w:sz w:val="23"/>
          <w:szCs w:val="23"/>
        </w:rPr>
      </w:pPr>
      <w:r>
        <w:rPr/>
      </w:r>
    </w:p>
    <w:p>
      <w:pPr>
        <w:pStyle w:val="Heading1"/>
        <w:shd w:val="clear" w:color="auto" w:fill="FFFFFF"/>
        <w:spacing w:before="0" w:after="160"/>
        <w:rPr>
          <w:rFonts w:ascii="Georgia" w:hAnsi="Georgia"/>
          <w:color w:val="000000"/>
          <w:spacing w:val="30"/>
          <w:sz w:val="39"/>
          <w:szCs w:val="39"/>
        </w:rPr>
      </w:pPr>
      <w:r>
        <w:rPr>
          <w:rStyle w:val="Chapnum"/>
          <w:rFonts w:ascii="Georgia" w:hAnsi="Georgia"/>
          <w:color w:val="AAAAAA"/>
          <w:spacing w:val="30"/>
          <w:sz w:val="23"/>
          <w:szCs w:val="23"/>
        </w:rPr>
        <w:t>Chapter 18</w:t>
      </w:r>
      <w:r>
        <w:rPr>
          <w:rFonts w:ascii="Georgia" w:hAnsi="Georgia"/>
          <w:color w:val="000000"/>
          <w:spacing w:val="30"/>
          <w:sz w:val="39"/>
          <w:szCs w:val="39"/>
        </w:rPr>
        <w:t>HTTP and Forms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1. The protocol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2. Browsers and HTTP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3. Fetch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4. HTTP sandboxing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5. Appreciating HTTP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6. Security and HTTPS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7. Form fields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8. Focus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9. Disabled fields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10. The form as a whole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11. Text fields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12. Checkboxes and radio buttons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13. Select fields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14. File fields</w:t>
      </w:r>
    </w:p>
    <w:p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2"/>
          <w:szCs w:val="22"/>
        </w:rPr>
      </w:pPr>
      <w:r>
        <w:rPr>
          <w:rFonts w:ascii="Georgia" w:hAnsi="Georgia"/>
          <w:color w:val="000000"/>
          <w:spacing w:val="30"/>
          <w:sz w:val="22"/>
          <w:szCs w:val="22"/>
        </w:rPr>
        <w:t>15. Storing data client-side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030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30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30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030f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Chapnum" w:customStyle="1">
    <w:name w:val="chap_num"/>
    <w:basedOn w:val="DefaultParagraphFont"/>
    <w:qFormat/>
    <w:rsid w:val="00ef030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f03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f030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03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Application>LibreOffice/6.0.3.2$Linux_X86_64 LibreOffice_project/00m0$Build-2</Application>
  <Pages>8</Pages>
  <Words>663</Words>
  <Characters>3505</Characters>
  <CharactersWithSpaces>3962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2019-01-27T16:03:00Z</dcterms:created>
  <dc:creator>Vikas</dc:creator>
  <dc:description/>
  <dc:language>en-US</dc:language>
  <cp:lastModifiedBy/>
  <dcterms:modified xsi:type="dcterms:W3CDTF">2019-01-30T19:38:59Z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