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B516C" w14:textId="502355EB" w:rsidR="00E464BC" w:rsidRPr="0024136A" w:rsidRDefault="0024136A" w:rsidP="00BD4829">
      <w:pPr>
        <w:pStyle w:val="NormalWeb"/>
        <w:rPr>
          <w:rFonts w:asciiTheme="minorHAnsi" w:eastAsiaTheme="minorHAnsi" w:hAnsiTheme="minorHAnsi" w:cstheme="minorBidi"/>
          <w:b/>
          <w:bCs/>
          <w:color w:val="0070C0"/>
          <w:kern w:val="2"/>
          <w:lang w:eastAsia="en-US"/>
          <w14:ligatures w14:val="standardContextual"/>
        </w:rPr>
      </w:pPr>
      <w:r w:rsidRPr="0024136A">
        <w:rPr>
          <w:rFonts w:eastAsiaTheme="minorHAnsi" w:cstheme="minorBidi"/>
          <w:color w:val="0070C0"/>
          <w:kern w:val="2"/>
          <w:lang w:eastAsia="en-US"/>
          <w14:ligatures w14:val="standardContextual"/>
        </w:rPr>
        <w:t xml:space="preserve">                     </w:t>
      </w:r>
      <w:r w:rsidR="00E44F4D" w:rsidRPr="0024136A">
        <w:rPr>
          <w:rFonts w:asciiTheme="minorHAnsi" w:eastAsiaTheme="minorHAnsi" w:hAnsiTheme="minorHAnsi" w:cstheme="minorBidi"/>
          <w:b/>
          <w:bCs/>
          <w:color w:val="0070C0"/>
          <w:kern w:val="2"/>
          <w:lang w:eastAsia="en-US"/>
          <w14:ligatures w14:val="standardContextual"/>
        </w:rPr>
        <w:t>Bulk Upload Process for Health Facility Registry (HFR)</w:t>
      </w:r>
      <w:r>
        <w:rPr>
          <w:rFonts w:asciiTheme="minorHAnsi" w:eastAsiaTheme="minorHAnsi" w:hAnsiTheme="minorHAnsi" w:cstheme="minorBidi"/>
          <w:b/>
          <w:bCs/>
          <w:color w:val="0070C0"/>
          <w:kern w:val="2"/>
          <w:lang w:eastAsia="en-US"/>
          <w14:ligatures w14:val="standardContextual"/>
        </w:rPr>
        <w:t xml:space="preserve"> Via Admin Portal</w:t>
      </w:r>
    </w:p>
    <w:p w14:paraId="3A6D03CE" w14:textId="7357CEA2" w:rsidR="00E464BC" w:rsidRPr="00051B97" w:rsidRDefault="00E464BC" w:rsidP="00E464BC">
      <w:pPr>
        <w:jc w:val="both"/>
        <w:rPr>
          <w:b/>
          <w:bCs/>
          <w:color w:val="0070C0"/>
          <w:sz w:val="24"/>
          <w:szCs w:val="24"/>
        </w:rPr>
      </w:pPr>
      <w:r w:rsidRPr="00051B97">
        <w:rPr>
          <w:b/>
          <w:bCs/>
          <w:color w:val="0070C0"/>
          <w:sz w:val="24"/>
          <w:szCs w:val="24"/>
        </w:rPr>
        <w:t xml:space="preserve">What is Bulk Upload </w:t>
      </w:r>
      <w:r w:rsidR="0024136A">
        <w:rPr>
          <w:b/>
          <w:bCs/>
          <w:color w:val="0070C0"/>
          <w:sz w:val="24"/>
          <w:szCs w:val="24"/>
        </w:rPr>
        <w:t xml:space="preserve">via Admin Portal </w:t>
      </w:r>
    </w:p>
    <w:p w14:paraId="53470FF4" w14:textId="5ECC2090" w:rsidR="00956360" w:rsidRPr="00051B97" w:rsidRDefault="00051B97" w:rsidP="00414B8C">
      <w:pPr>
        <w:spacing w:before="100" w:beforeAutospacing="1" w:after="100" w:afterAutospacing="1" w:line="240" w:lineRule="auto"/>
        <w:jc w:val="both"/>
        <w:rPr>
          <w:rFonts w:eastAsia="Times New Roman" w:cstheme="minorHAnsi"/>
          <w:kern w:val="0"/>
          <w:lang w:eastAsia="en-IN"/>
          <w14:ligatures w14:val="none"/>
        </w:rPr>
      </w:pPr>
      <w:r w:rsidRPr="00051B97">
        <w:rPr>
          <w:rFonts w:eastAsia="Times New Roman" w:cstheme="minorHAnsi"/>
          <w:kern w:val="0"/>
          <w:lang w:eastAsia="en-IN"/>
          <w14:ligatures w14:val="none"/>
        </w:rPr>
        <w:t xml:space="preserve">Bulk upload is a feature in the </w:t>
      </w:r>
      <w:r w:rsidR="00BD4829" w:rsidRPr="00F6694B">
        <w:rPr>
          <w:rFonts w:eastAsia="Times New Roman" w:cstheme="minorHAnsi"/>
          <w:kern w:val="0"/>
          <w:lang w:eastAsia="en-IN"/>
          <w14:ligatures w14:val="none"/>
        </w:rPr>
        <w:t>National Healthcare Providers Registry</w:t>
      </w:r>
      <w:r w:rsidR="00BD4829" w:rsidRPr="00051B97">
        <w:rPr>
          <w:rFonts w:eastAsia="Times New Roman" w:cstheme="minorHAnsi"/>
          <w:kern w:val="0"/>
          <w:lang w:eastAsia="en-IN"/>
          <w14:ligatures w14:val="none"/>
        </w:rPr>
        <w:t xml:space="preserve"> (</w:t>
      </w:r>
      <w:r w:rsidR="00BD4829">
        <w:rPr>
          <w:rFonts w:eastAsia="Times New Roman" w:cstheme="minorHAnsi"/>
          <w:kern w:val="0"/>
          <w:lang w:eastAsia="en-IN"/>
          <w14:ligatures w14:val="none"/>
        </w:rPr>
        <w:t>NHPR</w:t>
      </w:r>
      <w:r w:rsidR="00BD4829" w:rsidRPr="00051B97">
        <w:rPr>
          <w:rFonts w:eastAsia="Times New Roman" w:cstheme="minorHAnsi"/>
          <w:kern w:val="0"/>
          <w:lang w:eastAsia="en-IN"/>
          <w14:ligatures w14:val="none"/>
        </w:rPr>
        <w:t xml:space="preserve">) </w:t>
      </w:r>
      <w:r w:rsidRPr="00051B97">
        <w:rPr>
          <w:rFonts w:eastAsia="Times New Roman" w:cstheme="minorHAnsi"/>
          <w:kern w:val="0"/>
          <w:lang w:eastAsia="en-IN"/>
          <w14:ligatures w14:val="none"/>
        </w:rPr>
        <w:t>under the Ayushman Bharat Digital Mission (ABDM)</w:t>
      </w:r>
      <w:r w:rsidR="00802FB7" w:rsidRPr="00802FB7">
        <w:rPr>
          <w:rFonts w:eastAsia="Times New Roman" w:cstheme="minorHAnsi"/>
          <w:kern w:val="0"/>
          <w:lang w:eastAsia="en-IN"/>
          <w14:ligatures w14:val="none"/>
        </w:rPr>
        <w:t xml:space="preserve"> that allows the </w:t>
      </w:r>
      <w:r w:rsidR="00802FB7">
        <w:rPr>
          <w:rFonts w:eastAsia="Times New Roman" w:cstheme="minorHAnsi"/>
          <w:kern w:val="0"/>
          <w:lang w:eastAsia="en-IN"/>
          <w14:ligatures w14:val="none"/>
        </w:rPr>
        <w:t>District Nodal Officer</w:t>
      </w:r>
      <w:r w:rsidR="00F27890">
        <w:rPr>
          <w:rFonts w:eastAsia="Times New Roman" w:cstheme="minorHAnsi"/>
          <w:kern w:val="0"/>
          <w:lang w:eastAsia="en-IN"/>
          <w14:ligatures w14:val="none"/>
        </w:rPr>
        <w:t xml:space="preserve"> </w:t>
      </w:r>
      <w:r w:rsidR="00F27890" w:rsidRPr="00F27890">
        <w:rPr>
          <w:rFonts w:eastAsia="Times New Roman" w:cstheme="minorHAnsi"/>
          <w:b/>
          <w:bCs/>
          <w:kern w:val="0"/>
          <w:lang w:eastAsia="en-IN"/>
          <w14:ligatures w14:val="none"/>
        </w:rPr>
        <w:t>(DNO)</w:t>
      </w:r>
      <w:r w:rsidR="00802FB7">
        <w:rPr>
          <w:rFonts w:eastAsia="Times New Roman" w:cstheme="minorHAnsi"/>
          <w:kern w:val="0"/>
          <w:lang w:eastAsia="en-IN"/>
          <w14:ligatures w14:val="none"/>
        </w:rPr>
        <w:t xml:space="preserve"> and State Mission Director</w:t>
      </w:r>
      <w:r w:rsidR="00F27890">
        <w:rPr>
          <w:rFonts w:eastAsia="Times New Roman" w:cstheme="minorHAnsi"/>
          <w:kern w:val="0"/>
          <w:lang w:eastAsia="en-IN"/>
          <w14:ligatures w14:val="none"/>
        </w:rPr>
        <w:t xml:space="preserve"> </w:t>
      </w:r>
      <w:r w:rsidR="00F27890" w:rsidRPr="00F27890">
        <w:rPr>
          <w:rFonts w:eastAsia="Times New Roman" w:cstheme="minorHAnsi"/>
          <w:b/>
          <w:bCs/>
          <w:kern w:val="0"/>
          <w:lang w:eastAsia="en-IN"/>
          <w14:ligatures w14:val="none"/>
        </w:rPr>
        <w:t>(SMD)</w:t>
      </w:r>
      <w:r w:rsidR="00802FB7" w:rsidRPr="00802FB7">
        <w:rPr>
          <w:rFonts w:eastAsia="Times New Roman" w:cstheme="minorHAnsi"/>
          <w:kern w:val="0"/>
          <w:lang w:eastAsia="en-IN"/>
          <w14:ligatures w14:val="none"/>
        </w:rPr>
        <w:t xml:space="preserve"> to register multiple healthcare facilities at once, and to assign multiple facilities to facility managers by uploading their details in a predefined format</w:t>
      </w:r>
      <w:r w:rsidR="00802FB7">
        <w:rPr>
          <w:rFonts w:eastAsia="Times New Roman" w:cstheme="minorHAnsi"/>
          <w:kern w:val="0"/>
          <w:lang w:eastAsia="en-IN"/>
          <w14:ligatures w14:val="none"/>
        </w:rPr>
        <w:t xml:space="preserve">. </w:t>
      </w:r>
      <w:r w:rsidR="00802FB7" w:rsidRPr="00802FB7">
        <w:rPr>
          <w:rFonts w:eastAsia="Times New Roman" w:cstheme="minorHAnsi"/>
          <w:kern w:val="0"/>
          <w:lang w:eastAsia="en-IN"/>
          <w14:ligatures w14:val="none"/>
        </w:rPr>
        <w:t>This feature is especially useful for organizations, state health departments, or administrators managing a large number of facilities, as it saves time and ensures consistency in data entry.</w:t>
      </w:r>
    </w:p>
    <w:p w14:paraId="4B5AED30" w14:textId="19D0DF2D" w:rsidR="00051B97" w:rsidRPr="00051B97" w:rsidRDefault="00F27890" w:rsidP="00051B97">
      <w:pPr>
        <w:spacing w:before="100" w:beforeAutospacing="1" w:after="100" w:afterAutospacing="1" w:line="240" w:lineRule="auto"/>
        <w:outlineLvl w:val="2"/>
        <w:rPr>
          <w:rFonts w:eastAsia="Times New Roman" w:cstheme="minorHAnsi"/>
          <w:b/>
          <w:bCs/>
          <w:color w:val="0070C0"/>
          <w:kern w:val="0"/>
          <w:sz w:val="24"/>
          <w:szCs w:val="24"/>
          <w:lang w:eastAsia="en-IN"/>
          <w14:ligatures w14:val="none"/>
        </w:rPr>
      </w:pPr>
      <w:r>
        <w:rPr>
          <w:rFonts w:eastAsia="Times New Roman" w:cstheme="minorHAnsi"/>
          <w:b/>
          <w:bCs/>
          <w:color w:val="0070C0"/>
          <w:kern w:val="0"/>
          <w:sz w:val="24"/>
          <w:szCs w:val="24"/>
          <w:lang w:eastAsia="en-IN"/>
          <w14:ligatures w14:val="none"/>
        </w:rPr>
        <w:t xml:space="preserve">Overview of the facilities bulk upload process by </w:t>
      </w:r>
      <w:r w:rsidRPr="00F27890">
        <w:rPr>
          <w:rFonts w:eastAsia="Times New Roman" w:cstheme="minorHAnsi"/>
          <w:b/>
          <w:bCs/>
          <w:color w:val="0070C0"/>
          <w:kern w:val="0"/>
          <w:sz w:val="24"/>
          <w:szCs w:val="24"/>
          <w:u w:val="single"/>
          <w:lang w:eastAsia="en-IN"/>
          <w14:ligatures w14:val="none"/>
        </w:rPr>
        <w:t>ADMIN (SMD/DNO)</w:t>
      </w:r>
    </w:p>
    <w:p w14:paraId="54D93228" w14:textId="7413DCC5" w:rsidR="00051B97" w:rsidRDefault="00051B97" w:rsidP="00051B97">
      <w:pPr>
        <w:pStyle w:val="ListParagraph"/>
        <w:numPr>
          <w:ilvl w:val="0"/>
          <w:numId w:val="4"/>
        </w:numPr>
        <w:spacing w:before="100" w:beforeAutospacing="1" w:after="100" w:afterAutospacing="1" w:line="240" w:lineRule="auto"/>
        <w:rPr>
          <w:rFonts w:eastAsia="Times New Roman" w:cstheme="minorHAnsi"/>
          <w:kern w:val="0"/>
          <w:lang w:eastAsia="en-IN"/>
          <w14:ligatures w14:val="none"/>
        </w:rPr>
      </w:pPr>
      <w:r w:rsidRPr="00051B97">
        <w:rPr>
          <w:rFonts w:eastAsia="Times New Roman" w:cstheme="minorHAnsi"/>
          <w:color w:val="0070C0"/>
          <w:kern w:val="0"/>
          <w:lang w:eastAsia="en-IN"/>
          <w14:ligatures w14:val="none"/>
        </w:rPr>
        <w:t>Template-Based Upload</w:t>
      </w:r>
      <w:r w:rsidRPr="00051B97">
        <w:rPr>
          <w:rFonts w:eastAsia="Times New Roman" w:cstheme="minorHAnsi"/>
          <w:kern w:val="0"/>
          <w:lang w:eastAsia="en-IN"/>
          <w14:ligatures w14:val="none"/>
        </w:rPr>
        <w:br/>
        <w:t xml:space="preserve">Users must download the predefined template from the </w:t>
      </w:r>
      <w:r w:rsidR="00802FB7">
        <w:rPr>
          <w:rFonts w:eastAsia="Times New Roman" w:cstheme="minorHAnsi"/>
          <w:kern w:val="0"/>
          <w:lang w:eastAsia="en-IN"/>
          <w14:ligatures w14:val="none"/>
        </w:rPr>
        <w:t>NHPR</w:t>
      </w:r>
      <w:r w:rsidRPr="00051B97">
        <w:rPr>
          <w:rFonts w:eastAsia="Times New Roman" w:cstheme="minorHAnsi"/>
          <w:kern w:val="0"/>
          <w:lang w:eastAsia="en-IN"/>
          <w14:ligatures w14:val="none"/>
        </w:rPr>
        <w:t xml:space="preserve"> portal. The template includes all required fields such as </w:t>
      </w:r>
      <w:r w:rsidR="00802FB7">
        <w:rPr>
          <w:rFonts w:eastAsia="Times New Roman" w:cstheme="minorHAnsi"/>
          <w:kern w:val="0"/>
          <w:lang w:eastAsia="en-IN"/>
          <w14:ligatures w14:val="none"/>
        </w:rPr>
        <w:t xml:space="preserve">facility manager </w:t>
      </w:r>
      <w:r w:rsidR="00DC159B">
        <w:rPr>
          <w:rFonts w:eastAsia="Times New Roman" w:cstheme="minorHAnsi"/>
          <w:kern w:val="0"/>
          <w:lang w:eastAsia="en-IN"/>
          <w14:ligatures w14:val="none"/>
        </w:rPr>
        <w:t>A</w:t>
      </w:r>
      <w:r w:rsidR="00802FB7">
        <w:rPr>
          <w:rFonts w:eastAsia="Times New Roman" w:cstheme="minorHAnsi"/>
          <w:kern w:val="0"/>
          <w:lang w:eastAsia="en-IN"/>
          <w14:ligatures w14:val="none"/>
        </w:rPr>
        <w:t xml:space="preserve">adhar details, </w:t>
      </w:r>
      <w:r w:rsidRPr="00051B97">
        <w:rPr>
          <w:rFonts w:eastAsia="Times New Roman" w:cstheme="minorHAnsi"/>
          <w:kern w:val="0"/>
          <w:lang w:eastAsia="en-IN"/>
          <w14:ligatures w14:val="none"/>
        </w:rPr>
        <w:t>facility name, address, type, ownership, and other details.</w:t>
      </w:r>
    </w:p>
    <w:p w14:paraId="7205D99F" w14:textId="7D8459C3" w:rsidR="00802FB7" w:rsidRPr="00166DEA" w:rsidRDefault="00802FB7" w:rsidP="00802FB7">
      <w:pPr>
        <w:pStyle w:val="ListParagraph"/>
        <w:numPr>
          <w:ilvl w:val="1"/>
          <w:numId w:val="4"/>
        </w:numPr>
        <w:spacing w:before="100" w:beforeAutospacing="1" w:after="100" w:afterAutospacing="1" w:line="240" w:lineRule="auto"/>
        <w:rPr>
          <w:rFonts w:eastAsia="Times New Roman" w:cstheme="minorHAnsi"/>
          <w:kern w:val="0"/>
          <w:lang w:eastAsia="en-IN"/>
          <w14:ligatures w14:val="none"/>
        </w:rPr>
      </w:pPr>
      <w:r w:rsidRPr="00F16379">
        <w:rPr>
          <w:rFonts w:eastAsia="Times New Roman" w:cstheme="minorHAnsi"/>
          <w:color w:val="0070C0"/>
          <w:kern w:val="0"/>
          <w:lang w:eastAsia="en-IN"/>
          <w14:ligatures w14:val="none"/>
        </w:rPr>
        <w:t>Template</w:t>
      </w:r>
      <w:r>
        <w:rPr>
          <w:rFonts w:eastAsia="Times New Roman" w:cstheme="minorHAnsi"/>
          <w:color w:val="0070C0"/>
          <w:kern w:val="0"/>
          <w:lang w:eastAsia="en-IN"/>
          <w14:ligatures w14:val="none"/>
        </w:rPr>
        <w:t xml:space="preserve"> for </w:t>
      </w:r>
      <w:r w:rsidRPr="00166DEA">
        <w:rPr>
          <w:rFonts w:eastAsia="Times New Roman" w:cstheme="minorHAnsi"/>
          <w:color w:val="0070C0"/>
          <w:kern w:val="0"/>
          <w:lang w:eastAsia="en-IN"/>
          <w14:ligatures w14:val="none"/>
        </w:rPr>
        <w:t>Hospital</w:t>
      </w:r>
      <w:r>
        <w:rPr>
          <w:rFonts w:eastAsia="Times New Roman" w:cstheme="minorHAnsi"/>
          <w:color w:val="0070C0"/>
          <w:kern w:val="0"/>
          <w:lang w:eastAsia="en-IN"/>
          <w14:ligatures w14:val="none"/>
        </w:rPr>
        <w:t>/</w:t>
      </w:r>
      <w:r w:rsidRPr="00166DEA">
        <w:rPr>
          <w:rFonts w:eastAsia="Times New Roman" w:cstheme="minorHAnsi"/>
          <w:color w:val="0070C0"/>
          <w:kern w:val="0"/>
          <w:lang w:eastAsia="en-IN"/>
          <w14:ligatures w14:val="none"/>
        </w:rPr>
        <w:t>Clinic</w:t>
      </w:r>
      <w:r>
        <w:rPr>
          <w:rFonts w:eastAsia="Times New Roman" w:cstheme="minorHAnsi"/>
          <w:color w:val="0070C0"/>
          <w:kern w:val="0"/>
          <w:lang w:eastAsia="en-IN"/>
          <w14:ligatures w14:val="none"/>
        </w:rPr>
        <w:t>/</w:t>
      </w:r>
      <w:r w:rsidRPr="00166DEA">
        <w:rPr>
          <w:rFonts w:eastAsia="Times New Roman" w:cstheme="minorHAnsi"/>
          <w:color w:val="0070C0"/>
          <w:kern w:val="0"/>
          <w:lang w:eastAsia="en-IN"/>
          <w14:ligatures w14:val="none"/>
        </w:rPr>
        <w:t>CHC</w:t>
      </w:r>
      <w:r>
        <w:rPr>
          <w:rFonts w:eastAsia="Times New Roman" w:cstheme="minorHAnsi"/>
          <w:color w:val="0070C0"/>
          <w:kern w:val="0"/>
          <w:lang w:eastAsia="en-IN"/>
          <w14:ligatures w14:val="none"/>
        </w:rPr>
        <w:t>/</w:t>
      </w:r>
      <w:r w:rsidRPr="00166DEA">
        <w:rPr>
          <w:rFonts w:eastAsia="Times New Roman" w:cstheme="minorHAnsi"/>
          <w:color w:val="0070C0"/>
          <w:kern w:val="0"/>
          <w:lang w:eastAsia="en-IN"/>
          <w14:ligatures w14:val="none"/>
        </w:rPr>
        <w:t>PHC</w:t>
      </w:r>
      <w:r>
        <w:rPr>
          <w:rFonts w:eastAsia="Times New Roman" w:cstheme="minorHAnsi"/>
          <w:color w:val="0070C0"/>
          <w:kern w:val="0"/>
          <w:lang w:eastAsia="en-IN"/>
          <w14:ligatures w14:val="none"/>
        </w:rPr>
        <w:t>/</w:t>
      </w:r>
      <w:r w:rsidRPr="00166DEA">
        <w:rPr>
          <w:rFonts w:eastAsia="Times New Roman" w:cstheme="minorHAnsi"/>
          <w:color w:val="0070C0"/>
          <w:kern w:val="0"/>
          <w:lang w:eastAsia="en-IN"/>
          <w14:ligatures w14:val="none"/>
        </w:rPr>
        <w:t>SC</w:t>
      </w:r>
      <w:r>
        <w:rPr>
          <w:rFonts w:eastAsia="Times New Roman" w:cstheme="minorHAnsi"/>
          <w:color w:val="0070C0"/>
          <w:kern w:val="0"/>
          <w:lang w:eastAsia="en-IN"/>
          <w14:ligatures w14:val="none"/>
        </w:rPr>
        <w:t>/</w:t>
      </w:r>
      <w:r w:rsidRPr="00166DEA">
        <w:rPr>
          <w:rFonts w:eastAsia="Times New Roman" w:cstheme="minorHAnsi"/>
          <w:color w:val="0070C0"/>
          <w:kern w:val="0"/>
          <w:lang w:eastAsia="en-IN"/>
          <w14:ligatures w14:val="none"/>
        </w:rPr>
        <w:t>HWC</w:t>
      </w:r>
      <w:r>
        <w:rPr>
          <w:rFonts w:eastAsia="Times New Roman" w:cstheme="minorHAnsi"/>
          <w:color w:val="0070C0"/>
          <w:kern w:val="0"/>
          <w:lang w:eastAsia="en-IN"/>
          <w14:ligatures w14:val="none"/>
        </w:rPr>
        <w:t>/</w:t>
      </w:r>
      <w:r w:rsidRPr="00166DEA">
        <w:rPr>
          <w:rFonts w:eastAsia="Times New Roman" w:cstheme="minorHAnsi"/>
          <w:color w:val="0070C0"/>
          <w:kern w:val="0"/>
          <w:lang w:eastAsia="en-IN"/>
          <w14:ligatures w14:val="none"/>
        </w:rPr>
        <w:t>College</w:t>
      </w:r>
      <w:r>
        <w:rPr>
          <w:rFonts w:eastAsia="Times New Roman" w:cstheme="minorHAnsi"/>
          <w:color w:val="0070C0"/>
          <w:kern w:val="0"/>
          <w:lang w:eastAsia="en-IN"/>
          <w14:ligatures w14:val="none"/>
        </w:rPr>
        <w:t xml:space="preserve"> -  </w:t>
      </w:r>
      <w:r>
        <w:rPr>
          <w:rFonts w:eastAsia="Times New Roman" w:cstheme="minorHAnsi"/>
          <w:color w:val="0070C0"/>
          <w:kern w:val="0"/>
          <w:lang w:eastAsia="en-IN"/>
          <w14:ligatures w14:val="none"/>
        </w:rPr>
        <w:object w:dxaOrig="1534" w:dyaOrig="997" w14:anchorId="6E5592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6.5pt;height:27pt" o:ole="">
            <v:imagedata r:id="rId7" o:title=""/>
          </v:shape>
          <o:OLEObject Type="Embed" ProgID="Excel.Sheet.12" ShapeID="_x0000_i1041" DrawAspect="Icon" ObjectID="_1794665051" r:id="rId8"/>
        </w:object>
      </w:r>
    </w:p>
    <w:p w14:paraId="657AA2AB" w14:textId="57968C04" w:rsidR="00802FB7" w:rsidRDefault="00802FB7" w:rsidP="00802FB7">
      <w:pPr>
        <w:pStyle w:val="ListParagraph"/>
        <w:numPr>
          <w:ilvl w:val="1"/>
          <w:numId w:val="4"/>
        </w:numPr>
        <w:spacing w:before="100" w:beforeAutospacing="1" w:after="100" w:afterAutospacing="1" w:line="240" w:lineRule="auto"/>
        <w:rPr>
          <w:rFonts w:eastAsia="Times New Roman" w:cstheme="minorHAnsi"/>
          <w:color w:val="0070C0"/>
          <w:kern w:val="0"/>
          <w:lang w:eastAsia="en-IN"/>
          <w14:ligatures w14:val="none"/>
        </w:rPr>
      </w:pPr>
      <w:r w:rsidRPr="00F16379">
        <w:rPr>
          <w:rFonts w:eastAsia="Times New Roman" w:cstheme="minorHAnsi"/>
          <w:color w:val="0070C0"/>
          <w:kern w:val="0"/>
          <w:lang w:eastAsia="en-IN"/>
          <w14:ligatures w14:val="none"/>
        </w:rPr>
        <w:t>Diagnostic Laboratory and Imaging Centre</w:t>
      </w:r>
      <w:r>
        <w:rPr>
          <w:rFonts w:eastAsia="Times New Roman" w:cstheme="minorHAnsi"/>
          <w:color w:val="0070C0"/>
          <w:kern w:val="0"/>
          <w:lang w:eastAsia="en-IN"/>
          <w14:ligatures w14:val="none"/>
        </w:rPr>
        <w:t xml:space="preserve">-                           </w:t>
      </w:r>
      <w:r>
        <w:rPr>
          <w:rFonts w:eastAsia="Times New Roman" w:cstheme="minorHAnsi"/>
          <w:color w:val="0070C0"/>
          <w:kern w:val="0"/>
          <w:lang w:eastAsia="en-IN"/>
          <w14:ligatures w14:val="none"/>
        </w:rPr>
        <w:object w:dxaOrig="1534" w:dyaOrig="997" w14:anchorId="50C6D21B">
          <v:shape id="_x0000_i1042" type="#_x0000_t75" style="width:76.5pt;height:28.5pt" o:ole="">
            <v:imagedata r:id="rId9" o:title=""/>
          </v:shape>
          <o:OLEObject Type="Embed" ProgID="Excel.Sheet.12" ShapeID="_x0000_i1042" DrawAspect="Icon" ObjectID="_1794665052" r:id="rId10"/>
        </w:object>
      </w:r>
    </w:p>
    <w:p w14:paraId="5DD2084B" w14:textId="4D711EC9" w:rsidR="00F27890" w:rsidRPr="00F27890" w:rsidRDefault="00F27890" w:rsidP="00F27890">
      <w:pPr>
        <w:pStyle w:val="ListParagraph"/>
        <w:numPr>
          <w:ilvl w:val="1"/>
          <w:numId w:val="4"/>
        </w:numPr>
        <w:spacing w:before="100" w:beforeAutospacing="1" w:after="100" w:afterAutospacing="1" w:line="240" w:lineRule="auto"/>
        <w:rPr>
          <w:rFonts w:eastAsia="Times New Roman" w:cstheme="minorHAnsi"/>
          <w:color w:val="0070C0"/>
          <w:kern w:val="0"/>
          <w:lang w:eastAsia="en-IN"/>
          <w14:ligatures w14:val="none"/>
        </w:rPr>
      </w:pPr>
      <w:r w:rsidRPr="00F16379">
        <w:rPr>
          <w:rFonts w:eastAsia="Times New Roman" w:cstheme="minorHAnsi"/>
          <w:color w:val="0070C0"/>
          <w:kern w:val="0"/>
          <w:lang w:eastAsia="en-IN"/>
          <w14:ligatures w14:val="none"/>
        </w:rPr>
        <w:t>Pharmacy</w:t>
      </w:r>
      <w:r>
        <w:rPr>
          <w:rFonts w:eastAsia="Times New Roman" w:cstheme="minorHAnsi"/>
          <w:color w:val="0070C0"/>
          <w:kern w:val="0"/>
          <w:lang w:eastAsia="en-IN"/>
          <w14:ligatures w14:val="none"/>
        </w:rPr>
        <w:t xml:space="preserve">-                                                                                    </w:t>
      </w:r>
      <w:r>
        <w:rPr>
          <w:rFonts w:eastAsia="Times New Roman" w:cstheme="minorHAnsi"/>
          <w:color w:val="0070C0"/>
          <w:kern w:val="0"/>
          <w:lang w:eastAsia="en-IN"/>
          <w14:ligatures w14:val="none"/>
        </w:rPr>
        <w:object w:dxaOrig="1534" w:dyaOrig="997" w14:anchorId="5D9503E1">
          <v:shape id="_x0000_i1043" type="#_x0000_t75" style="width:76.5pt;height:23.25pt" o:ole="">
            <v:imagedata r:id="rId11" o:title=""/>
          </v:shape>
          <o:OLEObject Type="Embed" ProgID="Excel.Sheet.12" ShapeID="_x0000_i1043" DrawAspect="Icon" ObjectID="_1794665053" r:id="rId12"/>
        </w:object>
      </w:r>
    </w:p>
    <w:p w14:paraId="2CBF6858" w14:textId="332D79F4" w:rsidR="00802FB7" w:rsidRPr="00F16379" w:rsidRDefault="00802FB7" w:rsidP="00802FB7">
      <w:pPr>
        <w:pStyle w:val="ListParagraph"/>
        <w:numPr>
          <w:ilvl w:val="1"/>
          <w:numId w:val="4"/>
        </w:numPr>
        <w:spacing w:before="100" w:beforeAutospacing="1" w:after="100" w:afterAutospacing="1" w:line="240" w:lineRule="auto"/>
        <w:rPr>
          <w:rFonts w:eastAsia="Times New Roman" w:cstheme="minorHAnsi"/>
          <w:color w:val="0070C0"/>
          <w:kern w:val="0"/>
          <w:lang w:eastAsia="en-IN"/>
          <w14:ligatures w14:val="none"/>
        </w:rPr>
      </w:pPr>
      <w:r w:rsidRPr="00F16379">
        <w:rPr>
          <w:rFonts w:eastAsia="Times New Roman" w:cstheme="minorHAnsi"/>
          <w:color w:val="0070C0"/>
          <w:kern w:val="0"/>
          <w:lang w:eastAsia="en-IN"/>
          <w14:ligatures w14:val="none"/>
        </w:rPr>
        <w:t>Blood Bank</w:t>
      </w:r>
      <w:r>
        <w:rPr>
          <w:rFonts w:eastAsia="Times New Roman" w:cstheme="minorHAnsi"/>
          <w:color w:val="0070C0"/>
          <w:kern w:val="0"/>
          <w:lang w:eastAsia="en-IN"/>
          <w14:ligatures w14:val="none"/>
        </w:rPr>
        <w:t xml:space="preserve">-                                                                                  </w:t>
      </w:r>
      <w:r w:rsidR="00F27890">
        <w:rPr>
          <w:rFonts w:eastAsia="Times New Roman" w:cstheme="minorHAnsi"/>
          <w:color w:val="0070C0"/>
          <w:kern w:val="0"/>
          <w:lang w:eastAsia="en-IN"/>
          <w14:ligatures w14:val="none"/>
        </w:rPr>
        <w:object w:dxaOrig="1534" w:dyaOrig="997" w14:anchorId="16C8829A">
          <v:shape id="_x0000_i1044" type="#_x0000_t75" style="width:76.5pt;height:23.25pt" o:ole="">
            <v:imagedata r:id="rId13" o:title=""/>
          </v:shape>
          <o:OLEObject Type="Embed" ProgID="Excel.Sheet.12" ShapeID="_x0000_i1044" DrawAspect="Icon" ObjectID="_1794665054" r:id="rId14"/>
        </w:object>
      </w:r>
    </w:p>
    <w:p w14:paraId="46FCFAB1" w14:textId="77777777" w:rsidR="00051B97" w:rsidRDefault="00051B97" w:rsidP="00051B97">
      <w:pPr>
        <w:pStyle w:val="ListParagraph"/>
        <w:spacing w:before="100" w:beforeAutospacing="1" w:after="100" w:afterAutospacing="1" w:line="240" w:lineRule="auto"/>
        <w:rPr>
          <w:rFonts w:eastAsia="Times New Roman" w:cstheme="minorHAnsi"/>
          <w:kern w:val="0"/>
          <w:lang w:eastAsia="en-IN"/>
          <w14:ligatures w14:val="none"/>
        </w:rPr>
      </w:pPr>
    </w:p>
    <w:p w14:paraId="3B5F8942" w14:textId="77777777" w:rsidR="00051B97" w:rsidRDefault="00051B97" w:rsidP="00051B97">
      <w:pPr>
        <w:pStyle w:val="ListParagraph"/>
        <w:numPr>
          <w:ilvl w:val="0"/>
          <w:numId w:val="4"/>
        </w:numPr>
        <w:spacing w:before="100" w:beforeAutospacing="1" w:after="100" w:afterAutospacing="1" w:line="240" w:lineRule="auto"/>
        <w:rPr>
          <w:rFonts w:eastAsia="Times New Roman" w:cstheme="minorHAnsi"/>
          <w:kern w:val="0"/>
          <w:lang w:eastAsia="en-IN"/>
          <w14:ligatures w14:val="none"/>
        </w:rPr>
      </w:pPr>
      <w:r w:rsidRPr="00051B97">
        <w:rPr>
          <w:rFonts w:eastAsia="Times New Roman" w:cstheme="minorHAnsi"/>
          <w:color w:val="0070C0"/>
          <w:kern w:val="0"/>
          <w:lang w:eastAsia="en-IN"/>
          <w14:ligatures w14:val="none"/>
        </w:rPr>
        <w:t>Data Entry</w:t>
      </w:r>
      <w:r w:rsidRPr="00051B97">
        <w:rPr>
          <w:rFonts w:eastAsia="Times New Roman" w:cstheme="minorHAnsi"/>
          <w:kern w:val="0"/>
          <w:lang w:eastAsia="en-IN"/>
          <w14:ligatures w14:val="none"/>
        </w:rPr>
        <w:br/>
        <w:t>Fill in the details of all the facilities in the template. It is essential to adhere to the specified format and mandatory fields to avoid errors during the upload.</w:t>
      </w:r>
    </w:p>
    <w:p w14:paraId="16886BED" w14:textId="481BB57F" w:rsidR="00956360" w:rsidRDefault="00956360" w:rsidP="00956360">
      <w:pPr>
        <w:pStyle w:val="ListParagraph"/>
        <w:spacing w:before="100" w:beforeAutospacing="1" w:after="100" w:afterAutospacing="1" w:line="240" w:lineRule="auto"/>
        <w:rPr>
          <w:rFonts w:eastAsia="Times New Roman" w:cstheme="minorHAnsi"/>
          <w:kern w:val="0"/>
          <w:lang w:eastAsia="en-IN"/>
          <w14:ligatures w14:val="none"/>
        </w:rPr>
      </w:pPr>
      <w:r w:rsidRPr="00956360">
        <w:rPr>
          <w:rFonts w:eastAsia="Times New Roman" w:cstheme="minorHAnsi"/>
          <w:kern w:val="0"/>
          <w:lang w:eastAsia="en-IN"/>
          <w14:ligatures w14:val="none"/>
        </w:rPr>
        <w:t>User can either fill the prospective facility manager Aadhar details or user can fill the prospective facility manager HPID/HPID number</w:t>
      </w:r>
      <w:r>
        <w:rPr>
          <w:rFonts w:eastAsia="Times New Roman" w:cstheme="minorHAnsi"/>
          <w:kern w:val="0"/>
          <w:lang w:eastAsia="en-IN"/>
          <w14:ligatures w14:val="none"/>
        </w:rPr>
        <w:t>.</w:t>
      </w:r>
    </w:p>
    <w:p w14:paraId="5B218CEE" w14:textId="77777777" w:rsidR="00051B97" w:rsidRPr="00051B97" w:rsidRDefault="00051B97" w:rsidP="00051B97">
      <w:pPr>
        <w:pStyle w:val="ListParagraph"/>
        <w:rPr>
          <w:rFonts w:eastAsia="Times New Roman" w:cstheme="minorHAnsi"/>
          <w:b/>
          <w:bCs/>
          <w:color w:val="0070C0"/>
          <w:kern w:val="0"/>
          <w:lang w:eastAsia="en-IN"/>
          <w14:ligatures w14:val="none"/>
        </w:rPr>
      </w:pPr>
    </w:p>
    <w:p w14:paraId="3B96C78B" w14:textId="73BE5523" w:rsidR="00F27890" w:rsidRPr="00DC159B" w:rsidRDefault="00051B97" w:rsidP="00DC159B">
      <w:pPr>
        <w:pStyle w:val="ListParagraph"/>
        <w:numPr>
          <w:ilvl w:val="0"/>
          <w:numId w:val="4"/>
        </w:numPr>
        <w:spacing w:before="100" w:beforeAutospacing="1" w:after="100" w:afterAutospacing="1" w:line="240" w:lineRule="auto"/>
        <w:rPr>
          <w:rFonts w:eastAsia="Times New Roman" w:cstheme="minorHAnsi"/>
          <w:kern w:val="0"/>
          <w:lang w:eastAsia="en-IN"/>
          <w14:ligatures w14:val="none"/>
        </w:rPr>
      </w:pPr>
      <w:r w:rsidRPr="007625FB">
        <w:rPr>
          <w:rFonts w:eastAsia="Times New Roman" w:cstheme="minorHAnsi"/>
          <w:color w:val="0070C0"/>
          <w:kern w:val="0"/>
          <w:lang w:eastAsia="en-IN"/>
          <w14:ligatures w14:val="none"/>
        </w:rPr>
        <w:t>Validation</w:t>
      </w:r>
      <w:r w:rsidRPr="007625FB">
        <w:rPr>
          <w:rFonts w:eastAsia="Times New Roman" w:cstheme="minorHAnsi"/>
          <w:kern w:val="0"/>
          <w:lang w:eastAsia="en-IN"/>
          <w14:ligatures w14:val="none"/>
        </w:rPr>
        <w:br/>
        <w:t xml:space="preserve">The system validates the uploaded file for completeness and correctness. Any discrepancies, such as missing mandatory fields or incorrect </w:t>
      </w:r>
      <w:r w:rsidR="00DC159B">
        <w:rPr>
          <w:rFonts w:eastAsia="Times New Roman" w:cstheme="minorHAnsi"/>
          <w:kern w:val="0"/>
          <w:lang w:eastAsia="en-IN"/>
          <w14:ligatures w14:val="none"/>
        </w:rPr>
        <w:t>A</w:t>
      </w:r>
      <w:r w:rsidR="007625FB" w:rsidRPr="007625FB">
        <w:rPr>
          <w:rFonts w:eastAsia="Times New Roman" w:cstheme="minorHAnsi"/>
          <w:kern w:val="0"/>
          <w:lang w:eastAsia="en-IN"/>
          <w14:ligatures w14:val="none"/>
        </w:rPr>
        <w:t>adhar details</w:t>
      </w:r>
      <w:r w:rsidRPr="007625FB">
        <w:rPr>
          <w:rFonts w:eastAsia="Times New Roman" w:cstheme="minorHAnsi"/>
          <w:kern w:val="0"/>
          <w:lang w:eastAsia="en-IN"/>
          <w14:ligatures w14:val="none"/>
        </w:rPr>
        <w:t>, are flagged for correction.</w:t>
      </w:r>
      <w:r w:rsidR="00DC159B">
        <w:rPr>
          <w:rFonts w:eastAsia="Times New Roman" w:cstheme="minorHAnsi"/>
          <w:kern w:val="0"/>
          <w:lang w:eastAsia="en-IN"/>
          <w14:ligatures w14:val="none"/>
        </w:rPr>
        <w:br/>
        <w:t>F</w:t>
      </w:r>
      <w:r w:rsidR="00DC159B" w:rsidRPr="00DC159B">
        <w:rPr>
          <w:rFonts w:eastAsia="Times New Roman" w:cstheme="minorHAnsi"/>
          <w:kern w:val="0"/>
          <w:lang w:eastAsia="en-IN"/>
          <w14:ligatures w14:val="none"/>
        </w:rPr>
        <w:t>acility manager can only have 10 facilities registered, if user try to upload more than 10 facilities, system will upload up to 10 facilities and provide error log for the remaining facilities. If the user already has 10 facilities registered, system won’t allow any new facility to be registered</w:t>
      </w:r>
      <w:r w:rsidR="00DC159B">
        <w:rPr>
          <w:rFonts w:eastAsia="Times New Roman" w:cstheme="minorHAnsi"/>
          <w:kern w:val="0"/>
          <w:lang w:eastAsia="en-IN"/>
          <w14:ligatures w14:val="none"/>
        </w:rPr>
        <w:t xml:space="preserve"> for the user.</w:t>
      </w:r>
    </w:p>
    <w:p w14:paraId="765BD211" w14:textId="77777777" w:rsidR="00F27890" w:rsidRPr="00F27890" w:rsidRDefault="00F27890" w:rsidP="00F27890">
      <w:pPr>
        <w:pStyle w:val="ListParagraph"/>
        <w:spacing w:before="100" w:beforeAutospacing="1" w:after="100" w:afterAutospacing="1" w:line="240" w:lineRule="auto"/>
        <w:rPr>
          <w:rFonts w:eastAsia="Times New Roman" w:cstheme="minorHAnsi"/>
          <w:kern w:val="0"/>
          <w:lang w:eastAsia="en-IN"/>
          <w14:ligatures w14:val="none"/>
        </w:rPr>
      </w:pPr>
    </w:p>
    <w:p w14:paraId="6CCE90AD" w14:textId="67D514D3" w:rsidR="00051B97" w:rsidRDefault="00051B97" w:rsidP="00F27890">
      <w:pPr>
        <w:pStyle w:val="ListParagraph"/>
        <w:numPr>
          <w:ilvl w:val="0"/>
          <w:numId w:val="4"/>
        </w:numPr>
        <w:spacing w:before="100" w:beforeAutospacing="1" w:after="100" w:afterAutospacing="1" w:line="240" w:lineRule="auto"/>
        <w:rPr>
          <w:rFonts w:eastAsia="Times New Roman" w:cstheme="minorHAnsi"/>
          <w:kern w:val="0"/>
          <w:lang w:eastAsia="en-IN"/>
          <w14:ligatures w14:val="none"/>
        </w:rPr>
      </w:pPr>
      <w:r w:rsidRPr="00051B97">
        <w:rPr>
          <w:rFonts w:eastAsia="Times New Roman" w:cstheme="minorHAnsi"/>
          <w:color w:val="0070C0"/>
          <w:kern w:val="0"/>
          <w:lang w:eastAsia="en-IN"/>
          <w14:ligatures w14:val="none"/>
        </w:rPr>
        <w:t>Upload Confirmation</w:t>
      </w:r>
      <w:r w:rsidRPr="00051B97">
        <w:rPr>
          <w:rFonts w:eastAsia="Times New Roman" w:cstheme="minorHAnsi"/>
          <w:kern w:val="0"/>
          <w:lang w:eastAsia="en-IN"/>
          <w14:ligatures w14:val="none"/>
        </w:rPr>
        <w:br/>
        <w:t xml:space="preserve">After successful validation, the system processes the upload and adds the facilities to the registry. Users </w:t>
      </w:r>
      <w:r w:rsidR="0034075B">
        <w:rPr>
          <w:rFonts w:eastAsia="Times New Roman" w:cstheme="minorHAnsi"/>
          <w:kern w:val="0"/>
          <w:lang w:eastAsia="en-IN"/>
          <w14:ligatures w14:val="none"/>
        </w:rPr>
        <w:t xml:space="preserve">can download the </w:t>
      </w:r>
      <w:r w:rsidRPr="00051B97">
        <w:rPr>
          <w:rFonts w:eastAsia="Times New Roman" w:cstheme="minorHAnsi"/>
          <w:kern w:val="0"/>
          <w:lang w:eastAsia="en-IN"/>
          <w14:ligatures w14:val="none"/>
        </w:rPr>
        <w:t>report showing the status of each record (success or error).</w:t>
      </w:r>
      <w:r w:rsidR="00DC159B">
        <w:rPr>
          <w:rFonts w:eastAsia="Times New Roman" w:cstheme="minorHAnsi"/>
          <w:kern w:val="0"/>
          <w:lang w:eastAsia="en-IN"/>
          <w14:ligatures w14:val="none"/>
        </w:rPr>
        <w:t xml:space="preserve"> System will provide HPID of the facility managers and facility id of the onboarded facilities.</w:t>
      </w:r>
    </w:p>
    <w:p w14:paraId="2AAC567F" w14:textId="77777777" w:rsidR="00F27890" w:rsidRPr="00F27890" w:rsidRDefault="00F27890" w:rsidP="00F27890">
      <w:pPr>
        <w:pStyle w:val="ListParagraph"/>
        <w:spacing w:before="100" w:beforeAutospacing="1" w:after="100" w:afterAutospacing="1" w:line="240" w:lineRule="auto"/>
        <w:rPr>
          <w:rFonts w:eastAsia="Times New Roman" w:cstheme="minorHAnsi"/>
          <w:kern w:val="0"/>
          <w:lang w:eastAsia="en-IN"/>
          <w14:ligatures w14:val="none"/>
        </w:rPr>
      </w:pPr>
    </w:p>
    <w:p w14:paraId="696C4013" w14:textId="77777777" w:rsidR="00051B97" w:rsidRDefault="00051B97" w:rsidP="00051B97">
      <w:pPr>
        <w:pStyle w:val="ListParagraph"/>
        <w:numPr>
          <w:ilvl w:val="0"/>
          <w:numId w:val="4"/>
        </w:numPr>
        <w:spacing w:before="100" w:beforeAutospacing="1" w:after="100" w:afterAutospacing="1" w:line="240" w:lineRule="auto"/>
        <w:rPr>
          <w:rFonts w:eastAsia="Times New Roman" w:cstheme="minorHAnsi"/>
          <w:kern w:val="0"/>
          <w:lang w:eastAsia="en-IN"/>
          <w14:ligatures w14:val="none"/>
        </w:rPr>
      </w:pPr>
      <w:r w:rsidRPr="00051B97">
        <w:rPr>
          <w:rFonts w:eastAsia="Times New Roman" w:cstheme="minorHAnsi"/>
          <w:color w:val="0070C0"/>
          <w:kern w:val="0"/>
          <w:lang w:eastAsia="en-IN"/>
          <w14:ligatures w14:val="none"/>
        </w:rPr>
        <w:t>Error Handling</w:t>
      </w:r>
      <w:r w:rsidRPr="00051B97">
        <w:rPr>
          <w:rFonts w:eastAsia="Times New Roman" w:cstheme="minorHAnsi"/>
          <w:kern w:val="0"/>
          <w:lang w:eastAsia="en-IN"/>
          <w14:ligatures w14:val="none"/>
        </w:rPr>
        <w:br/>
        <w:t>If some entries fail validation, users can download an error report, correct the issues, and re-upload the file.</w:t>
      </w:r>
    </w:p>
    <w:p w14:paraId="0C48FB5F" w14:textId="77777777" w:rsidR="00B135F9" w:rsidRPr="00B135F9" w:rsidRDefault="00B135F9" w:rsidP="00B135F9">
      <w:pPr>
        <w:pStyle w:val="ListParagraph"/>
        <w:rPr>
          <w:rFonts w:eastAsia="Times New Roman" w:cstheme="minorHAnsi"/>
          <w:kern w:val="0"/>
          <w:lang w:eastAsia="en-IN"/>
          <w14:ligatures w14:val="none"/>
        </w:rPr>
      </w:pPr>
    </w:p>
    <w:p w14:paraId="7CD180D9" w14:textId="00104A9B" w:rsidR="00B135F9" w:rsidRPr="00B135F9" w:rsidRDefault="00F36197" w:rsidP="00051B97">
      <w:pPr>
        <w:pStyle w:val="ListParagraph"/>
        <w:numPr>
          <w:ilvl w:val="0"/>
          <w:numId w:val="4"/>
        </w:numPr>
        <w:spacing w:before="100" w:beforeAutospacing="1" w:after="100" w:afterAutospacing="1" w:line="240" w:lineRule="auto"/>
        <w:rPr>
          <w:rFonts w:eastAsia="Times New Roman" w:cstheme="minorHAnsi"/>
          <w:color w:val="0070C0"/>
          <w:kern w:val="0"/>
          <w:lang w:eastAsia="en-IN"/>
          <w14:ligatures w14:val="none"/>
        </w:rPr>
      </w:pPr>
      <w:r>
        <w:rPr>
          <w:rFonts w:eastAsia="Times New Roman" w:cstheme="minorHAnsi"/>
          <w:color w:val="0070C0"/>
          <w:kern w:val="0"/>
          <w:lang w:eastAsia="en-IN"/>
          <w14:ligatures w14:val="none"/>
        </w:rPr>
        <w:t xml:space="preserve">Selection of the </w:t>
      </w:r>
      <w:r w:rsidR="00B135F9">
        <w:rPr>
          <w:rFonts w:eastAsia="Times New Roman" w:cstheme="minorHAnsi"/>
          <w:color w:val="0070C0"/>
          <w:kern w:val="0"/>
          <w:lang w:eastAsia="en-IN"/>
          <w14:ligatures w14:val="none"/>
        </w:rPr>
        <w:t xml:space="preserve">HPID </w:t>
      </w:r>
      <w:r w:rsidR="00B135F9" w:rsidRPr="00B135F9">
        <w:rPr>
          <w:rFonts w:eastAsia="Times New Roman" w:cstheme="minorHAnsi"/>
          <w:color w:val="0070C0"/>
          <w:kern w:val="0"/>
          <w:lang w:eastAsia="en-IN"/>
          <w14:ligatures w14:val="none"/>
        </w:rPr>
        <w:t>Role</w:t>
      </w:r>
      <w:r>
        <w:rPr>
          <w:rFonts w:eastAsia="Times New Roman" w:cstheme="minorHAnsi"/>
          <w:color w:val="0070C0"/>
          <w:kern w:val="0"/>
          <w:lang w:eastAsia="en-IN"/>
          <w14:ligatures w14:val="none"/>
        </w:rPr>
        <w:t xml:space="preserve"> for bulk upload of the facilities </w:t>
      </w:r>
    </w:p>
    <w:p w14:paraId="350E7A36" w14:textId="77777777" w:rsidR="00F36197" w:rsidRPr="00F36197" w:rsidRDefault="00F36197" w:rsidP="00F36197">
      <w:pPr>
        <w:pStyle w:val="ListParagraph"/>
        <w:rPr>
          <w:rFonts w:eastAsia="Times New Roman" w:cstheme="minorHAnsi"/>
          <w:kern w:val="0"/>
          <w:lang w:eastAsia="en-IN"/>
          <w14:ligatures w14:val="none"/>
        </w:rPr>
      </w:pPr>
    </w:p>
    <w:p w14:paraId="5F556F0C" w14:textId="77777777" w:rsidR="00F36197" w:rsidRPr="00F36197" w:rsidRDefault="00F36197" w:rsidP="00F36197">
      <w:pPr>
        <w:pStyle w:val="ListParagraph"/>
        <w:numPr>
          <w:ilvl w:val="0"/>
          <w:numId w:val="21"/>
        </w:numPr>
        <w:spacing w:after="0" w:line="240" w:lineRule="auto"/>
        <w:ind w:left="1080"/>
        <w:jc w:val="both"/>
        <w:rPr>
          <w:rFonts w:eastAsia="Times New Roman" w:cstheme="minorHAnsi"/>
          <w:kern w:val="0"/>
          <w:lang w:eastAsia="en-IN"/>
          <w14:ligatures w14:val="none"/>
        </w:rPr>
      </w:pPr>
      <w:r w:rsidRPr="00F36197">
        <w:rPr>
          <w:rFonts w:eastAsia="Times New Roman" w:cstheme="minorHAnsi"/>
          <w:kern w:val="0"/>
          <w:lang w:eastAsia="en-IN"/>
          <w14:ligatures w14:val="none"/>
        </w:rPr>
        <w:t xml:space="preserve">The facility manager (HPID/HPID no.) cannot have the verifiers function. </w:t>
      </w:r>
    </w:p>
    <w:p w14:paraId="6B920AE1" w14:textId="77777777" w:rsidR="00F36197" w:rsidRPr="00F36197" w:rsidRDefault="00F36197" w:rsidP="00F36197">
      <w:pPr>
        <w:pStyle w:val="ListParagraph"/>
        <w:ind w:left="1440"/>
        <w:rPr>
          <w:rFonts w:eastAsia="Times New Roman" w:cstheme="minorHAnsi"/>
          <w:kern w:val="0"/>
          <w:lang w:eastAsia="en-IN"/>
          <w14:ligatures w14:val="none"/>
        </w:rPr>
      </w:pPr>
    </w:p>
    <w:p w14:paraId="59586FFA" w14:textId="367B6126" w:rsidR="00F36197" w:rsidRPr="00F36197" w:rsidRDefault="00F36197" w:rsidP="00F36197">
      <w:pPr>
        <w:pStyle w:val="ListParagraph"/>
        <w:numPr>
          <w:ilvl w:val="0"/>
          <w:numId w:val="21"/>
        </w:numPr>
        <w:spacing w:after="0" w:line="240" w:lineRule="auto"/>
        <w:ind w:left="1080"/>
        <w:jc w:val="both"/>
        <w:rPr>
          <w:rFonts w:eastAsia="Times New Roman" w:cstheme="minorHAnsi"/>
          <w:kern w:val="0"/>
          <w:lang w:eastAsia="en-IN"/>
          <w14:ligatures w14:val="none"/>
        </w:rPr>
      </w:pPr>
      <w:r w:rsidRPr="00F36197">
        <w:rPr>
          <w:rFonts w:eastAsia="Times New Roman" w:cstheme="minorHAnsi"/>
          <w:kern w:val="0"/>
          <w:lang w:eastAsia="en-IN"/>
          <w14:ligatures w14:val="none"/>
        </w:rPr>
        <w:t>On the HPID profile screen, the HPID should have selected either role no.2 (</w:t>
      </w:r>
      <w:r w:rsidR="00627B56">
        <w:rPr>
          <w:rFonts w:eastAsia="Times New Roman" w:cstheme="minorHAnsi"/>
          <w:kern w:val="0"/>
          <w:lang w:eastAsia="en-IN"/>
          <w14:ligatures w14:val="none"/>
        </w:rPr>
        <w:t>I am a F</w:t>
      </w:r>
      <w:r w:rsidRPr="00F36197">
        <w:rPr>
          <w:rFonts w:eastAsia="Times New Roman" w:cstheme="minorHAnsi"/>
          <w:kern w:val="0"/>
          <w:lang w:eastAsia="en-IN"/>
          <w14:ligatures w14:val="none"/>
        </w:rPr>
        <w:t xml:space="preserve">acility </w:t>
      </w:r>
      <w:r w:rsidR="00627B56">
        <w:rPr>
          <w:rFonts w:eastAsia="Times New Roman" w:cstheme="minorHAnsi"/>
          <w:kern w:val="0"/>
          <w:lang w:eastAsia="en-IN"/>
          <w14:ligatures w14:val="none"/>
        </w:rPr>
        <w:t>M</w:t>
      </w:r>
      <w:r w:rsidRPr="00F36197">
        <w:rPr>
          <w:rFonts w:eastAsia="Times New Roman" w:cstheme="minorHAnsi"/>
          <w:kern w:val="0"/>
          <w:lang w:eastAsia="en-IN"/>
          <w14:ligatures w14:val="none"/>
        </w:rPr>
        <w:t>anager</w:t>
      </w:r>
      <w:r w:rsidR="00627B56">
        <w:rPr>
          <w:rFonts w:eastAsia="Times New Roman" w:cstheme="minorHAnsi"/>
          <w:kern w:val="0"/>
          <w:lang w:eastAsia="en-IN"/>
          <w14:ligatures w14:val="none"/>
        </w:rPr>
        <w:t>/Administrator</w:t>
      </w:r>
      <w:r w:rsidRPr="00F36197">
        <w:rPr>
          <w:rFonts w:eastAsia="Times New Roman" w:cstheme="minorHAnsi"/>
          <w:kern w:val="0"/>
          <w:lang w:eastAsia="en-IN"/>
          <w14:ligatures w14:val="none"/>
        </w:rPr>
        <w:t>) or role no.3 (</w:t>
      </w:r>
      <w:r w:rsidR="00627B56">
        <w:rPr>
          <w:rFonts w:eastAsia="Times New Roman" w:cstheme="minorHAnsi"/>
          <w:kern w:val="0"/>
          <w:lang w:eastAsia="en-IN"/>
          <w14:ligatures w14:val="none"/>
        </w:rPr>
        <w:t>I am H</w:t>
      </w:r>
      <w:r w:rsidRPr="00F36197">
        <w:rPr>
          <w:rFonts w:eastAsia="Times New Roman" w:cstheme="minorHAnsi"/>
          <w:kern w:val="0"/>
          <w:lang w:eastAsia="en-IN"/>
          <w14:ligatures w14:val="none"/>
        </w:rPr>
        <w:t xml:space="preserve">ealthcare </w:t>
      </w:r>
      <w:r w:rsidR="00627B56">
        <w:rPr>
          <w:rFonts w:eastAsia="Times New Roman" w:cstheme="minorHAnsi"/>
          <w:kern w:val="0"/>
          <w:lang w:eastAsia="en-IN"/>
          <w14:ligatures w14:val="none"/>
        </w:rPr>
        <w:t>P</w:t>
      </w:r>
      <w:r w:rsidRPr="00F36197">
        <w:rPr>
          <w:rFonts w:eastAsia="Times New Roman" w:cstheme="minorHAnsi"/>
          <w:kern w:val="0"/>
          <w:lang w:eastAsia="en-IN"/>
          <w14:ligatures w14:val="none"/>
        </w:rPr>
        <w:t>rofessional</w:t>
      </w:r>
      <w:r w:rsidR="00627B56">
        <w:rPr>
          <w:rFonts w:eastAsia="Times New Roman" w:cstheme="minorHAnsi"/>
          <w:kern w:val="0"/>
          <w:lang w:eastAsia="en-IN"/>
          <w14:ligatures w14:val="none"/>
        </w:rPr>
        <w:t xml:space="preserve"> &amp; Facility Manager</w:t>
      </w:r>
      <w:r w:rsidRPr="00F36197">
        <w:rPr>
          <w:rFonts w:eastAsia="Times New Roman" w:cstheme="minorHAnsi"/>
          <w:kern w:val="0"/>
          <w:lang w:eastAsia="en-IN"/>
          <w14:ligatures w14:val="none"/>
        </w:rPr>
        <w:t xml:space="preserve">). For the bulk upload, the role number </w:t>
      </w:r>
      <w:r w:rsidRPr="00F36197">
        <w:rPr>
          <w:rFonts w:eastAsia="Times New Roman" w:cstheme="minorHAnsi"/>
          <w:kern w:val="0"/>
          <w:lang w:eastAsia="en-IN"/>
          <w14:ligatures w14:val="none"/>
        </w:rPr>
        <w:t xml:space="preserve">1 </w:t>
      </w:r>
      <w:r w:rsidRPr="00F36197">
        <w:rPr>
          <w:rFonts w:eastAsia="Times New Roman" w:cstheme="minorHAnsi"/>
          <w:kern w:val="0"/>
          <w:lang w:eastAsia="en-IN"/>
          <w14:ligatures w14:val="none"/>
        </w:rPr>
        <w:t xml:space="preserve">of the healthcare professional is not allowed for any HPID. </w:t>
      </w:r>
    </w:p>
    <w:p w14:paraId="1F059AC0" w14:textId="77777777" w:rsidR="00F36197" w:rsidRPr="00F36197" w:rsidRDefault="00F36197" w:rsidP="00F36197">
      <w:pPr>
        <w:pStyle w:val="ListParagraph"/>
        <w:spacing w:before="100" w:beforeAutospacing="1" w:after="100" w:afterAutospacing="1" w:line="240" w:lineRule="auto"/>
        <w:jc w:val="both"/>
        <w:rPr>
          <w:rFonts w:eastAsia="Times New Roman" w:cstheme="minorHAnsi"/>
          <w:kern w:val="0"/>
          <w:lang w:eastAsia="en-IN"/>
          <w14:ligatures w14:val="none"/>
        </w:rPr>
      </w:pPr>
    </w:p>
    <w:p w14:paraId="1CC8484D" w14:textId="61262698" w:rsidR="00956360" w:rsidRPr="00956360" w:rsidRDefault="00627B56" w:rsidP="00956360">
      <w:pPr>
        <w:pStyle w:val="ListParagraph"/>
        <w:rPr>
          <w:rFonts w:eastAsia="Times New Roman" w:cstheme="minorHAnsi"/>
          <w:kern w:val="0"/>
          <w:lang w:eastAsia="en-IN"/>
          <w14:ligatures w14:val="none"/>
        </w:rPr>
      </w:pPr>
      <w:r w:rsidRPr="00161C97">
        <w:rPr>
          <w:noProof/>
        </w:rPr>
        <w:drawing>
          <wp:inline distT="0" distB="0" distL="0" distR="0" wp14:anchorId="0FA38F0E" wp14:editId="6BF31432">
            <wp:extent cx="5731510" cy="2540635"/>
            <wp:effectExtent l="0" t="0" r="2540" b="0"/>
            <wp:docPr id="6023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6570" name=""/>
                    <pic:cNvPicPr/>
                  </pic:nvPicPr>
                  <pic:blipFill>
                    <a:blip r:embed="rId15"/>
                    <a:stretch>
                      <a:fillRect/>
                    </a:stretch>
                  </pic:blipFill>
                  <pic:spPr>
                    <a:xfrm>
                      <a:off x="0" y="0"/>
                      <a:ext cx="5731510" cy="2540635"/>
                    </a:xfrm>
                    <a:prstGeom prst="rect">
                      <a:avLst/>
                    </a:prstGeom>
                  </pic:spPr>
                </pic:pic>
              </a:graphicData>
            </a:graphic>
          </wp:inline>
        </w:drawing>
      </w:r>
    </w:p>
    <w:p w14:paraId="51860059" w14:textId="601C02D9" w:rsidR="00956360" w:rsidRPr="00956360" w:rsidRDefault="00956360" w:rsidP="00051B97">
      <w:pPr>
        <w:pStyle w:val="ListParagraph"/>
        <w:numPr>
          <w:ilvl w:val="0"/>
          <w:numId w:val="4"/>
        </w:numPr>
        <w:spacing w:before="100" w:beforeAutospacing="1" w:after="100" w:afterAutospacing="1" w:line="240" w:lineRule="auto"/>
        <w:rPr>
          <w:rFonts w:eastAsia="Times New Roman" w:cstheme="minorHAnsi"/>
          <w:kern w:val="0"/>
          <w:lang w:eastAsia="en-IN"/>
          <w14:ligatures w14:val="none"/>
        </w:rPr>
      </w:pPr>
      <w:r w:rsidRPr="00956360">
        <w:rPr>
          <w:rFonts w:eastAsia="Times New Roman" w:cstheme="minorHAnsi"/>
          <w:color w:val="0070C0"/>
          <w:kern w:val="0"/>
          <w:lang w:eastAsia="en-IN"/>
          <w14:ligatures w14:val="none"/>
        </w:rPr>
        <w:t>Status</w:t>
      </w:r>
    </w:p>
    <w:p w14:paraId="67341984" w14:textId="77777777" w:rsidR="00956360" w:rsidRPr="00956360" w:rsidRDefault="00956360" w:rsidP="00956360">
      <w:pPr>
        <w:pStyle w:val="ListParagraph"/>
        <w:rPr>
          <w:rFonts w:eastAsia="Times New Roman" w:cstheme="minorHAnsi"/>
          <w:kern w:val="0"/>
          <w:lang w:eastAsia="en-IN"/>
          <w14:ligatures w14:val="none"/>
        </w:rPr>
      </w:pPr>
    </w:p>
    <w:p w14:paraId="49C2274F" w14:textId="310916FF" w:rsidR="00956360" w:rsidRDefault="00956360" w:rsidP="00956360">
      <w:pPr>
        <w:pStyle w:val="ListParagraph"/>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Admin can register the facility in two </w:t>
      </w:r>
      <w:r w:rsidR="00177751">
        <w:rPr>
          <w:rFonts w:eastAsia="Times New Roman" w:cstheme="minorHAnsi"/>
          <w:kern w:val="0"/>
          <w:lang w:eastAsia="en-IN"/>
          <w14:ligatures w14:val="none"/>
        </w:rPr>
        <w:t>statuses</w:t>
      </w:r>
    </w:p>
    <w:p w14:paraId="03BF9141" w14:textId="06925FDD" w:rsidR="00956360" w:rsidRDefault="00956360" w:rsidP="00956360">
      <w:pPr>
        <w:pStyle w:val="ListParagraph"/>
        <w:numPr>
          <w:ilvl w:val="0"/>
          <w:numId w:val="20"/>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Submitted- Facilities will be registered in submitted state and will be verified by the district verifiers.</w:t>
      </w:r>
    </w:p>
    <w:p w14:paraId="54068239" w14:textId="642F90BD" w:rsidR="00CA40CB" w:rsidRPr="00B46C52" w:rsidRDefault="00956360" w:rsidP="00B46C52">
      <w:pPr>
        <w:pStyle w:val="ListParagraph"/>
        <w:numPr>
          <w:ilvl w:val="0"/>
          <w:numId w:val="20"/>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Approved- Facilities will be registered in approved state and further verification is required.</w:t>
      </w:r>
    </w:p>
    <w:p w14:paraId="3CC6733F" w14:textId="4B7C510F" w:rsidR="00F27890" w:rsidRPr="003F7F25" w:rsidRDefault="00F27890" w:rsidP="00F27890">
      <w:pPr>
        <w:jc w:val="both"/>
        <w:rPr>
          <w:b/>
          <w:bCs/>
          <w:color w:val="4472C4" w:themeColor="accent1"/>
          <w:sz w:val="24"/>
          <w:szCs w:val="24"/>
        </w:rPr>
      </w:pPr>
      <w:r>
        <w:rPr>
          <w:b/>
          <w:bCs/>
          <w:color w:val="4472C4" w:themeColor="accent1"/>
          <w:sz w:val="24"/>
          <w:szCs w:val="24"/>
        </w:rPr>
        <w:t>Steps</w:t>
      </w:r>
      <w:r w:rsidRPr="003F7F25">
        <w:rPr>
          <w:b/>
          <w:bCs/>
          <w:color w:val="4472C4" w:themeColor="accent1"/>
          <w:sz w:val="24"/>
          <w:szCs w:val="24"/>
        </w:rPr>
        <w:t xml:space="preserve"> for bulk upload </w:t>
      </w:r>
      <w:r>
        <w:rPr>
          <w:b/>
          <w:bCs/>
          <w:color w:val="4472C4" w:themeColor="accent1"/>
          <w:sz w:val="24"/>
          <w:szCs w:val="24"/>
        </w:rPr>
        <w:t xml:space="preserve">of facilities </w:t>
      </w:r>
      <w:r w:rsidRPr="003F7F25">
        <w:rPr>
          <w:b/>
          <w:bCs/>
          <w:color w:val="4472C4" w:themeColor="accent1"/>
          <w:sz w:val="24"/>
          <w:szCs w:val="24"/>
        </w:rPr>
        <w:t xml:space="preserve">by </w:t>
      </w:r>
      <w:r>
        <w:rPr>
          <w:b/>
          <w:bCs/>
          <w:color w:val="4472C4" w:themeColor="accent1"/>
          <w:sz w:val="24"/>
          <w:szCs w:val="24"/>
          <w:u w:val="single"/>
        </w:rPr>
        <w:t>ADMIN (SMD/DNO)</w:t>
      </w:r>
    </w:p>
    <w:p w14:paraId="658AB263" w14:textId="7CE28AF2" w:rsidR="00017537" w:rsidRPr="00017537" w:rsidRDefault="00017537" w:rsidP="00017537">
      <w:pPr>
        <w:jc w:val="both"/>
        <w:rPr>
          <w:b/>
          <w:bCs/>
        </w:rPr>
      </w:pPr>
      <w:r w:rsidRPr="00017537">
        <w:rPr>
          <w:b/>
          <w:bCs/>
        </w:rPr>
        <w:t xml:space="preserve">Step 1: Log in to the portal by </w:t>
      </w:r>
      <w:r>
        <w:rPr>
          <w:b/>
          <w:bCs/>
        </w:rPr>
        <w:t xml:space="preserve">Admin’s </w:t>
      </w:r>
      <w:r w:rsidRPr="00017537">
        <w:rPr>
          <w:b/>
          <w:bCs/>
        </w:rPr>
        <w:t>credentials.</w:t>
      </w:r>
    </w:p>
    <w:p w14:paraId="14EA669F" w14:textId="77777777" w:rsidR="00017537" w:rsidRDefault="00017537" w:rsidP="00017537">
      <w:pPr>
        <w:jc w:val="both"/>
      </w:pPr>
      <w:r>
        <w:t xml:space="preserve">                </w:t>
      </w:r>
    </w:p>
    <w:p w14:paraId="7F6F8F64" w14:textId="77777777" w:rsidR="00017537" w:rsidRDefault="00017537" w:rsidP="00017537">
      <w:pPr>
        <w:jc w:val="both"/>
      </w:pPr>
      <w:r>
        <w:t xml:space="preserve">                            </w:t>
      </w:r>
      <w:r w:rsidRPr="00354AFE">
        <w:rPr>
          <w:noProof/>
        </w:rPr>
        <w:drawing>
          <wp:inline distT="0" distB="0" distL="0" distR="0" wp14:anchorId="75DCE0EB" wp14:editId="35AD7F4C">
            <wp:extent cx="3790950" cy="2527935"/>
            <wp:effectExtent l="0" t="0" r="0" b="5715"/>
            <wp:docPr id="1826486836" name="Picture 1">
              <a:extLst xmlns:a="http://schemas.openxmlformats.org/drawingml/2006/main">
                <a:ext uri="{FF2B5EF4-FFF2-40B4-BE49-F238E27FC236}">
                  <a16:creationId xmlns:a16="http://schemas.microsoft.com/office/drawing/2014/main" id="{80E49F44-FC9F-4CC0-B698-8B789682F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0E49F44-FC9F-4CC0-B698-8B789682F856}"/>
                        </a:ext>
                      </a:extLst>
                    </pic:cNvPr>
                    <pic:cNvPicPr>
                      <a:picLocks noChangeAspect="1"/>
                    </pic:cNvPicPr>
                  </pic:nvPicPr>
                  <pic:blipFill>
                    <a:blip r:embed="rId16"/>
                    <a:stretch>
                      <a:fillRect/>
                    </a:stretch>
                  </pic:blipFill>
                  <pic:spPr>
                    <a:xfrm>
                      <a:off x="0" y="0"/>
                      <a:ext cx="3799518" cy="2533648"/>
                    </a:xfrm>
                    <a:prstGeom prst="rect">
                      <a:avLst/>
                    </a:prstGeom>
                  </pic:spPr>
                </pic:pic>
              </a:graphicData>
            </a:graphic>
          </wp:inline>
        </w:drawing>
      </w:r>
    </w:p>
    <w:p w14:paraId="19C08EDA" w14:textId="77777777" w:rsidR="00017537" w:rsidRDefault="00017537" w:rsidP="00CA40CB">
      <w:pPr>
        <w:jc w:val="both"/>
      </w:pPr>
    </w:p>
    <w:p w14:paraId="0E07C935" w14:textId="77777777" w:rsidR="00017537" w:rsidRDefault="00017537" w:rsidP="00CA40CB">
      <w:pPr>
        <w:jc w:val="both"/>
      </w:pPr>
    </w:p>
    <w:p w14:paraId="3A93D2DA" w14:textId="2EFC408C" w:rsidR="00017537" w:rsidRPr="00017537" w:rsidRDefault="00017537" w:rsidP="00CA40CB">
      <w:pPr>
        <w:jc w:val="both"/>
        <w:rPr>
          <w:b/>
          <w:bCs/>
        </w:rPr>
      </w:pPr>
      <w:r w:rsidRPr="00017537">
        <w:rPr>
          <w:b/>
          <w:bCs/>
        </w:rPr>
        <w:t>Step 2: Click on the three horizontal lines “Hamburger Menu</w:t>
      </w:r>
      <w:r w:rsidR="00177751" w:rsidRPr="00017537">
        <w:rPr>
          <w:b/>
          <w:bCs/>
        </w:rPr>
        <w:t>”,</w:t>
      </w:r>
      <w:r w:rsidR="00F27890">
        <w:rPr>
          <w:b/>
          <w:bCs/>
        </w:rPr>
        <w:t xml:space="preserve"> </w:t>
      </w:r>
      <w:r w:rsidRPr="00017537">
        <w:rPr>
          <w:b/>
          <w:bCs/>
        </w:rPr>
        <w:t>click on “Master Management”, then select “Add facilities in bulk”.</w:t>
      </w:r>
    </w:p>
    <w:p w14:paraId="0B081430" w14:textId="6A0DECC9" w:rsidR="00017537" w:rsidRDefault="00F94574" w:rsidP="00CA40CB">
      <w:pPr>
        <w:jc w:val="both"/>
      </w:pPr>
      <w:r>
        <w:rPr>
          <w:noProof/>
        </w:rPr>
        <w:drawing>
          <wp:inline distT="0" distB="0" distL="0" distR="0" wp14:anchorId="4D7762FF" wp14:editId="0102F8C2">
            <wp:extent cx="5720715" cy="2640965"/>
            <wp:effectExtent l="0" t="0" r="0" b="6985"/>
            <wp:docPr id="12059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715" cy="2640965"/>
                    </a:xfrm>
                    <a:prstGeom prst="rect">
                      <a:avLst/>
                    </a:prstGeom>
                    <a:noFill/>
                    <a:ln>
                      <a:noFill/>
                    </a:ln>
                  </pic:spPr>
                </pic:pic>
              </a:graphicData>
            </a:graphic>
          </wp:inline>
        </w:drawing>
      </w:r>
    </w:p>
    <w:p w14:paraId="7BCEEDB4" w14:textId="77777777" w:rsidR="00017537" w:rsidRDefault="00017537" w:rsidP="00CA40CB">
      <w:pPr>
        <w:jc w:val="both"/>
      </w:pPr>
    </w:p>
    <w:p w14:paraId="24B9D591" w14:textId="52001CA9" w:rsidR="00017537" w:rsidRPr="00017537" w:rsidRDefault="00017537" w:rsidP="00CA40CB">
      <w:pPr>
        <w:jc w:val="both"/>
        <w:rPr>
          <w:b/>
          <w:bCs/>
        </w:rPr>
      </w:pPr>
      <w:r w:rsidRPr="00017537">
        <w:rPr>
          <w:b/>
          <w:bCs/>
        </w:rPr>
        <w:t>Step 3: Click on “Add Bulk facility”.</w:t>
      </w:r>
    </w:p>
    <w:p w14:paraId="36F60B83" w14:textId="6AE1592D" w:rsidR="00017537" w:rsidRDefault="00017537" w:rsidP="00CA40CB">
      <w:pPr>
        <w:jc w:val="both"/>
      </w:pPr>
      <w:r w:rsidRPr="00017537">
        <w:rPr>
          <w:noProof/>
        </w:rPr>
        <w:drawing>
          <wp:inline distT="0" distB="0" distL="0" distR="0" wp14:anchorId="6227022A" wp14:editId="6CC22268">
            <wp:extent cx="5731510" cy="1451610"/>
            <wp:effectExtent l="0" t="0" r="2540" b="0"/>
            <wp:docPr id="147425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3761" name=""/>
                    <pic:cNvPicPr/>
                  </pic:nvPicPr>
                  <pic:blipFill>
                    <a:blip r:embed="rId18"/>
                    <a:stretch>
                      <a:fillRect/>
                    </a:stretch>
                  </pic:blipFill>
                  <pic:spPr>
                    <a:xfrm>
                      <a:off x="0" y="0"/>
                      <a:ext cx="5731510" cy="1451610"/>
                    </a:xfrm>
                    <a:prstGeom prst="rect">
                      <a:avLst/>
                    </a:prstGeom>
                  </pic:spPr>
                </pic:pic>
              </a:graphicData>
            </a:graphic>
          </wp:inline>
        </w:drawing>
      </w:r>
    </w:p>
    <w:p w14:paraId="347AA9B1" w14:textId="77777777" w:rsidR="00017537" w:rsidRDefault="00017537" w:rsidP="00CA40CB">
      <w:pPr>
        <w:jc w:val="both"/>
      </w:pPr>
    </w:p>
    <w:p w14:paraId="0D7D4EEE" w14:textId="77777777" w:rsidR="00017537" w:rsidRPr="00017537" w:rsidRDefault="00017537" w:rsidP="00017537">
      <w:pPr>
        <w:jc w:val="both"/>
        <w:rPr>
          <w:b/>
          <w:bCs/>
        </w:rPr>
      </w:pPr>
      <w:r w:rsidRPr="00E27C86">
        <w:rPr>
          <w:b/>
          <w:bCs/>
        </w:rPr>
        <w:t>Step 4:</w:t>
      </w:r>
      <w:r>
        <w:t xml:space="preserve"> </w:t>
      </w:r>
      <w:r w:rsidRPr="00017537">
        <w:rPr>
          <w:b/>
          <w:bCs/>
        </w:rPr>
        <w:t>Select the type of facility from the drop down and then click on “Download Template” button</w:t>
      </w:r>
    </w:p>
    <w:p w14:paraId="4D7D8A15" w14:textId="0E46D857" w:rsidR="00017537" w:rsidRDefault="00017537" w:rsidP="00017537">
      <w:pPr>
        <w:jc w:val="both"/>
      </w:pPr>
      <w:r w:rsidRPr="002F3D1E">
        <w:rPr>
          <w:noProof/>
        </w:rPr>
        <w:drawing>
          <wp:inline distT="0" distB="0" distL="0" distR="0" wp14:anchorId="2C4EF7AB" wp14:editId="7628B187">
            <wp:extent cx="5731510" cy="2266950"/>
            <wp:effectExtent l="0" t="0" r="2540" b="0"/>
            <wp:docPr id="4433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17900" name=""/>
                    <pic:cNvPicPr/>
                  </pic:nvPicPr>
                  <pic:blipFill>
                    <a:blip r:embed="rId19"/>
                    <a:stretch>
                      <a:fillRect/>
                    </a:stretch>
                  </pic:blipFill>
                  <pic:spPr>
                    <a:xfrm>
                      <a:off x="0" y="0"/>
                      <a:ext cx="5731510" cy="2266950"/>
                    </a:xfrm>
                    <a:prstGeom prst="rect">
                      <a:avLst/>
                    </a:prstGeom>
                  </pic:spPr>
                </pic:pic>
              </a:graphicData>
            </a:graphic>
          </wp:inline>
        </w:drawing>
      </w:r>
    </w:p>
    <w:p w14:paraId="6F3EE76E" w14:textId="77777777" w:rsidR="00F27890" w:rsidRDefault="00F27890" w:rsidP="00017537">
      <w:pPr>
        <w:jc w:val="both"/>
      </w:pPr>
    </w:p>
    <w:p w14:paraId="642734F3" w14:textId="153A4401" w:rsidR="00017537" w:rsidRDefault="00017537" w:rsidP="00017537">
      <w:pPr>
        <w:jc w:val="both"/>
      </w:pPr>
      <w:r w:rsidRPr="00017537">
        <w:rPr>
          <w:b/>
          <w:bCs/>
        </w:rPr>
        <w:t xml:space="preserve">Step </w:t>
      </w:r>
      <w:r w:rsidR="00E27C86">
        <w:rPr>
          <w:b/>
          <w:bCs/>
        </w:rPr>
        <w:t>5</w:t>
      </w:r>
      <w:r w:rsidRPr="00017537">
        <w:rPr>
          <w:b/>
          <w:bCs/>
        </w:rPr>
        <w:t>: Open the downloaded template and read the instructions carefully</w:t>
      </w:r>
      <w:r>
        <w:t>.</w:t>
      </w:r>
    </w:p>
    <w:p w14:paraId="3462E8FA" w14:textId="72922201" w:rsidR="00F27890" w:rsidRDefault="00F27890" w:rsidP="00017537">
      <w:pPr>
        <w:jc w:val="both"/>
      </w:pPr>
      <w:r w:rsidRPr="00F27890">
        <w:rPr>
          <w:noProof/>
        </w:rPr>
        <w:drawing>
          <wp:inline distT="0" distB="0" distL="0" distR="0" wp14:anchorId="6B2F8163" wp14:editId="1883AB14">
            <wp:extent cx="5315692" cy="4363059"/>
            <wp:effectExtent l="0" t="0" r="0" b="0"/>
            <wp:docPr id="120313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33673" name=""/>
                    <pic:cNvPicPr/>
                  </pic:nvPicPr>
                  <pic:blipFill>
                    <a:blip r:embed="rId20"/>
                    <a:stretch>
                      <a:fillRect/>
                    </a:stretch>
                  </pic:blipFill>
                  <pic:spPr>
                    <a:xfrm>
                      <a:off x="0" y="0"/>
                      <a:ext cx="5315692" cy="4363059"/>
                    </a:xfrm>
                    <a:prstGeom prst="rect">
                      <a:avLst/>
                    </a:prstGeom>
                  </pic:spPr>
                </pic:pic>
              </a:graphicData>
            </a:graphic>
          </wp:inline>
        </w:drawing>
      </w:r>
    </w:p>
    <w:p w14:paraId="294C77EB" w14:textId="46373248" w:rsidR="00017537" w:rsidRDefault="000B5A7F" w:rsidP="00CA40CB">
      <w:pPr>
        <w:jc w:val="both"/>
        <w:rPr>
          <w:b/>
          <w:bCs/>
        </w:rPr>
      </w:pPr>
      <w:r w:rsidRPr="000B5A7F">
        <w:rPr>
          <w:b/>
          <w:bCs/>
        </w:rPr>
        <w:t xml:space="preserve">Step </w:t>
      </w:r>
      <w:r w:rsidR="00E27C86">
        <w:rPr>
          <w:b/>
          <w:bCs/>
        </w:rPr>
        <w:t>6</w:t>
      </w:r>
      <w:r w:rsidRPr="000B5A7F">
        <w:rPr>
          <w:b/>
          <w:bCs/>
        </w:rPr>
        <w:t>:</w:t>
      </w:r>
      <w:r>
        <w:t xml:space="preserve"> </w:t>
      </w:r>
      <w:r w:rsidRPr="00017537">
        <w:rPr>
          <w:b/>
          <w:bCs/>
        </w:rPr>
        <w:t>After carefully going through the instructions, fill the sheet accordingly.</w:t>
      </w:r>
    </w:p>
    <w:p w14:paraId="03725281" w14:textId="2D53F77B" w:rsidR="000B5A7F" w:rsidRDefault="00CF679E" w:rsidP="00CA40CB">
      <w:pPr>
        <w:jc w:val="both"/>
      </w:pPr>
      <w:r w:rsidRPr="00CF679E">
        <w:rPr>
          <w:noProof/>
        </w:rPr>
        <w:drawing>
          <wp:inline distT="0" distB="0" distL="0" distR="0" wp14:anchorId="0949F211" wp14:editId="74D83B7B">
            <wp:extent cx="5715798" cy="1524213"/>
            <wp:effectExtent l="0" t="0" r="0" b="0"/>
            <wp:docPr id="187889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1688" name=""/>
                    <pic:cNvPicPr/>
                  </pic:nvPicPr>
                  <pic:blipFill>
                    <a:blip r:embed="rId21"/>
                    <a:stretch>
                      <a:fillRect/>
                    </a:stretch>
                  </pic:blipFill>
                  <pic:spPr>
                    <a:xfrm>
                      <a:off x="0" y="0"/>
                      <a:ext cx="5715798" cy="1524213"/>
                    </a:xfrm>
                    <a:prstGeom prst="rect">
                      <a:avLst/>
                    </a:prstGeom>
                  </pic:spPr>
                </pic:pic>
              </a:graphicData>
            </a:graphic>
          </wp:inline>
        </w:drawing>
      </w:r>
    </w:p>
    <w:p w14:paraId="356B0CC6" w14:textId="77777777" w:rsidR="00E27C86" w:rsidRDefault="00E27C86" w:rsidP="00CA40CB">
      <w:pPr>
        <w:jc w:val="both"/>
      </w:pPr>
    </w:p>
    <w:p w14:paraId="7BCA04F2" w14:textId="58724A22" w:rsidR="000B5A7F" w:rsidRPr="00E27C86" w:rsidRDefault="000B5A7F" w:rsidP="00CA40CB">
      <w:pPr>
        <w:jc w:val="both"/>
        <w:rPr>
          <w:b/>
          <w:bCs/>
          <w:i/>
          <w:iCs/>
          <w:color w:val="4472C4" w:themeColor="accent1"/>
        </w:rPr>
      </w:pPr>
      <w:r w:rsidRPr="00E27C86">
        <w:rPr>
          <w:b/>
          <w:bCs/>
          <w:i/>
          <w:iCs/>
          <w:color w:val="4472C4" w:themeColor="accent1"/>
        </w:rPr>
        <w:t>Note: Only up to 10 facilities can be assigned to a single facility manager</w:t>
      </w:r>
      <w:r w:rsidR="00E7069E">
        <w:rPr>
          <w:b/>
          <w:bCs/>
          <w:i/>
          <w:iCs/>
          <w:color w:val="4472C4" w:themeColor="accent1"/>
        </w:rPr>
        <w:t xml:space="preserve"> (Aadhar/HPID/HPID number)</w:t>
      </w:r>
      <w:r w:rsidRPr="00E27C86">
        <w:rPr>
          <w:b/>
          <w:bCs/>
          <w:i/>
          <w:iCs/>
          <w:color w:val="4472C4" w:themeColor="accent1"/>
        </w:rPr>
        <w:t>.</w:t>
      </w:r>
    </w:p>
    <w:p w14:paraId="2BD08C0C" w14:textId="228C54B6" w:rsidR="000B5A7F" w:rsidRPr="00017537" w:rsidRDefault="000B5A7F" w:rsidP="000B5A7F">
      <w:pPr>
        <w:jc w:val="both"/>
        <w:rPr>
          <w:b/>
          <w:bCs/>
        </w:rPr>
      </w:pPr>
      <w:r w:rsidRPr="000B5A7F">
        <w:rPr>
          <w:b/>
          <w:bCs/>
        </w:rPr>
        <w:t xml:space="preserve">Step </w:t>
      </w:r>
      <w:r w:rsidR="00E27C86">
        <w:rPr>
          <w:b/>
          <w:bCs/>
        </w:rPr>
        <w:t>7</w:t>
      </w:r>
      <w:r w:rsidRPr="000B5A7F">
        <w:rPr>
          <w:b/>
          <w:bCs/>
        </w:rPr>
        <w:t>:</w:t>
      </w:r>
      <w:r w:rsidRPr="000B5A7F">
        <w:t xml:space="preserve"> </w:t>
      </w:r>
      <w:r w:rsidRPr="00017537">
        <w:rPr>
          <w:b/>
          <w:bCs/>
        </w:rPr>
        <w:t xml:space="preserve">Upload the filled sheet. The file should </w:t>
      </w:r>
      <w:r>
        <w:rPr>
          <w:b/>
          <w:bCs/>
        </w:rPr>
        <w:t>n</w:t>
      </w:r>
      <w:r w:rsidRPr="00017537">
        <w:rPr>
          <w:b/>
          <w:bCs/>
        </w:rPr>
        <w:t>ot be more than 500 KB.</w:t>
      </w:r>
    </w:p>
    <w:p w14:paraId="7A9970A9" w14:textId="44304F59" w:rsidR="000B5A7F" w:rsidRDefault="000B5A7F" w:rsidP="000B5A7F">
      <w:pPr>
        <w:jc w:val="both"/>
      </w:pPr>
      <w:r w:rsidRPr="000B5A7F">
        <w:rPr>
          <w:noProof/>
        </w:rPr>
        <w:lastRenderedPageBreak/>
        <w:drawing>
          <wp:inline distT="0" distB="0" distL="0" distR="0" wp14:anchorId="0C60E127" wp14:editId="1F638267">
            <wp:extent cx="5731510" cy="2226310"/>
            <wp:effectExtent l="0" t="0" r="2540" b="2540"/>
            <wp:docPr id="159238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84327" name=""/>
                    <pic:cNvPicPr/>
                  </pic:nvPicPr>
                  <pic:blipFill>
                    <a:blip r:embed="rId22"/>
                    <a:stretch>
                      <a:fillRect/>
                    </a:stretch>
                  </pic:blipFill>
                  <pic:spPr>
                    <a:xfrm>
                      <a:off x="0" y="0"/>
                      <a:ext cx="5731510" cy="2226310"/>
                    </a:xfrm>
                    <a:prstGeom prst="rect">
                      <a:avLst/>
                    </a:prstGeom>
                  </pic:spPr>
                </pic:pic>
              </a:graphicData>
            </a:graphic>
          </wp:inline>
        </w:drawing>
      </w:r>
    </w:p>
    <w:p w14:paraId="6B840E76" w14:textId="4E667B2A" w:rsidR="000B5A7F" w:rsidRPr="00017537" w:rsidRDefault="000B5A7F" w:rsidP="000B5A7F">
      <w:pPr>
        <w:jc w:val="both"/>
        <w:rPr>
          <w:b/>
          <w:bCs/>
        </w:rPr>
      </w:pPr>
      <w:r w:rsidRPr="00017537">
        <w:rPr>
          <w:b/>
          <w:bCs/>
        </w:rPr>
        <w:t xml:space="preserve">Step </w:t>
      </w:r>
      <w:r w:rsidR="00E27C86">
        <w:rPr>
          <w:b/>
          <w:bCs/>
        </w:rPr>
        <w:t>8</w:t>
      </w:r>
      <w:r w:rsidRPr="00017537">
        <w:rPr>
          <w:b/>
          <w:bCs/>
        </w:rPr>
        <w:t>: Tick the check box and click on Submit button.</w:t>
      </w:r>
    </w:p>
    <w:p w14:paraId="592C4F39" w14:textId="3392D53E" w:rsidR="000B5A7F" w:rsidRDefault="000B5A7F" w:rsidP="000B5A7F">
      <w:pPr>
        <w:jc w:val="both"/>
      </w:pPr>
      <w:r w:rsidRPr="00D371F2">
        <w:rPr>
          <w:noProof/>
        </w:rPr>
        <w:drawing>
          <wp:inline distT="0" distB="0" distL="0" distR="0" wp14:anchorId="700A3A23" wp14:editId="53653784">
            <wp:extent cx="5125165" cy="1981477"/>
            <wp:effectExtent l="0" t="0" r="0" b="0"/>
            <wp:docPr id="54859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19492" name=""/>
                    <pic:cNvPicPr/>
                  </pic:nvPicPr>
                  <pic:blipFill>
                    <a:blip r:embed="rId23"/>
                    <a:stretch>
                      <a:fillRect/>
                    </a:stretch>
                  </pic:blipFill>
                  <pic:spPr>
                    <a:xfrm>
                      <a:off x="0" y="0"/>
                      <a:ext cx="5125165" cy="1981477"/>
                    </a:xfrm>
                    <a:prstGeom prst="rect">
                      <a:avLst/>
                    </a:prstGeom>
                  </pic:spPr>
                </pic:pic>
              </a:graphicData>
            </a:graphic>
          </wp:inline>
        </w:drawing>
      </w:r>
    </w:p>
    <w:p w14:paraId="082E1ED2" w14:textId="77777777" w:rsidR="00E7069E" w:rsidRDefault="00E7069E" w:rsidP="000B5A7F">
      <w:pPr>
        <w:jc w:val="both"/>
      </w:pPr>
    </w:p>
    <w:p w14:paraId="13E822DD" w14:textId="471E79DB" w:rsidR="000B5A7F" w:rsidRPr="00017537" w:rsidRDefault="000B5A7F" w:rsidP="000B5A7F">
      <w:pPr>
        <w:jc w:val="both"/>
        <w:rPr>
          <w:b/>
          <w:bCs/>
        </w:rPr>
      </w:pPr>
      <w:r w:rsidRPr="00017537">
        <w:rPr>
          <w:b/>
          <w:bCs/>
        </w:rPr>
        <w:t xml:space="preserve">Step </w:t>
      </w:r>
      <w:r w:rsidR="00E27C86">
        <w:rPr>
          <w:b/>
          <w:bCs/>
        </w:rPr>
        <w:t>9</w:t>
      </w:r>
      <w:r w:rsidRPr="00017537">
        <w:rPr>
          <w:b/>
          <w:bCs/>
        </w:rPr>
        <w:t xml:space="preserve">:  In a single bulk upload, three cases can be seen </w:t>
      </w:r>
    </w:p>
    <w:p w14:paraId="4B8E3401" w14:textId="77777777" w:rsidR="000B5A7F" w:rsidRPr="00017537" w:rsidRDefault="000B5A7F" w:rsidP="000B5A7F">
      <w:pPr>
        <w:pStyle w:val="ListParagraph"/>
        <w:numPr>
          <w:ilvl w:val="0"/>
          <w:numId w:val="18"/>
        </w:numPr>
        <w:jc w:val="both"/>
        <w:rPr>
          <w:b/>
          <w:bCs/>
        </w:rPr>
      </w:pPr>
      <w:r w:rsidRPr="00017537">
        <w:rPr>
          <w:b/>
          <w:bCs/>
        </w:rPr>
        <w:t xml:space="preserve">All facilities are successfully uploaded. </w:t>
      </w:r>
    </w:p>
    <w:p w14:paraId="296DDB4A" w14:textId="77777777" w:rsidR="000B5A7F" w:rsidRPr="00017537" w:rsidRDefault="000B5A7F" w:rsidP="000B5A7F">
      <w:pPr>
        <w:pStyle w:val="ListParagraph"/>
        <w:numPr>
          <w:ilvl w:val="0"/>
          <w:numId w:val="18"/>
        </w:numPr>
        <w:jc w:val="both"/>
        <w:rPr>
          <w:b/>
          <w:bCs/>
        </w:rPr>
      </w:pPr>
      <w:r w:rsidRPr="00017537">
        <w:rPr>
          <w:b/>
          <w:bCs/>
        </w:rPr>
        <w:t>All facilities are failed.</w:t>
      </w:r>
    </w:p>
    <w:p w14:paraId="76825FF3" w14:textId="77777777" w:rsidR="000B5A7F" w:rsidRPr="00017537" w:rsidRDefault="000B5A7F" w:rsidP="000B5A7F">
      <w:pPr>
        <w:pStyle w:val="ListParagraph"/>
        <w:numPr>
          <w:ilvl w:val="0"/>
          <w:numId w:val="18"/>
        </w:numPr>
        <w:jc w:val="both"/>
        <w:rPr>
          <w:b/>
          <w:bCs/>
        </w:rPr>
      </w:pPr>
      <w:r w:rsidRPr="00017537">
        <w:rPr>
          <w:b/>
          <w:bCs/>
        </w:rPr>
        <w:t xml:space="preserve">Some are successfully onboarded while others are failed. </w:t>
      </w:r>
    </w:p>
    <w:p w14:paraId="20D2695A" w14:textId="61FF08DE" w:rsidR="00E27C86" w:rsidRPr="00E7069E" w:rsidRDefault="00E27C86" w:rsidP="00E27C86">
      <w:pPr>
        <w:jc w:val="both"/>
        <w:rPr>
          <w:color w:val="4472C4" w:themeColor="accent1"/>
        </w:rPr>
      </w:pPr>
      <w:r w:rsidRPr="00E27C86">
        <w:rPr>
          <w:noProof/>
          <w:color w:val="4472C4" w:themeColor="accent1"/>
        </w:rPr>
        <w:drawing>
          <wp:inline distT="0" distB="0" distL="0" distR="0" wp14:anchorId="5B1E5EFF" wp14:editId="6CEC0B0A">
            <wp:extent cx="5731510" cy="1385570"/>
            <wp:effectExtent l="0" t="0" r="2540" b="5080"/>
            <wp:docPr id="97710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01285" name=""/>
                    <pic:cNvPicPr/>
                  </pic:nvPicPr>
                  <pic:blipFill>
                    <a:blip r:embed="rId24"/>
                    <a:stretch>
                      <a:fillRect/>
                    </a:stretch>
                  </pic:blipFill>
                  <pic:spPr>
                    <a:xfrm>
                      <a:off x="0" y="0"/>
                      <a:ext cx="5731510" cy="1385570"/>
                    </a:xfrm>
                    <a:prstGeom prst="rect">
                      <a:avLst/>
                    </a:prstGeom>
                  </pic:spPr>
                </pic:pic>
              </a:graphicData>
            </a:graphic>
          </wp:inline>
        </w:drawing>
      </w:r>
    </w:p>
    <w:p w14:paraId="4320789D" w14:textId="77777777" w:rsidR="00E27C86" w:rsidRDefault="00E27C86" w:rsidP="00E27C86">
      <w:pPr>
        <w:spacing w:after="0" w:line="252" w:lineRule="auto"/>
      </w:pPr>
    </w:p>
    <w:p w14:paraId="4FBFED7C" w14:textId="77777777" w:rsidR="00E27C86" w:rsidRDefault="00E27C86" w:rsidP="00E27C86">
      <w:pPr>
        <w:spacing w:after="0" w:line="252" w:lineRule="auto"/>
      </w:pPr>
    </w:p>
    <w:p w14:paraId="11068EB5" w14:textId="77777777" w:rsidR="00E27C86" w:rsidRPr="00017537" w:rsidRDefault="00E27C86" w:rsidP="00E27C86">
      <w:pPr>
        <w:spacing w:after="0" w:line="252" w:lineRule="auto"/>
        <w:rPr>
          <w:rFonts w:eastAsia="Times New Roman" w:hAnsi="Calibri"/>
          <w:b/>
          <w:bCs/>
          <w:kern w:val="24"/>
          <w:lang w:val="en-US"/>
        </w:rPr>
      </w:pPr>
      <w:r w:rsidRPr="00017537">
        <w:rPr>
          <w:b/>
          <w:bCs/>
        </w:rPr>
        <w:t xml:space="preserve">Step 10: </w:t>
      </w:r>
      <w:r w:rsidRPr="00017537">
        <w:rPr>
          <w:rFonts w:eastAsia="Times New Roman" w:hAnsi="Calibri"/>
          <w:b/>
          <w:bCs/>
          <w:kern w:val="24"/>
          <w:lang w:val="en-US"/>
        </w:rPr>
        <w:t>If the facility upload is failed, then user can download the failed record sheet to see the error of failure.</w:t>
      </w:r>
    </w:p>
    <w:p w14:paraId="439D755E" w14:textId="77777777" w:rsidR="00E27C86" w:rsidRDefault="00E27C86" w:rsidP="00E27C86">
      <w:pPr>
        <w:spacing w:after="0" w:line="252" w:lineRule="auto"/>
        <w:rPr>
          <w:rFonts w:eastAsia="Times New Roman" w:hAnsi="Calibri"/>
          <w:kern w:val="24"/>
          <w:lang w:val="en-US"/>
        </w:rPr>
      </w:pPr>
    </w:p>
    <w:p w14:paraId="0AAC7929" w14:textId="37DA5596" w:rsidR="00E27C86" w:rsidRDefault="00E27C86" w:rsidP="00E27C86">
      <w:pPr>
        <w:spacing w:after="0" w:line="252" w:lineRule="auto"/>
        <w:rPr>
          <w:rFonts w:eastAsia="Times New Roman" w:hAnsi="Calibri"/>
          <w:kern w:val="24"/>
        </w:rPr>
      </w:pPr>
      <w:r w:rsidRPr="00E27C86">
        <w:rPr>
          <w:rFonts w:eastAsia="Times New Roman" w:hAnsi="Calibri"/>
          <w:noProof/>
          <w:kern w:val="24"/>
        </w:rPr>
        <w:lastRenderedPageBreak/>
        <w:drawing>
          <wp:inline distT="0" distB="0" distL="0" distR="0" wp14:anchorId="4E122F09" wp14:editId="51006119">
            <wp:extent cx="5731510" cy="575945"/>
            <wp:effectExtent l="0" t="0" r="2540" b="0"/>
            <wp:docPr id="206221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18413" name=""/>
                    <pic:cNvPicPr/>
                  </pic:nvPicPr>
                  <pic:blipFill>
                    <a:blip r:embed="rId25"/>
                    <a:stretch>
                      <a:fillRect/>
                    </a:stretch>
                  </pic:blipFill>
                  <pic:spPr>
                    <a:xfrm>
                      <a:off x="0" y="0"/>
                      <a:ext cx="5731510" cy="575945"/>
                    </a:xfrm>
                    <a:prstGeom prst="rect">
                      <a:avLst/>
                    </a:prstGeom>
                  </pic:spPr>
                </pic:pic>
              </a:graphicData>
            </a:graphic>
          </wp:inline>
        </w:drawing>
      </w:r>
    </w:p>
    <w:p w14:paraId="15B0BD7D" w14:textId="77777777" w:rsidR="00E27C86" w:rsidRDefault="00E27C86" w:rsidP="00E27C86">
      <w:pPr>
        <w:jc w:val="both"/>
      </w:pPr>
    </w:p>
    <w:p w14:paraId="3862229A" w14:textId="23F7BB61" w:rsidR="00E27C86" w:rsidRPr="00017537" w:rsidRDefault="00E27C86" w:rsidP="00E27C86">
      <w:pPr>
        <w:jc w:val="both"/>
        <w:rPr>
          <w:b/>
          <w:bCs/>
        </w:rPr>
      </w:pPr>
      <w:r w:rsidRPr="00017537">
        <w:rPr>
          <w:b/>
          <w:bCs/>
        </w:rPr>
        <w:t xml:space="preserve">Step 11: </w:t>
      </w:r>
      <w:r>
        <w:rPr>
          <w:b/>
          <w:bCs/>
        </w:rPr>
        <w:t>Correct the error and u</w:t>
      </w:r>
      <w:r w:rsidRPr="00017537">
        <w:rPr>
          <w:b/>
          <w:bCs/>
        </w:rPr>
        <w:t>pload the corrected sheet again.</w:t>
      </w:r>
    </w:p>
    <w:p w14:paraId="27D63EA5" w14:textId="66E5AD33" w:rsidR="00E27C86" w:rsidRPr="00017537" w:rsidRDefault="00E27C86" w:rsidP="00E27C86">
      <w:pPr>
        <w:jc w:val="both"/>
        <w:rPr>
          <w:rFonts w:eastAsia="Times New Roman" w:hAnsi="Calibri"/>
          <w:b/>
          <w:bCs/>
          <w:kern w:val="24"/>
        </w:rPr>
      </w:pPr>
      <w:r w:rsidRPr="00017537">
        <w:rPr>
          <w:b/>
          <w:bCs/>
        </w:rPr>
        <w:t xml:space="preserve">Step 12: </w:t>
      </w:r>
      <w:r w:rsidR="00E7069E">
        <w:rPr>
          <w:rFonts w:eastAsia="Times New Roman" w:hAnsi="Calibri"/>
          <w:b/>
          <w:bCs/>
          <w:kern w:val="24"/>
        </w:rPr>
        <w:t>Registered facilities will be visible on the facility manager dashboard.</w:t>
      </w:r>
    </w:p>
    <w:p w14:paraId="612E0B78" w14:textId="77777777" w:rsidR="00E27C86" w:rsidRDefault="00E27C86" w:rsidP="00E27C86">
      <w:pPr>
        <w:jc w:val="both"/>
      </w:pPr>
      <w:r w:rsidRPr="00BB09AD">
        <w:rPr>
          <w:noProof/>
        </w:rPr>
        <w:drawing>
          <wp:inline distT="0" distB="0" distL="0" distR="0" wp14:anchorId="77FDDE71" wp14:editId="614B9194">
            <wp:extent cx="5731510" cy="1946910"/>
            <wp:effectExtent l="0" t="0" r="2540" b="0"/>
            <wp:docPr id="11651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1106" name=""/>
                    <pic:cNvPicPr/>
                  </pic:nvPicPr>
                  <pic:blipFill>
                    <a:blip r:embed="rId26"/>
                    <a:stretch>
                      <a:fillRect/>
                    </a:stretch>
                  </pic:blipFill>
                  <pic:spPr>
                    <a:xfrm>
                      <a:off x="0" y="0"/>
                      <a:ext cx="5731510" cy="1946910"/>
                    </a:xfrm>
                    <a:prstGeom prst="rect">
                      <a:avLst/>
                    </a:prstGeom>
                  </pic:spPr>
                </pic:pic>
              </a:graphicData>
            </a:graphic>
          </wp:inline>
        </w:drawing>
      </w:r>
    </w:p>
    <w:p w14:paraId="3E7AD808" w14:textId="77777777" w:rsidR="00E27C86" w:rsidRDefault="00E27C86" w:rsidP="00E27C86">
      <w:pPr>
        <w:jc w:val="both"/>
      </w:pPr>
    </w:p>
    <w:p w14:paraId="335A08B1" w14:textId="09BE71CB" w:rsidR="00E27C86" w:rsidRPr="000B5A7F" w:rsidRDefault="00E27C86" w:rsidP="00B719CF">
      <w:pPr>
        <w:rPr>
          <w:color w:val="4472C4" w:themeColor="accent1"/>
        </w:rPr>
      </w:pPr>
    </w:p>
    <w:sectPr w:rsidR="00E27C86" w:rsidRPr="000B5A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2192D" w14:textId="77777777" w:rsidR="00884DF9" w:rsidRDefault="00884DF9" w:rsidP="00E44F4D">
      <w:pPr>
        <w:spacing w:after="0" w:line="240" w:lineRule="auto"/>
      </w:pPr>
      <w:r>
        <w:separator/>
      </w:r>
    </w:p>
  </w:endnote>
  <w:endnote w:type="continuationSeparator" w:id="0">
    <w:p w14:paraId="53474C21" w14:textId="77777777" w:rsidR="00884DF9" w:rsidRDefault="00884DF9" w:rsidP="00E44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1BF586" w14:textId="77777777" w:rsidR="00884DF9" w:rsidRDefault="00884DF9" w:rsidP="00E44F4D">
      <w:pPr>
        <w:spacing w:after="0" w:line="240" w:lineRule="auto"/>
      </w:pPr>
      <w:r>
        <w:separator/>
      </w:r>
    </w:p>
  </w:footnote>
  <w:footnote w:type="continuationSeparator" w:id="0">
    <w:p w14:paraId="307CF555" w14:textId="77777777" w:rsidR="00884DF9" w:rsidRDefault="00884DF9" w:rsidP="00E44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9011C"/>
    <w:multiLevelType w:val="multilevel"/>
    <w:tmpl w:val="90AC9FF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BCE0E4E"/>
    <w:multiLevelType w:val="hybridMultilevel"/>
    <w:tmpl w:val="D2BC07C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8489A"/>
    <w:multiLevelType w:val="hybridMultilevel"/>
    <w:tmpl w:val="B688FDCC"/>
    <w:lvl w:ilvl="0" w:tplc="592C51E8">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3" w15:restartNumberingAfterBreak="0">
    <w:nsid w:val="168C2A43"/>
    <w:multiLevelType w:val="hybridMultilevel"/>
    <w:tmpl w:val="ED465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C76506"/>
    <w:multiLevelType w:val="hybridMultilevel"/>
    <w:tmpl w:val="E300FE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BB00D9"/>
    <w:multiLevelType w:val="hybridMultilevel"/>
    <w:tmpl w:val="88907D78"/>
    <w:lvl w:ilvl="0" w:tplc="40090001">
      <w:start w:val="1"/>
      <w:numFmt w:val="bullet"/>
      <w:lvlText w:val=""/>
      <w:lvlJc w:val="left"/>
      <w:pPr>
        <w:ind w:left="1125"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6" w15:restartNumberingAfterBreak="0">
    <w:nsid w:val="1BF24BEC"/>
    <w:multiLevelType w:val="hybridMultilevel"/>
    <w:tmpl w:val="3DB4A6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60158"/>
    <w:multiLevelType w:val="multilevel"/>
    <w:tmpl w:val="90AC9FF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D223472"/>
    <w:multiLevelType w:val="multilevel"/>
    <w:tmpl w:val="62444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9040D"/>
    <w:multiLevelType w:val="hybridMultilevel"/>
    <w:tmpl w:val="0E8A21D0"/>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A33E4A"/>
    <w:multiLevelType w:val="hybridMultilevel"/>
    <w:tmpl w:val="CB645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3668DC"/>
    <w:multiLevelType w:val="hybridMultilevel"/>
    <w:tmpl w:val="0F64B176"/>
    <w:lvl w:ilvl="0" w:tplc="A8A09146">
      <w:start w:val="1"/>
      <w:numFmt w:val="bullet"/>
      <w:lvlText w:val=""/>
      <w:lvlJc w:val="left"/>
      <w:pPr>
        <w:tabs>
          <w:tab w:val="num" w:pos="720"/>
        </w:tabs>
        <w:ind w:left="720" w:hanging="360"/>
      </w:pPr>
      <w:rPr>
        <w:rFonts w:ascii="Wingdings" w:hAnsi="Wingdings" w:hint="default"/>
      </w:rPr>
    </w:lvl>
    <w:lvl w:ilvl="1" w:tplc="B27238AE">
      <w:start w:val="1"/>
      <w:numFmt w:val="bullet"/>
      <w:lvlText w:val=""/>
      <w:lvlJc w:val="left"/>
      <w:pPr>
        <w:tabs>
          <w:tab w:val="num" w:pos="1440"/>
        </w:tabs>
        <w:ind w:left="1440" w:hanging="360"/>
      </w:pPr>
      <w:rPr>
        <w:rFonts w:ascii="Wingdings" w:hAnsi="Wingdings" w:hint="default"/>
      </w:rPr>
    </w:lvl>
    <w:lvl w:ilvl="2" w:tplc="D4680FB0">
      <w:start w:val="1"/>
      <w:numFmt w:val="bullet"/>
      <w:lvlText w:val=""/>
      <w:lvlJc w:val="left"/>
      <w:pPr>
        <w:tabs>
          <w:tab w:val="num" w:pos="2160"/>
        </w:tabs>
        <w:ind w:left="2160" w:hanging="360"/>
      </w:pPr>
      <w:rPr>
        <w:rFonts w:ascii="Wingdings" w:hAnsi="Wingdings" w:hint="default"/>
      </w:rPr>
    </w:lvl>
    <w:lvl w:ilvl="3" w:tplc="32B4A40A">
      <w:start w:val="1"/>
      <w:numFmt w:val="bullet"/>
      <w:lvlText w:val=""/>
      <w:lvlJc w:val="left"/>
      <w:pPr>
        <w:tabs>
          <w:tab w:val="num" w:pos="2880"/>
        </w:tabs>
        <w:ind w:left="2880" w:hanging="360"/>
      </w:pPr>
      <w:rPr>
        <w:rFonts w:ascii="Wingdings" w:hAnsi="Wingdings" w:hint="default"/>
      </w:rPr>
    </w:lvl>
    <w:lvl w:ilvl="4" w:tplc="AF98E68E">
      <w:start w:val="1"/>
      <w:numFmt w:val="bullet"/>
      <w:lvlText w:val=""/>
      <w:lvlJc w:val="left"/>
      <w:pPr>
        <w:tabs>
          <w:tab w:val="num" w:pos="3600"/>
        </w:tabs>
        <w:ind w:left="3600" w:hanging="360"/>
      </w:pPr>
      <w:rPr>
        <w:rFonts w:ascii="Wingdings" w:hAnsi="Wingdings" w:hint="default"/>
      </w:rPr>
    </w:lvl>
    <w:lvl w:ilvl="5" w:tplc="5A0299AE">
      <w:start w:val="1"/>
      <w:numFmt w:val="bullet"/>
      <w:lvlText w:val=""/>
      <w:lvlJc w:val="left"/>
      <w:pPr>
        <w:tabs>
          <w:tab w:val="num" w:pos="4320"/>
        </w:tabs>
        <w:ind w:left="4320" w:hanging="360"/>
      </w:pPr>
      <w:rPr>
        <w:rFonts w:ascii="Wingdings" w:hAnsi="Wingdings" w:hint="default"/>
      </w:rPr>
    </w:lvl>
    <w:lvl w:ilvl="6" w:tplc="20CCA142">
      <w:start w:val="1"/>
      <w:numFmt w:val="bullet"/>
      <w:lvlText w:val=""/>
      <w:lvlJc w:val="left"/>
      <w:pPr>
        <w:tabs>
          <w:tab w:val="num" w:pos="5040"/>
        </w:tabs>
        <w:ind w:left="5040" w:hanging="360"/>
      </w:pPr>
      <w:rPr>
        <w:rFonts w:ascii="Wingdings" w:hAnsi="Wingdings" w:hint="default"/>
      </w:rPr>
    </w:lvl>
    <w:lvl w:ilvl="7" w:tplc="F5C40A86">
      <w:start w:val="1"/>
      <w:numFmt w:val="bullet"/>
      <w:lvlText w:val=""/>
      <w:lvlJc w:val="left"/>
      <w:pPr>
        <w:tabs>
          <w:tab w:val="num" w:pos="5760"/>
        </w:tabs>
        <w:ind w:left="5760" w:hanging="360"/>
      </w:pPr>
      <w:rPr>
        <w:rFonts w:ascii="Wingdings" w:hAnsi="Wingdings" w:hint="default"/>
      </w:rPr>
    </w:lvl>
    <w:lvl w:ilvl="8" w:tplc="2AF086F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E92C0F"/>
    <w:multiLevelType w:val="hybridMultilevel"/>
    <w:tmpl w:val="E5765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347F1"/>
    <w:multiLevelType w:val="hybridMultilevel"/>
    <w:tmpl w:val="57722944"/>
    <w:lvl w:ilvl="0" w:tplc="BE067B0E">
      <w:start w:val="1"/>
      <w:numFmt w:val="decimal"/>
      <w:lvlText w:val="%1."/>
      <w:lvlJc w:val="left"/>
      <w:pPr>
        <w:ind w:left="720" w:hanging="360"/>
      </w:pPr>
      <w:rPr>
        <w:rFonts w:hint="default"/>
        <w:color w:val="0070C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610A98"/>
    <w:multiLevelType w:val="hybridMultilevel"/>
    <w:tmpl w:val="420C2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83126E"/>
    <w:multiLevelType w:val="hybridMultilevel"/>
    <w:tmpl w:val="63A89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072A6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FB86446"/>
    <w:multiLevelType w:val="hybridMultilevel"/>
    <w:tmpl w:val="46D25F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73A6E87"/>
    <w:multiLevelType w:val="hybridMultilevel"/>
    <w:tmpl w:val="575AABE6"/>
    <w:lvl w:ilvl="0" w:tplc="67021D16">
      <w:start w:val="1"/>
      <w:numFmt w:val="decimal"/>
      <w:lvlText w:val="%1"/>
      <w:lvlJc w:val="left"/>
      <w:pPr>
        <w:ind w:left="720" w:hanging="360"/>
      </w:pPr>
      <w:rPr>
        <w:rFonts w:hint="default"/>
        <w:color w:val="0070C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C4650B"/>
    <w:multiLevelType w:val="hybridMultilevel"/>
    <w:tmpl w:val="38E4F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7E84352"/>
    <w:multiLevelType w:val="multilevel"/>
    <w:tmpl w:val="A91A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770091">
    <w:abstractNumId w:val="8"/>
  </w:num>
  <w:num w:numId="2" w16cid:durableId="1341077329">
    <w:abstractNumId w:val="17"/>
  </w:num>
  <w:num w:numId="3" w16cid:durableId="1733235000">
    <w:abstractNumId w:val="14"/>
  </w:num>
  <w:num w:numId="4" w16cid:durableId="286862966">
    <w:abstractNumId w:val="6"/>
  </w:num>
  <w:num w:numId="5" w16cid:durableId="1172523553">
    <w:abstractNumId w:val="20"/>
  </w:num>
  <w:num w:numId="6" w16cid:durableId="608700168">
    <w:abstractNumId w:val="16"/>
  </w:num>
  <w:num w:numId="7" w16cid:durableId="753473040">
    <w:abstractNumId w:val="3"/>
  </w:num>
  <w:num w:numId="8" w16cid:durableId="119033011">
    <w:abstractNumId w:val="12"/>
  </w:num>
  <w:num w:numId="9" w16cid:durableId="639578645">
    <w:abstractNumId w:val="1"/>
  </w:num>
  <w:num w:numId="10" w16cid:durableId="1695229084">
    <w:abstractNumId w:val="7"/>
  </w:num>
  <w:num w:numId="11" w16cid:durableId="244651923">
    <w:abstractNumId w:val="0"/>
  </w:num>
  <w:num w:numId="12" w16cid:durableId="2090928672">
    <w:abstractNumId w:val="5"/>
  </w:num>
  <w:num w:numId="13" w16cid:durableId="1009335038">
    <w:abstractNumId w:val="15"/>
  </w:num>
  <w:num w:numId="14" w16cid:durableId="43406944">
    <w:abstractNumId w:val="4"/>
  </w:num>
  <w:num w:numId="15" w16cid:durableId="2125152204">
    <w:abstractNumId w:val="18"/>
  </w:num>
  <w:num w:numId="16" w16cid:durableId="1663043929">
    <w:abstractNumId w:val="13"/>
  </w:num>
  <w:num w:numId="17" w16cid:durableId="1619339567">
    <w:abstractNumId w:val="19"/>
  </w:num>
  <w:num w:numId="18" w16cid:durableId="1061829063">
    <w:abstractNumId w:val="10"/>
  </w:num>
  <w:num w:numId="19" w16cid:durableId="855271841">
    <w:abstractNumId w:val="11"/>
  </w:num>
  <w:num w:numId="20" w16cid:durableId="379944645">
    <w:abstractNumId w:val="2"/>
  </w:num>
  <w:num w:numId="21" w16cid:durableId="4568748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BC"/>
    <w:rsid w:val="00017537"/>
    <w:rsid w:val="00051B97"/>
    <w:rsid w:val="000B5A7F"/>
    <w:rsid w:val="00177751"/>
    <w:rsid w:val="001A14F6"/>
    <w:rsid w:val="0024136A"/>
    <w:rsid w:val="002E4C64"/>
    <w:rsid w:val="002F3D1E"/>
    <w:rsid w:val="0034075B"/>
    <w:rsid w:val="00344254"/>
    <w:rsid w:val="00354AFE"/>
    <w:rsid w:val="003F7F25"/>
    <w:rsid w:val="00414B8C"/>
    <w:rsid w:val="004D4E6C"/>
    <w:rsid w:val="005234D1"/>
    <w:rsid w:val="005909C3"/>
    <w:rsid w:val="00627B56"/>
    <w:rsid w:val="006E1408"/>
    <w:rsid w:val="007625FB"/>
    <w:rsid w:val="007C37DB"/>
    <w:rsid w:val="00802FB7"/>
    <w:rsid w:val="00881996"/>
    <w:rsid w:val="00881B6B"/>
    <w:rsid w:val="00884DF9"/>
    <w:rsid w:val="00923932"/>
    <w:rsid w:val="00956360"/>
    <w:rsid w:val="00A814E6"/>
    <w:rsid w:val="00B135F9"/>
    <w:rsid w:val="00B46C52"/>
    <w:rsid w:val="00B719CF"/>
    <w:rsid w:val="00B75CEE"/>
    <w:rsid w:val="00BB09AD"/>
    <w:rsid w:val="00BC7DAD"/>
    <w:rsid w:val="00BD4829"/>
    <w:rsid w:val="00C5298B"/>
    <w:rsid w:val="00C92F8B"/>
    <w:rsid w:val="00CA40CB"/>
    <w:rsid w:val="00CB45B6"/>
    <w:rsid w:val="00CE6BD4"/>
    <w:rsid w:val="00CF679E"/>
    <w:rsid w:val="00D371F2"/>
    <w:rsid w:val="00DC159B"/>
    <w:rsid w:val="00E27C86"/>
    <w:rsid w:val="00E44F4D"/>
    <w:rsid w:val="00E464BC"/>
    <w:rsid w:val="00E7069E"/>
    <w:rsid w:val="00EA2BD4"/>
    <w:rsid w:val="00F27890"/>
    <w:rsid w:val="00F36197"/>
    <w:rsid w:val="00F94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DD8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51B9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1B9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051B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51B97"/>
    <w:rPr>
      <w:b/>
      <w:bCs/>
    </w:rPr>
  </w:style>
  <w:style w:type="paragraph" w:styleId="ListParagraph">
    <w:name w:val="List Paragraph"/>
    <w:basedOn w:val="Normal"/>
    <w:uiPriority w:val="34"/>
    <w:qFormat/>
    <w:rsid w:val="00051B97"/>
    <w:pPr>
      <w:ind w:left="720"/>
      <w:contextualSpacing/>
    </w:pPr>
  </w:style>
  <w:style w:type="paragraph" w:styleId="Header">
    <w:name w:val="header"/>
    <w:basedOn w:val="Normal"/>
    <w:link w:val="HeaderChar"/>
    <w:uiPriority w:val="99"/>
    <w:unhideWhenUsed/>
    <w:rsid w:val="00E44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F4D"/>
  </w:style>
  <w:style w:type="paragraph" w:styleId="Footer">
    <w:name w:val="footer"/>
    <w:basedOn w:val="Normal"/>
    <w:link w:val="FooterChar"/>
    <w:uiPriority w:val="99"/>
    <w:unhideWhenUsed/>
    <w:rsid w:val="00E44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F4D"/>
  </w:style>
  <w:style w:type="table" w:styleId="TableGrid">
    <w:name w:val="Table Grid"/>
    <w:basedOn w:val="TableNormal"/>
    <w:uiPriority w:val="39"/>
    <w:rsid w:val="00C92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804074">
      <w:bodyDiv w:val="1"/>
      <w:marLeft w:val="0"/>
      <w:marRight w:val="0"/>
      <w:marTop w:val="0"/>
      <w:marBottom w:val="0"/>
      <w:divBdr>
        <w:top w:val="none" w:sz="0" w:space="0" w:color="auto"/>
        <w:left w:val="none" w:sz="0" w:space="0" w:color="auto"/>
        <w:bottom w:val="none" w:sz="0" w:space="0" w:color="auto"/>
        <w:right w:val="none" w:sz="0" w:space="0" w:color="auto"/>
      </w:divBdr>
    </w:div>
    <w:div w:id="316307944">
      <w:bodyDiv w:val="1"/>
      <w:marLeft w:val="0"/>
      <w:marRight w:val="0"/>
      <w:marTop w:val="0"/>
      <w:marBottom w:val="0"/>
      <w:divBdr>
        <w:top w:val="none" w:sz="0" w:space="0" w:color="auto"/>
        <w:left w:val="none" w:sz="0" w:space="0" w:color="auto"/>
        <w:bottom w:val="none" w:sz="0" w:space="0" w:color="auto"/>
        <w:right w:val="none" w:sz="0" w:space="0" w:color="auto"/>
      </w:divBdr>
    </w:div>
    <w:div w:id="399376700">
      <w:bodyDiv w:val="1"/>
      <w:marLeft w:val="0"/>
      <w:marRight w:val="0"/>
      <w:marTop w:val="0"/>
      <w:marBottom w:val="0"/>
      <w:divBdr>
        <w:top w:val="none" w:sz="0" w:space="0" w:color="auto"/>
        <w:left w:val="none" w:sz="0" w:space="0" w:color="auto"/>
        <w:bottom w:val="none" w:sz="0" w:space="0" w:color="auto"/>
        <w:right w:val="none" w:sz="0" w:space="0" w:color="auto"/>
      </w:divBdr>
    </w:div>
    <w:div w:id="445124579">
      <w:bodyDiv w:val="1"/>
      <w:marLeft w:val="0"/>
      <w:marRight w:val="0"/>
      <w:marTop w:val="0"/>
      <w:marBottom w:val="0"/>
      <w:divBdr>
        <w:top w:val="none" w:sz="0" w:space="0" w:color="auto"/>
        <w:left w:val="none" w:sz="0" w:space="0" w:color="auto"/>
        <w:bottom w:val="none" w:sz="0" w:space="0" w:color="auto"/>
        <w:right w:val="none" w:sz="0" w:space="0" w:color="auto"/>
      </w:divBdr>
    </w:div>
    <w:div w:id="543521958">
      <w:bodyDiv w:val="1"/>
      <w:marLeft w:val="0"/>
      <w:marRight w:val="0"/>
      <w:marTop w:val="0"/>
      <w:marBottom w:val="0"/>
      <w:divBdr>
        <w:top w:val="none" w:sz="0" w:space="0" w:color="auto"/>
        <w:left w:val="none" w:sz="0" w:space="0" w:color="auto"/>
        <w:bottom w:val="none" w:sz="0" w:space="0" w:color="auto"/>
        <w:right w:val="none" w:sz="0" w:space="0" w:color="auto"/>
      </w:divBdr>
    </w:div>
    <w:div w:id="691615394">
      <w:bodyDiv w:val="1"/>
      <w:marLeft w:val="0"/>
      <w:marRight w:val="0"/>
      <w:marTop w:val="0"/>
      <w:marBottom w:val="0"/>
      <w:divBdr>
        <w:top w:val="none" w:sz="0" w:space="0" w:color="auto"/>
        <w:left w:val="none" w:sz="0" w:space="0" w:color="auto"/>
        <w:bottom w:val="none" w:sz="0" w:space="0" w:color="auto"/>
        <w:right w:val="none" w:sz="0" w:space="0" w:color="auto"/>
      </w:divBdr>
    </w:div>
    <w:div w:id="98273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package" Target="embeddings/Microsoft_Excel_Worksheet2.xlsx"/><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package" Target="embeddings/Microsoft_Excel_Worksheet1.xlsx"/><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Excel_Worksheet3.xlsx"/><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2024-12-02T11:31:00Z</dcterms:created>
  <dcterms:modified xsi:type="dcterms:W3CDTF">2024-12-02T11:47:00Z</dcterms:modified>
</cp:coreProperties>
</file>