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917A" w14:textId="26103466" w:rsidR="005B68CA" w:rsidRDefault="00633BCD">
      <w:r>
        <w:rPr>
          <w:rFonts w:ascii="Montserrat-BoldItalic" w:hAnsi="Montserrat-BoldItalic" w:cs="Montserrat-BoldItalic"/>
          <w:b/>
          <w:bCs/>
          <w:i/>
          <w:iCs/>
          <w:color w:val="222222"/>
          <w:kern w:val="0"/>
          <w:sz w:val="26"/>
          <w:szCs w:val="26"/>
        </w:rPr>
        <w:t>Spring MVC –Multiple Controllers</w:t>
      </w:r>
    </w:p>
    <w:sectPr w:rsidR="005B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BoldItalic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CD"/>
    <w:rsid w:val="005B68CA"/>
    <w:rsid w:val="00633BCD"/>
    <w:rsid w:val="0067494A"/>
    <w:rsid w:val="00E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12D6"/>
  <w15:chartTrackingRefBased/>
  <w15:docId w15:val="{6F44703E-BF2E-451F-B073-944FA251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Jadhav</dc:creator>
  <cp:keywords/>
  <dc:description/>
  <cp:lastModifiedBy>Vikas Jadhav</cp:lastModifiedBy>
  <cp:revision>1</cp:revision>
  <dcterms:created xsi:type="dcterms:W3CDTF">2024-01-10T15:56:00Z</dcterms:created>
  <dcterms:modified xsi:type="dcterms:W3CDTF">2024-01-10T15:56:00Z</dcterms:modified>
</cp:coreProperties>
</file>