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446EAF" w14:textId="0AA8E80E" w:rsidR="00B756E2" w:rsidRPr="005B0E34" w:rsidRDefault="00931170" w:rsidP="009A3068">
      <w:pPr>
        <w:spacing w:before="1800"/>
        <w:jc w:val="center"/>
        <w:rPr>
          <w:rFonts w:cs="Calibri"/>
          <w:color w:val="00B0F0"/>
          <w:sz w:val="48"/>
          <w:szCs w:val="48"/>
        </w:rPr>
      </w:pPr>
      <w:bookmarkStart w:id="0" w:name="_GoBack"/>
      <w:bookmarkEnd w:id="0"/>
      <w:r w:rsidRPr="005B0E34">
        <w:rPr>
          <w:rFonts w:ascii="Calibri" w:hAnsi="Calibri" w:cs="Calibri"/>
          <w:b/>
          <w:bCs/>
          <w:color w:val="00B0F0"/>
          <w:sz w:val="48"/>
          <w:szCs w:val="48"/>
        </w:rPr>
        <w:t xml:space="preserve">Desktop </w:t>
      </w:r>
      <w:r w:rsidR="00F07F0F" w:rsidRPr="005B0E34">
        <w:rPr>
          <w:rFonts w:ascii="Calibri" w:hAnsi="Calibri" w:cs="Calibri"/>
          <w:b/>
          <w:bCs/>
          <w:color w:val="00B0F0"/>
          <w:sz w:val="48"/>
          <w:szCs w:val="48"/>
        </w:rPr>
        <w:t>Planning Assessment Report</w:t>
      </w:r>
    </w:p>
    <w:p w14:paraId="330B9D00" w14:textId="44C9A504" w:rsidR="008C3C86" w:rsidRPr="005B0E34" w:rsidRDefault="005A10EA" w:rsidP="008C0A01">
      <w:pPr>
        <w:pStyle w:val="NoSpacing"/>
        <w:spacing w:before="600"/>
        <w:contextualSpacing/>
        <w:jc w:val="center"/>
        <w:rPr>
          <w:rFonts w:ascii="Calibri" w:hAnsi="Calibri"/>
          <w:b/>
          <w:bCs/>
          <w:color w:val="808080" w:themeColor="background1" w:themeShade="80"/>
          <w:sz w:val="36"/>
          <w:szCs w:val="36"/>
          <w:lang w:val="en-AU"/>
        </w:rPr>
      </w:pPr>
      <w:r w:rsidRPr="005B0E34">
        <w:rPr>
          <w:rFonts w:ascii="Calibri" w:hAnsi="Calibri"/>
          <w:b/>
          <w:bCs/>
          <w:color w:val="808080" w:themeColor="background1" w:themeShade="80"/>
          <w:sz w:val="36"/>
          <w:szCs w:val="36"/>
          <w:lang w:val="en-AU"/>
        </w:rPr>
        <w:t>Steven Gavagna</w:t>
      </w:r>
      <w:r w:rsidR="005179C2" w:rsidRPr="005B0E34">
        <w:rPr>
          <w:rFonts w:ascii="Calibri" w:hAnsi="Calibri"/>
          <w:b/>
          <w:bCs/>
          <w:color w:val="808080" w:themeColor="background1" w:themeShade="80"/>
          <w:sz w:val="36"/>
          <w:szCs w:val="36"/>
          <w:lang w:val="en-AU"/>
        </w:rPr>
        <w:t xml:space="preserve"> </w:t>
      </w:r>
    </w:p>
    <w:p w14:paraId="5F92D7E6" w14:textId="5ED993D6" w:rsidR="00F0412E" w:rsidRPr="005B0E34" w:rsidRDefault="005A10EA" w:rsidP="008C0A01">
      <w:pPr>
        <w:pStyle w:val="NoSpacing"/>
        <w:spacing w:before="600"/>
        <w:contextualSpacing/>
        <w:jc w:val="center"/>
        <w:rPr>
          <w:rFonts w:ascii="Calibri" w:hAnsi="Calibri"/>
          <w:b/>
          <w:bCs/>
          <w:color w:val="808080" w:themeColor="background1" w:themeShade="80"/>
          <w:sz w:val="36"/>
          <w:szCs w:val="36"/>
          <w:lang w:val="en-AU"/>
        </w:rPr>
      </w:pPr>
      <w:r w:rsidRPr="005B0E34">
        <w:rPr>
          <w:rFonts w:ascii="Calibri" w:hAnsi="Calibri"/>
          <w:b/>
          <w:bCs/>
          <w:color w:val="808080" w:themeColor="background1" w:themeShade="80"/>
          <w:sz w:val="36"/>
          <w:szCs w:val="36"/>
          <w:lang w:val="en-AU"/>
        </w:rPr>
        <w:t>67 Williams Street, Watson ACT 2602</w:t>
      </w:r>
    </w:p>
    <w:p w14:paraId="1F7176A9" w14:textId="2EBC6B30" w:rsidR="008C3C86" w:rsidRPr="005B0E34" w:rsidRDefault="00F0412E" w:rsidP="008C0A01">
      <w:pPr>
        <w:pStyle w:val="NoSpacing"/>
        <w:spacing w:before="600"/>
        <w:contextualSpacing/>
        <w:jc w:val="center"/>
        <w:rPr>
          <w:rFonts w:ascii="Calibri" w:hAnsi="Calibri"/>
          <w:b/>
          <w:bCs/>
          <w:color w:val="808080" w:themeColor="background1" w:themeShade="80"/>
          <w:sz w:val="36"/>
          <w:szCs w:val="36"/>
          <w:lang w:val="en-AU"/>
        </w:rPr>
      </w:pPr>
      <w:r w:rsidRPr="005B0E34">
        <w:rPr>
          <w:rFonts w:ascii="Calibri" w:hAnsi="Calibri"/>
          <w:b/>
          <w:bCs/>
          <w:color w:val="808080" w:themeColor="background1" w:themeShade="80"/>
          <w:sz w:val="36"/>
          <w:szCs w:val="36"/>
          <w:lang w:val="en-AU"/>
        </w:rPr>
        <w:t xml:space="preserve">Completed on </w:t>
      </w:r>
      <w:r w:rsidR="00042324" w:rsidRPr="005B0E34">
        <w:rPr>
          <w:rFonts w:ascii="Calibri" w:hAnsi="Calibri"/>
          <w:b/>
          <w:bCs/>
          <w:color w:val="808080" w:themeColor="background1" w:themeShade="80"/>
          <w:sz w:val="36"/>
          <w:szCs w:val="36"/>
          <w:lang w:val="en-AU"/>
        </w:rPr>
        <w:t>1</w:t>
      </w:r>
      <w:r w:rsidR="005A10EA" w:rsidRPr="005B0E34">
        <w:rPr>
          <w:rFonts w:ascii="Calibri" w:hAnsi="Calibri"/>
          <w:b/>
          <w:bCs/>
          <w:color w:val="808080" w:themeColor="background1" w:themeShade="80"/>
          <w:sz w:val="36"/>
          <w:szCs w:val="36"/>
          <w:lang w:val="en-AU"/>
        </w:rPr>
        <w:t>7</w:t>
      </w:r>
      <w:r w:rsidR="5E7996A7" w:rsidRPr="005B0E34">
        <w:rPr>
          <w:rFonts w:ascii="Calibri" w:hAnsi="Calibri"/>
          <w:b/>
          <w:bCs/>
          <w:color w:val="808080" w:themeColor="background1" w:themeShade="80"/>
          <w:sz w:val="36"/>
          <w:szCs w:val="36"/>
          <w:vertAlign w:val="superscript"/>
          <w:lang w:val="en-AU"/>
        </w:rPr>
        <w:t>th</w:t>
      </w:r>
      <w:r w:rsidR="001339A9" w:rsidRPr="005B0E34">
        <w:rPr>
          <w:rFonts w:ascii="Calibri" w:hAnsi="Calibri"/>
          <w:b/>
          <w:bCs/>
          <w:color w:val="808080" w:themeColor="background1" w:themeShade="80"/>
          <w:sz w:val="36"/>
          <w:szCs w:val="36"/>
          <w:lang w:val="en-AU"/>
        </w:rPr>
        <w:t xml:space="preserve"> </w:t>
      </w:r>
      <w:r w:rsidR="005A10EA" w:rsidRPr="005B0E34">
        <w:rPr>
          <w:rFonts w:ascii="Calibri" w:hAnsi="Calibri"/>
          <w:b/>
          <w:bCs/>
          <w:color w:val="808080" w:themeColor="background1" w:themeShade="80"/>
          <w:sz w:val="36"/>
          <w:szCs w:val="36"/>
          <w:lang w:val="en-AU"/>
        </w:rPr>
        <w:t>March</w:t>
      </w:r>
      <w:r w:rsidR="008A4C2A" w:rsidRPr="005B0E34">
        <w:rPr>
          <w:rFonts w:ascii="Calibri" w:hAnsi="Calibri"/>
          <w:b/>
          <w:bCs/>
          <w:color w:val="808080" w:themeColor="background1" w:themeShade="80"/>
          <w:sz w:val="36"/>
          <w:szCs w:val="36"/>
          <w:lang w:val="en-AU"/>
        </w:rPr>
        <w:t xml:space="preserve"> 20</w:t>
      </w:r>
      <w:r w:rsidR="00042324" w:rsidRPr="005B0E34">
        <w:rPr>
          <w:rFonts w:ascii="Calibri" w:hAnsi="Calibri"/>
          <w:b/>
          <w:bCs/>
          <w:color w:val="808080" w:themeColor="background1" w:themeShade="80"/>
          <w:sz w:val="36"/>
          <w:szCs w:val="36"/>
          <w:lang w:val="en-AU"/>
        </w:rPr>
        <w:t>2</w:t>
      </w:r>
      <w:r w:rsidR="005A10EA" w:rsidRPr="005B0E34">
        <w:rPr>
          <w:rFonts w:ascii="Calibri" w:hAnsi="Calibri"/>
          <w:b/>
          <w:bCs/>
          <w:color w:val="808080" w:themeColor="background1" w:themeShade="80"/>
          <w:sz w:val="36"/>
          <w:szCs w:val="36"/>
          <w:lang w:val="en-AU"/>
        </w:rPr>
        <w:t>6</w:t>
      </w:r>
    </w:p>
    <w:p w14:paraId="5DF204A7" w14:textId="77777777" w:rsidR="00B756E2" w:rsidRPr="005B0E34" w:rsidRDefault="00B756E2">
      <w:pPr>
        <w:pStyle w:val="BodyA"/>
        <w:rPr>
          <w:rFonts w:ascii="Verdana" w:eastAsia="Verdana" w:hAnsi="Verdana" w:cs="Verdana"/>
          <w:b/>
          <w:bCs/>
          <w:sz w:val="20"/>
          <w:szCs w:val="20"/>
          <w:lang w:val="en-AU"/>
        </w:rPr>
      </w:pPr>
    </w:p>
    <w:p w14:paraId="28A966A4" w14:textId="77777777" w:rsidR="00FA6D82" w:rsidRPr="005B0E34" w:rsidRDefault="00FA6D82">
      <w:pPr>
        <w:rPr>
          <w:rFonts w:ascii="Calibri" w:hAnsi="Calibri" w:cs="Arial Unicode MS"/>
          <w:color w:val="000000"/>
          <w:u w:color="000000"/>
        </w:rPr>
      </w:pPr>
      <w:r w:rsidRPr="005B0E34">
        <w:rPr>
          <w:rFonts w:ascii="Calibri" w:hAnsi="Calibri"/>
        </w:rPr>
        <w:br w:type="page"/>
      </w:r>
    </w:p>
    <w:p w14:paraId="05D3719B" w14:textId="7C6B0C2A" w:rsidR="008C3C86" w:rsidRPr="005B0E34" w:rsidRDefault="005A10EA" w:rsidP="008C3C86">
      <w:pPr>
        <w:pStyle w:val="NoSpacing"/>
        <w:spacing w:before="160" w:after="160"/>
        <w:rPr>
          <w:rFonts w:ascii="Calibri" w:hAnsi="Calibri"/>
          <w:lang w:val="en-AU"/>
        </w:rPr>
      </w:pPr>
      <w:r w:rsidRPr="005B0E34">
        <w:rPr>
          <w:rFonts w:ascii="Calibri" w:hAnsi="Calibri"/>
          <w:lang w:val="en-AU"/>
        </w:rPr>
        <w:lastRenderedPageBreak/>
        <w:t>Steven</w:t>
      </w:r>
      <w:r w:rsidR="00766BAD" w:rsidRPr="005B0E34">
        <w:rPr>
          <w:rFonts w:ascii="Calibri" w:hAnsi="Calibri"/>
          <w:lang w:val="en-AU"/>
        </w:rPr>
        <w:t>,</w:t>
      </w:r>
    </w:p>
    <w:p w14:paraId="1BB9FA7D" w14:textId="57494368" w:rsidR="008C3C86" w:rsidRPr="005B0E34" w:rsidRDefault="008C3C86" w:rsidP="008C3C86">
      <w:pPr>
        <w:pStyle w:val="NoSpacing"/>
        <w:spacing w:before="160" w:after="160"/>
        <w:rPr>
          <w:rFonts w:ascii="Calibri" w:hAnsi="Calibri"/>
          <w:lang w:val="en-AU"/>
        </w:rPr>
      </w:pPr>
      <w:r w:rsidRPr="005B0E34">
        <w:rPr>
          <w:rFonts w:ascii="Calibri" w:hAnsi="Calibri"/>
          <w:lang w:val="en-AU"/>
        </w:rPr>
        <w:t xml:space="preserve">Thank you for the opportunity to provide a Planning Assessment Report </w:t>
      </w:r>
      <w:r w:rsidR="001610DE" w:rsidRPr="005B0E34">
        <w:rPr>
          <w:rFonts w:ascii="Calibri" w:hAnsi="Calibri"/>
          <w:lang w:val="en-AU"/>
        </w:rPr>
        <w:t xml:space="preserve">(report) </w:t>
      </w:r>
      <w:r w:rsidRPr="005B0E34">
        <w:rPr>
          <w:rFonts w:ascii="Calibri" w:hAnsi="Calibri"/>
          <w:lang w:val="en-AU"/>
        </w:rPr>
        <w:t xml:space="preserve">for </w:t>
      </w:r>
      <w:r w:rsidR="00B131E6" w:rsidRPr="005B0E34">
        <w:rPr>
          <w:rFonts w:ascii="Calibri" w:hAnsi="Calibri"/>
          <w:lang w:val="en-AU"/>
        </w:rPr>
        <w:t xml:space="preserve">development on </w:t>
      </w:r>
      <w:r w:rsidRPr="005B0E34">
        <w:rPr>
          <w:rFonts w:ascii="Calibri" w:hAnsi="Calibri"/>
          <w:lang w:val="en-AU"/>
        </w:rPr>
        <w:t>your property at</w:t>
      </w:r>
      <w:r w:rsidR="00B131E6" w:rsidRPr="005B0E34">
        <w:rPr>
          <w:rFonts w:ascii="Calibri" w:hAnsi="Calibri"/>
          <w:b/>
          <w:bCs/>
          <w:lang w:val="en-AU"/>
        </w:rPr>
        <w:t xml:space="preserve"> </w:t>
      </w:r>
      <w:r w:rsidR="005A10EA" w:rsidRPr="005B0E34">
        <w:rPr>
          <w:rFonts w:ascii="Calibri" w:hAnsi="Calibri"/>
          <w:b/>
          <w:bCs/>
          <w:lang w:val="en-AU"/>
        </w:rPr>
        <w:t>67 Williams Street, Watson ACT 2602</w:t>
      </w:r>
      <w:r w:rsidRPr="005B0E34">
        <w:rPr>
          <w:rFonts w:ascii="Calibri" w:hAnsi="Calibri"/>
          <w:b/>
          <w:bCs/>
          <w:lang w:val="en-AU"/>
        </w:rPr>
        <w:t>.</w:t>
      </w:r>
    </w:p>
    <w:p w14:paraId="48CB4335" w14:textId="5FE587D9" w:rsidR="00B756E2" w:rsidRPr="005B0E34" w:rsidRDefault="00F07F0F" w:rsidP="00287FB9">
      <w:pPr>
        <w:pStyle w:val="NoSpacing"/>
        <w:spacing w:before="160" w:after="160"/>
        <w:rPr>
          <w:rFonts w:ascii="Calibri" w:hAnsi="Calibri"/>
          <w:lang w:val="en-AU"/>
        </w:rPr>
      </w:pPr>
      <w:r w:rsidRPr="005B0E34">
        <w:rPr>
          <w:rFonts w:ascii="Calibri" w:hAnsi="Calibri"/>
          <w:lang w:val="en-AU"/>
        </w:rPr>
        <w:t xml:space="preserve">The purpose of this report is to provide you with a </w:t>
      </w:r>
      <w:r w:rsidR="00DB17A0" w:rsidRPr="005B0E34">
        <w:rPr>
          <w:rFonts w:ascii="Calibri" w:hAnsi="Calibri"/>
          <w:lang w:val="en-AU"/>
        </w:rPr>
        <w:t xml:space="preserve">written </w:t>
      </w:r>
      <w:r w:rsidRPr="005B0E34">
        <w:rPr>
          <w:rFonts w:ascii="Calibri" w:hAnsi="Calibri"/>
          <w:lang w:val="en-AU"/>
        </w:rPr>
        <w:t>assessment o</w:t>
      </w:r>
      <w:r w:rsidR="7DFECFA4" w:rsidRPr="005B0E34">
        <w:rPr>
          <w:rFonts w:ascii="Calibri" w:hAnsi="Calibri"/>
          <w:lang w:val="en-AU"/>
        </w:rPr>
        <w:t xml:space="preserve">n </w:t>
      </w:r>
      <w:r w:rsidRPr="005B0E34">
        <w:rPr>
          <w:rFonts w:ascii="Calibri" w:hAnsi="Calibri"/>
          <w:lang w:val="en-AU"/>
        </w:rPr>
        <w:t xml:space="preserve">the </w:t>
      </w:r>
      <w:r w:rsidR="75DED95B" w:rsidRPr="005B0E34">
        <w:rPr>
          <w:rFonts w:ascii="Calibri" w:hAnsi="Calibri"/>
          <w:lang w:val="en-AU"/>
        </w:rPr>
        <w:t>likelihood</w:t>
      </w:r>
      <w:r w:rsidRPr="005B0E34">
        <w:rPr>
          <w:rFonts w:ascii="Calibri" w:hAnsi="Calibri"/>
          <w:lang w:val="en-AU"/>
        </w:rPr>
        <w:t xml:space="preserve"> of obtaining a development</w:t>
      </w:r>
      <w:r w:rsidR="00DB17A0" w:rsidRPr="005B0E34">
        <w:rPr>
          <w:rFonts w:ascii="Calibri" w:hAnsi="Calibri"/>
          <w:lang w:val="en-AU"/>
        </w:rPr>
        <w:t>/building</w:t>
      </w:r>
      <w:r w:rsidRPr="005B0E34">
        <w:rPr>
          <w:rFonts w:ascii="Calibri" w:hAnsi="Calibri"/>
          <w:lang w:val="en-AU"/>
        </w:rPr>
        <w:t xml:space="preserve"> approval for a </w:t>
      </w:r>
      <w:r w:rsidR="6AF7E4B3" w:rsidRPr="005B0E34">
        <w:rPr>
          <w:rFonts w:ascii="Calibri" w:hAnsi="Calibri"/>
          <w:lang w:val="en-AU"/>
        </w:rPr>
        <w:t xml:space="preserve">new structure </w:t>
      </w:r>
      <w:r w:rsidRPr="005B0E34">
        <w:rPr>
          <w:rFonts w:ascii="Calibri" w:hAnsi="Calibri"/>
          <w:lang w:val="en-AU"/>
        </w:rPr>
        <w:t xml:space="preserve">on your property </w:t>
      </w:r>
      <w:r w:rsidR="0795226D" w:rsidRPr="005B0E34">
        <w:rPr>
          <w:rFonts w:ascii="Calibri" w:hAnsi="Calibri"/>
          <w:lang w:val="en-AU"/>
        </w:rPr>
        <w:t xml:space="preserve">within </w:t>
      </w:r>
      <w:r w:rsidRPr="005B0E34">
        <w:rPr>
          <w:rFonts w:ascii="Calibri" w:hAnsi="Calibri"/>
          <w:lang w:val="en-AU"/>
        </w:rPr>
        <w:t>the ACT.</w:t>
      </w:r>
      <w:r w:rsidR="005513BC" w:rsidRPr="005B0E34">
        <w:rPr>
          <w:rFonts w:ascii="Calibri" w:hAnsi="Calibri"/>
          <w:lang w:val="en-AU"/>
        </w:rPr>
        <w:t xml:space="preserve"> </w:t>
      </w:r>
    </w:p>
    <w:p w14:paraId="46D5B161" w14:textId="10B2A7F2" w:rsidR="00D051C7" w:rsidRPr="005B0E34" w:rsidRDefault="00D051C7" w:rsidP="00287FB9">
      <w:pPr>
        <w:pStyle w:val="NoSpacing"/>
        <w:spacing w:before="160" w:after="160"/>
        <w:rPr>
          <w:rFonts w:ascii="Calibri" w:hAnsi="Calibri"/>
          <w:lang w:val="en-AU"/>
        </w:rPr>
      </w:pPr>
      <w:r w:rsidRPr="005B0E34">
        <w:rPr>
          <w:rFonts w:ascii="Calibri" w:hAnsi="Calibri"/>
          <w:lang w:val="en-AU"/>
        </w:rPr>
        <w:t>We will ideally step through th</w:t>
      </w:r>
      <w:r w:rsidR="00022F01" w:rsidRPr="005B0E34">
        <w:rPr>
          <w:rFonts w:ascii="Calibri" w:hAnsi="Calibri"/>
          <w:lang w:val="en-AU"/>
        </w:rPr>
        <w:t>is report</w:t>
      </w:r>
      <w:r w:rsidR="001610DE" w:rsidRPr="005B0E34">
        <w:rPr>
          <w:rFonts w:ascii="Calibri" w:hAnsi="Calibri"/>
          <w:lang w:val="en-AU"/>
        </w:rPr>
        <w:t xml:space="preserve"> together at a Planning Assessment meeting, either</w:t>
      </w:r>
      <w:r w:rsidR="00022F01" w:rsidRPr="005B0E34">
        <w:rPr>
          <w:rFonts w:ascii="Calibri" w:hAnsi="Calibri"/>
          <w:lang w:val="en-AU"/>
        </w:rPr>
        <w:t xml:space="preserve"> online </w:t>
      </w:r>
      <w:r w:rsidR="0A03F79B" w:rsidRPr="005B0E34">
        <w:rPr>
          <w:rFonts w:ascii="Calibri" w:hAnsi="Calibri"/>
          <w:lang w:val="en-AU"/>
        </w:rPr>
        <w:t>(</w:t>
      </w:r>
      <w:r w:rsidR="00022F01" w:rsidRPr="005B0E34">
        <w:rPr>
          <w:rFonts w:ascii="Calibri" w:hAnsi="Calibri"/>
          <w:lang w:val="en-AU"/>
        </w:rPr>
        <w:t>via Zoom</w:t>
      </w:r>
      <w:r w:rsidR="72DC0AA9" w:rsidRPr="005B0E34">
        <w:rPr>
          <w:rFonts w:ascii="Calibri" w:hAnsi="Calibri"/>
          <w:lang w:val="en-AU"/>
        </w:rPr>
        <w:t>/</w:t>
      </w:r>
      <w:r w:rsidR="00022F01" w:rsidRPr="005B0E34">
        <w:rPr>
          <w:rFonts w:ascii="Calibri" w:hAnsi="Calibri"/>
          <w:lang w:val="en-AU"/>
        </w:rPr>
        <w:t>MS</w:t>
      </w:r>
      <w:r w:rsidR="001610DE" w:rsidRPr="005B0E34">
        <w:rPr>
          <w:rFonts w:ascii="Calibri" w:hAnsi="Calibri"/>
          <w:lang w:val="en-AU"/>
        </w:rPr>
        <w:t xml:space="preserve"> </w:t>
      </w:r>
      <w:r w:rsidR="00022F01" w:rsidRPr="005B0E34">
        <w:rPr>
          <w:rFonts w:ascii="Calibri" w:hAnsi="Calibri"/>
          <w:lang w:val="en-AU"/>
        </w:rPr>
        <w:t>T</w:t>
      </w:r>
      <w:r w:rsidR="001610DE" w:rsidRPr="005B0E34">
        <w:rPr>
          <w:rFonts w:ascii="Calibri" w:hAnsi="Calibri"/>
          <w:lang w:val="en-AU"/>
        </w:rPr>
        <w:t>eams</w:t>
      </w:r>
      <w:r w:rsidR="12A3C1D8" w:rsidRPr="005B0E34">
        <w:rPr>
          <w:rFonts w:ascii="Calibri" w:hAnsi="Calibri"/>
          <w:lang w:val="en-AU"/>
        </w:rPr>
        <w:t>)</w:t>
      </w:r>
      <w:r w:rsidR="00022F01" w:rsidRPr="005B0E34">
        <w:rPr>
          <w:rFonts w:ascii="Calibri" w:hAnsi="Calibri"/>
          <w:lang w:val="en-AU"/>
        </w:rPr>
        <w:t>, or face to face in our Canberra office</w:t>
      </w:r>
      <w:r w:rsidR="05901C87" w:rsidRPr="005B0E34">
        <w:rPr>
          <w:rFonts w:ascii="Calibri" w:hAnsi="Calibri"/>
          <w:lang w:val="en-AU"/>
        </w:rPr>
        <w:t xml:space="preserve"> or at your property</w:t>
      </w:r>
      <w:r w:rsidR="00022F01" w:rsidRPr="005B0E34">
        <w:rPr>
          <w:rFonts w:ascii="Calibri" w:hAnsi="Calibri"/>
          <w:lang w:val="en-AU"/>
        </w:rPr>
        <w:t xml:space="preserve">. If you have received </w:t>
      </w:r>
      <w:r w:rsidR="00022F01" w:rsidRPr="005B0E34" w:rsidDel="000B1770">
        <w:rPr>
          <w:rFonts w:ascii="Calibri" w:hAnsi="Calibri"/>
          <w:lang w:val="en-AU"/>
        </w:rPr>
        <w:t xml:space="preserve">this </w:t>
      </w:r>
      <w:r w:rsidR="000B1770" w:rsidRPr="005B0E34">
        <w:rPr>
          <w:rFonts w:ascii="Calibri" w:hAnsi="Calibri"/>
          <w:lang w:val="en-AU"/>
        </w:rPr>
        <w:t xml:space="preserve">report </w:t>
      </w:r>
      <w:r w:rsidR="00022F01" w:rsidRPr="005B0E34">
        <w:rPr>
          <w:rFonts w:ascii="Calibri" w:hAnsi="Calibri"/>
          <w:lang w:val="en-AU"/>
        </w:rPr>
        <w:t xml:space="preserve">via email and have </w:t>
      </w:r>
      <w:r w:rsidR="00B260B1" w:rsidRPr="005B0E34">
        <w:rPr>
          <w:rFonts w:ascii="Calibri" w:hAnsi="Calibri"/>
          <w:lang w:val="en-AU"/>
        </w:rPr>
        <w:t>questions</w:t>
      </w:r>
      <w:r w:rsidR="001610DE" w:rsidRPr="005B0E34">
        <w:rPr>
          <w:rFonts w:ascii="Calibri" w:hAnsi="Calibri"/>
          <w:lang w:val="en-AU"/>
        </w:rPr>
        <w:t xml:space="preserve"> prior to </w:t>
      </w:r>
      <w:r w:rsidR="2E41AA62" w:rsidRPr="005B0E34">
        <w:rPr>
          <w:rFonts w:ascii="Calibri" w:hAnsi="Calibri"/>
          <w:lang w:val="en-AU"/>
        </w:rPr>
        <w:t xml:space="preserve">our </w:t>
      </w:r>
      <w:r w:rsidR="001610DE" w:rsidRPr="005B0E34">
        <w:rPr>
          <w:rFonts w:ascii="Calibri" w:hAnsi="Calibri"/>
          <w:lang w:val="en-AU"/>
        </w:rPr>
        <w:t>meeting</w:t>
      </w:r>
      <w:r w:rsidR="00B260B1" w:rsidRPr="005B0E34">
        <w:rPr>
          <w:rFonts w:ascii="Calibri" w:hAnsi="Calibri"/>
          <w:lang w:val="en-AU"/>
        </w:rPr>
        <w:t>,</w:t>
      </w:r>
      <w:r w:rsidR="00022F01" w:rsidRPr="005B0E34">
        <w:rPr>
          <w:rFonts w:ascii="Calibri" w:hAnsi="Calibri"/>
          <w:lang w:val="en-AU"/>
        </w:rPr>
        <w:t xml:space="preserve"> please email or call me. </w:t>
      </w:r>
    </w:p>
    <w:p w14:paraId="0EE777D8" w14:textId="5B76866D" w:rsidR="00DB17A0" w:rsidRPr="005B0E34" w:rsidRDefault="2E3F7226" w:rsidP="00287FB9">
      <w:pPr>
        <w:pStyle w:val="NoSpacing"/>
        <w:spacing w:before="160" w:after="160"/>
        <w:rPr>
          <w:rFonts w:ascii="Calibri" w:hAnsi="Calibri"/>
          <w:lang w:val="en-AU"/>
        </w:rPr>
      </w:pPr>
      <w:r w:rsidRPr="005B0E34">
        <w:rPr>
          <w:rFonts w:ascii="Calibri" w:hAnsi="Calibri"/>
          <w:lang w:val="en-AU"/>
        </w:rPr>
        <w:t>We note that you m</w:t>
      </w:r>
      <w:r w:rsidR="4E479F08" w:rsidRPr="005B0E34">
        <w:rPr>
          <w:rFonts w:ascii="Calibri" w:hAnsi="Calibri"/>
          <w:lang w:val="en-AU"/>
        </w:rPr>
        <w:t xml:space="preserve">ay only </w:t>
      </w:r>
      <w:r w:rsidRPr="005B0E34">
        <w:rPr>
          <w:rFonts w:ascii="Calibri" w:hAnsi="Calibri"/>
          <w:lang w:val="en-AU"/>
        </w:rPr>
        <w:t xml:space="preserve">be </w:t>
      </w:r>
      <w:r w:rsidR="6447195C" w:rsidRPr="005B0E34">
        <w:rPr>
          <w:rFonts w:ascii="Calibri" w:hAnsi="Calibri"/>
          <w:lang w:val="en-AU"/>
        </w:rPr>
        <w:t xml:space="preserve">investigating the planning parameters regarding </w:t>
      </w:r>
      <w:r w:rsidR="00A41435" w:rsidRPr="005B0E34">
        <w:rPr>
          <w:rFonts w:ascii="Calibri" w:hAnsi="Calibri"/>
          <w:lang w:val="en-AU"/>
        </w:rPr>
        <w:t>an E</w:t>
      </w:r>
      <w:r w:rsidRPr="005B0E34">
        <w:rPr>
          <w:rFonts w:ascii="Calibri" w:hAnsi="Calibri"/>
          <w:lang w:val="en-AU"/>
        </w:rPr>
        <w:t>xtension</w:t>
      </w:r>
      <w:r w:rsidR="00CB0436" w:rsidRPr="005B0E34">
        <w:rPr>
          <w:rFonts w:ascii="Calibri" w:hAnsi="Calibri"/>
          <w:lang w:val="en-AU"/>
        </w:rPr>
        <w:t>/</w:t>
      </w:r>
      <w:r w:rsidR="00A41435" w:rsidRPr="005B0E34">
        <w:rPr>
          <w:rFonts w:ascii="Calibri" w:hAnsi="Calibri"/>
          <w:lang w:val="en-AU"/>
        </w:rPr>
        <w:t>a Secondary Residence</w:t>
      </w:r>
      <w:r w:rsidR="009871B3" w:rsidRPr="005B0E34">
        <w:rPr>
          <w:rFonts w:ascii="Calibri" w:hAnsi="Calibri"/>
          <w:lang w:val="en-AU"/>
        </w:rPr>
        <w:t>/</w:t>
      </w:r>
      <w:r w:rsidR="00690855" w:rsidRPr="005B0E34">
        <w:rPr>
          <w:rFonts w:ascii="Calibri" w:hAnsi="Calibri"/>
          <w:lang w:val="en-AU"/>
        </w:rPr>
        <w:t>Dual Occupancy Housing</w:t>
      </w:r>
      <w:r w:rsidR="7EDEBA02" w:rsidRPr="005B0E34">
        <w:rPr>
          <w:rFonts w:ascii="Calibri" w:hAnsi="Calibri"/>
          <w:lang w:val="en-AU"/>
        </w:rPr>
        <w:t xml:space="preserve"> </w:t>
      </w:r>
      <w:r w:rsidR="2449639C" w:rsidRPr="005B0E34">
        <w:rPr>
          <w:rFonts w:ascii="Calibri" w:hAnsi="Calibri"/>
          <w:lang w:val="en-AU"/>
        </w:rPr>
        <w:t>now,</w:t>
      </w:r>
      <w:r w:rsidRPr="005B0E34">
        <w:rPr>
          <w:rFonts w:ascii="Calibri" w:hAnsi="Calibri"/>
          <w:lang w:val="en-AU"/>
        </w:rPr>
        <w:t xml:space="preserve"> </w:t>
      </w:r>
      <w:r w:rsidR="052B5ABE" w:rsidRPr="005B0E34">
        <w:rPr>
          <w:rFonts w:ascii="Calibri" w:hAnsi="Calibri"/>
          <w:lang w:val="en-AU"/>
        </w:rPr>
        <w:t>however</w:t>
      </w:r>
      <w:r w:rsidR="692C2B1B" w:rsidRPr="005B0E34">
        <w:rPr>
          <w:rFonts w:ascii="Calibri" w:hAnsi="Calibri"/>
          <w:lang w:val="en-AU"/>
        </w:rPr>
        <w:t>,</w:t>
      </w:r>
      <w:r w:rsidR="2349F6DC" w:rsidRPr="005B0E34">
        <w:rPr>
          <w:rFonts w:ascii="Calibri" w:hAnsi="Calibri"/>
          <w:lang w:val="en-AU"/>
        </w:rPr>
        <w:t xml:space="preserve"> to </w:t>
      </w:r>
      <w:r w:rsidR="32108A16" w:rsidRPr="005B0E34">
        <w:rPr>
          <w:rFonts w:ascii="Calibri" w:hAnsi="Calibri"/>
          <w:lang w:val="en-AU"/>
        </w:rPr>
        <w:t>provid</w:t>
      </w:r>
      <w:r w:rsidR="2349F6DC" w:rsidRPr="005B0E34">
        <w:rPr>
          <w:rFonts w:ascii="Calibri" w:hAnsi="Calibri"/>
          <w:lang w:val="en-AU"/>
        </w:rPr>
        <w:t>e you</w:t>
      </w:r>
      <w:r w:rsidR="44255E94" w:rsidRPr="005B0E34">
        <w:rPr>
          <w:rFonts w:ascii="Calibri" w:hAnsi="Calibri"/>
          <w:lang w:val="en-AU"/>
        </w:rPr>
        <w:t xml:space="preserve"> </w:t>
      </w:r>
      <w:r w:rsidR="001610DE" w:rsidRPr="005B0E34">
        <w:rPr>
          <w:rFonts w:ascii="Calibri" w:hAnsi="Calibri"/>
          <w:lang w:val="en-AU"/>
        </w:rPr>
        <w:t xml:space="preserve">with </w:t>
      </w:r>
      <w:r w:rsidR="44255E94" w:rsidRPr="005B0E34">
        <w:rPr>
          <w:rFonts w:ascii="Calibri" w:hAnsi="Calibri"/>
          <w:lang w:val="en-AU"/>
        </w:rPr>
        <w:t>all practical</w:t>
      </w:r>
      <w:r w:rsidR="2349F6DC" w:rsidRPr="005B0E34">
        <w:rPr>
          <w:rFonts w:ascii="Calibri" w:hAnsi="Calibri"/>
          <w:lang w:val="en-AU"/>
        </w:rPr>
        <w:t xml:space="preserve"> options </w:t>
      </w:r>
      <w:r w:rsidR="001610DE" w:rsidRPr="005B0E34">
        <w:rPr>
          <w:rFonts w:ascii="Calibri" w:hAnsi="Calibri"/>
          <w:lang w:val="en-AU"/>
        </w:rPr>
        <w:t xml:space="preserve">the report </w:t>
      </w:r>
      <w:r w:rsidRPr="005B0E34">
        <w:rPr>
          <w:rFonts w:ascii="Calibri" w:hAnsi="Calibri"/>
          <w:lang w:val="en-AU"/>
        </w:rPr>
        <w:t xml:space="preserve">encompasses </w:t>
      </w:r>
      <w:r w:rsidR="00941577" w:rsidRPr="005B0E34">
        <w:rPr>
          <w:rFonts w:ascii="Calibri" w:hAnsi="Calibri"/>
          <w:lang w:val="en-AU"/>
        </w:rPr>
        <w:t>extensions</w:t>
      </w:r>
      <w:r w:rsidR="008C0A01" w:rsidRPr="005B0E34">
        <w:rPr>
          <w:rFonts w:ascii="Calibri" w:hAnsi="Calibri"/>
          <w:lang w:val="en-AU"/>
        </w:rPr>
        <w:t>,</w:t>
      </w:r>
      <w:r w:rsidR="00941577" w:rsidRPr="005B0E34">
        <w:rPr>
          <w:rFonts w:ascii="Calibri" w:hAnsi="Calibri"/>
          <w:lang w:val="en-AU"/>
        </w:rPr>
        <w:t xml:space="preserve"> Secondary Residences </w:t>
      </w:r>
      <w:r w:rsidR="008C0A01" w:rsidRPr="005B0E34">
        <w:rPr>
          <w:rFonts w:ascii="Calibri" w:hAnsi="Calibri"/>
          <w:lang w:val="en-AU"/>
        </w:rPr>
        <w:t xml:space="preserve">and as appropriate, Dual </w:t>
      </w:r>
      <w:r w:rsidR="002F18A1" w:rsidRPr="005B0E34">
        <w:rPr>
          <w:rFonts w:ascii="Calibri" w:hAnsi="Calibri"/>
          <w:lang w:val="en-AU"/>
        </w:rPr>
        <w:t>Occupancy</w:t>
      </w:r>
      <w:r w:rsidR="008C0A01" w:rsidRPr="005B0E34">
        <w:rPr>
          <w:rFonts w:ascii="Calibri" w:hAnsi="Calibri"/>
          <w:lang w:val="en-AU"/>
        </w:rPr>
        <w:t xml:space="preserve"> Housing</w:t>
      </w:r>
      <w:r w:rsidR="00BE2CD4" w:rsidRPr="005B0E34">
        <w:rPr>
          <w:rFonts w:ascii="Calibri" w:hAnsi="Calibri"/>
          <w:lang w:val="en-AU"/>
        </w:rPr>
        <w:t>,</w:t>
      </w:r>
      <w:r w:rsidR="008C0A01" w:rsidRPr="005B0E34">
        <w:rPr>
          <w:rFonts w:ascii="Calibri" w:hAnsi="Calibri"/>
          <w:lang w:val="en-AU"/>
        </w:rPr>
        <w:t xml:space="preserve"> </w:t>
      </w:r>
      <w:r w:rsidR="001610DE" w:rsidRPr="005B0E34">
        <w:rPr>
          <w:rFonts w:ascii="Calibri" w:hAnsi="Calibri"/>
          <w:lang w:val="en-AU"/>
        </w:rPr>
        <w:t>for your property</w:t>
      </w:r>
      <w:r w:rsidRPr="005B0E34">
        <w:rPr>
          <w:rFonts w:ascii="Calibri" w:hAnsi="Calibri"/>
          <w:lang w:val="en-AU"/>
        </w:rPr>
        <w:t xml:space="preserve"> in the event you change your objectives during the process. </w:t>
      </w:r>
    </w:p>
    <w:p w14:paraId="3F35E8B7" w14:textId="6941A0D5" w:rsidR="00B756E2" w:rsidRPr="005B0E34" w:rsidRDefault="00DB17A0" w:rsidP="428BDCC4">
      <w:pPr>
        <w:pStyle w:val="NoSpacing"/>
        <w:spacing w:before="160" w:after="60"/>
        <w:rPr>
          <w:rFonts w:ascii="Calibri" w:hAnsi="Calibri"/>
          <w:lang w:val="en-AU"/>
        </w:rPr>
      </w:pPr>
      <w:r w:rsidRPr="005B0E34">
        <w:rPr>
          <w:rFonts w:ascii="Calibri" w:hAnsi="Calibri"/>
          <w:lang w:val="en-AU"/>
        </w:rPr>
        <w:t xml:space="preserve">Within this report we have </w:t>
      </w:r>
      <w:r w:rsidR="001610DE" w:rsidRPr="005B0E34">
        <w:rPr>
          <w:rFonts w:ascii="Calibri" w:hAnsi="Calibri"/>
          <w:lang w:val="en-AU"/>
        </w:rPr>
        <w:t xml:space="preserve">taken into consideration ACT </w:t>
      </w:r>
      <w:r w:rsidR="4E433542" w:rsidRPr="005B0E34">
        <w:rPr>
          <w:rFonts w:ascii="Calibri" w:hAnsi="Calibri"/>
          <w:lang w:val="en-AU"/>
        </w:rPr>
        <w:t>P</w:t>
      </w:r>
      <w:r w:rsidR="001610DE" w:rsidRPr="005B0E34">
        <w:rPr>
          <w:rFonts w:ascii="Calibri" w:hAnsi="Calibri"/>
          <w:lang w:val="en-AU"/>
        </w:rPr>
        <w:t xml:space="preserve">lanning law requirements and </w:t>
      </w:r>
      <w:r w:rsidRPr="005B0E34">
        <w:rPr>
          <w:rFonts w:ascii="Calibri" w:hAnsi="Calibri"/>
          <w:lang w:val="en-AU"/>
        </w:rPr>
        <w:t xml:space="preserve">provided: </w:t>
      </w:r>
    </w:p>
    <w:p w14:paraId="122D8E53" w14:textId="7836D0D2" w:rsidR="00B756E2" w:rsidRPr="005B0E34" w:rsidRDefault="007A3A47" w:rsidP="003C1B77">
      <w:pPr>
        <w:pStyle w:val="NoSpacing"/>
        <w:numPr>
          <w:ilvl w:val="0"/>
          <w:numId w:val="1"/>
        </w:numPr>
        <w:tabs>
          <w:tab w:val="clear" w:pos="720"/>
          <w:tab w:val="num" w:pos="753"/>
        </w:tabs>
        <w:spacing w:before="60" w:after="60"/>
        <w:ind w:left="753" w:hanging="393"/>
        <w:rPr>
          <w:rFonts w:ascii="Calibri" w:eastAsia="Verdana" w:hAnsi="Calibri" w:cs="Verdana"/>
          <w:lang w:val="en-AU"/>
        </w:rPr>
      </w:pPr>
      <w:r w:rsidRPr="005B0E34">
        <w:rPr>
          <w:rFonts w:ascii="Calibri" w:hAnsi="Calibri"/>
          <w:lang w:val="en-AU"/>
        </w:rPr>
        <w:t>A</w:t>
      </w:r>
      <w:r w:rsidR="00F07F0F" w:rsidRPr="005B0E34">
        <w:rPr>
          <w:rFonts w:ascii="Calibri" w:hAnsi="Calibri"/>
          <w:lang w:val="en-AU"/>
        </w:rPr>
        <w:t xml:space="preserve">n overview of </w:t>
      </w:r>
      <w:r w:rsidR="214CAD35" w:rsidRPr="005B0E34">
        <w:rPr>
          <w:rFonts w:ascii="Calibri" w:hAnsi="Calibri"/>
          <w:lang w:val="en-AU"/>
        </w:rPr>
        <w:t xml:space="preserve">residential </w:t>
      </w:r>
      <w:r w:rsidR="00B131E6" w:rsidRPr="005B0E34">
        <w:rPr>
          <w:rFonts w:ascii="Calibri" w:hAnsi="Calibri"/>
          <w:lang w:val="en-AU"/>
        </w:rPr>
        <w:t>development in the ACT and the approval requirements that</w:t>
      </w:r>
      <w:r w:rsidR="00F07F0F" w:rsidRPr="005B0E34">
        <w:rPr>
          <w:rFonts w:ascii="Calibri" w:hAnsi="Calibri"/>
          <w:lang w:val="en-AU"/>
        </w:rPr>
        <w:t xml:space="preserve"> </w:t>
      </w:r>
      <w:r w:rsidR="00B131E6" w:rsidRPr="005B0E34">
        <w:rPr>
          <w:rFonts w:ascii="Calibri" w:hAnsi="Calibri"/>
          <w:lang w:val="en-AU"/>
        </w:rPr>
        <w:t xml:space="preserve">may </w:t>
      </w:r>
      <w:r w:rsidR="00F07F0F" w:rsidRPr="005B0E34">
        <w:rPr>
          <w:rFonts w:ascii="Calibri" w:hAnsi="Calibri"/>
          <w:lang w:val="en-AU"/>
        </w:rPr>
        <w:t xml:space="preserve">impacts the design, planning, </w:t>
      </w:r>
      <w:r w:rsidR="002F18A1" w:rsidRPr="005B0E34">
        <w:rPr>
          <w:rFonts w:ascii="Calibri" w:hAnsi="Calibri"/>
          <w:lang w:val="en-AU"/>
        </w:rPr>
        <w:t>approval,</w:t>
      </w:r>
      <w:r w:rsidR="00F07F0F" w:rsidRPr="005B0E34">
        <w:rPr>
          <w:rFonts w:ascii="Calibri" w:hAnsi="Calibri"/>
          <w:lang w:val="en-AU"/>
        </w:rPr>
        <w:t xml:space="preserve"> and construction of your </w:t>
      </w:r>
      <w:r w:rsidR="008C0A01" w:rsidRPr="005B0E34">
        <w:rPr>
          <w:rFonts w:ascii="Calibri" w:hAnsi="Calibri"/>
          <w:lang w:val="en-AU"/>
        </w:rPr>
        <w:t>development.</w:t>
      </w:r>
    </w:p>
    <w:p w14:paraId="241794AC" w14:textId="40D01CFD" w:rsidR="00DB17A0" w:rsidRPr="005B0E34" w:rsidRDefault="00DB17A0" w:rsidP="003C1B77">
      <w:pPr>
        <w:pStyle w:val="NoSpacing"/>
        <w:numPr>
          <w:ilvl w:val="0"/>
          <w:numId w:val="1"/>
        </w:numPr>
        <w:spacing w:before="60" w:after="60"/>
        <w:rPr>
          <w:rFonts w:ascii="Calibri" w:eastAsia="Verdana" w:hAnsi="Calibri" w:cs="Verdana"/>
          <w:lang w:val="en-AU"/>
        </w:rPr>
      </w:pPr>
      <w:r w:rsidRPr="005B0E34">
        <w:rPr>
          <w:rFonts w:ascii="Calibri" w:hAnsi="Calibri"/>
          <w:lang w:val="en-AU"/>
        </w:rPr>
        <w:t xml:space="preserve">The conditions that will need to be met </w:t>
      </w:r>
      <w:r w:rsidR="00941577" w:rsidRPr="005B0E34">
        <w:rPr>
          <w:rFonts w:ascii="Calibri" w:hAnsi="Calibri"/>
          <w:lang w:val="en-AU"/>
        </w:rPr>
        <w:t>to</w:t>
      </w:r>
      <w:r w:rsidRPr="005B0E34">
        <w:rPr>
          <w:rFonts w:ascii="Calibri" w:hAnsi="Calibri"/>
          <w:lang w:val="en-AU"/>
        </w:rPr>
        <w:t xml:space="preserve"> achieve</w:t>
      </w:r>
      <w:r w:rsidR="00277113" w:rsidRPr="005B0E34">
        <w:rPr>
          <w:rFonts w:ascii="Calibri" w:hAnsi="Calibri"/>
          <w:lang w:val="en-AU"/>
        </w:rPr>
        <w:t xml:space="preserve"> </w:t>
      </w:r>
      <w:r w:rsidR="00B131E6" w:rsidRPr="005B0E34">
        <w:rPr>
          <w:rFonts w:ascii="Calibri" w:hAnsi="Calibri"/>
          <w:lang w:val="en-AU"/>
        </w:rPr>
        <w:t>building and d</w:t>
      </w:r>
      <w:r w:rsidRPr="005B0E34">
        <w:rPr>
          <w:rFonts w:ascii="Calibri" w:hAnsi="Calibri"/>
          <w:lang w:val="en-AU"/>
        </w:rPr>
        <w:t xml:space="preserve">evelopment </w:t>
      </w:r>
      <w:r w:rsidR="00B131E6" w:rsidRPr="005B0E34">
        <w:rPr>
          <w:rFonts w:ascii="Calibri" w:hAnsi="Calibri"/>
          <w:lang w:val="en-AU"/>
        </w:rPr>
        <w:t>a</w:t>
      </w:r>
      <w:r w:rsidRPr="005B0E34">
        <w:rPr>
          <w:rFonts w:ascii="Calibri" w:hAnsi="Calibri"/>
          <w:lang w:val="en-AU"/>
        </w:rPr>
        <w:t xml:space="preserve">pproval for </w:t>
      </w:r>
      <w:r w:rsidR="008C0A01" w:rsidRPr="005B0E34">
        <w:rPr>
          <w:rFonts w:ascii="Calibri" w:hAnsi="Calibri"/>
          <w:lang w:val="en-AU"/>
        </w:rPr>
        <w:t xml:space="preserve">the development </w:t>
      </w:r>
      <w:r w:rsidR="001610DE" w:rsidRPr="005B0E34">
        <w:rPr>
          <w:rFonts w:ascii="Calibri" w:hAnsi="Calibri"/>
          <w:lang w:val="en-AU"/>
        </w:rPr>
        <w:t>o</w:t>
      </w:r>
      <w:r w:rsidRPr="005B0E34">
        <w:rPr>
          <w:rFonts w:ascii="Calibri" w:hAnsi="Calibri"/>
          <w:lang w:val="en-AU"/>
        </w:rPr>
        <w:t xml:space="preserve">n your </w:t>
      </w:r>
      <w:r w:rsidR="00D75EA9" w:rsidRPr="005B0E34">
        <w:rPr>
          <w:rFonts w:ascii="Calibri" w:hAnsi="Calibri"/>
          <w:lang w:val="en-AU"/>
        </w:rPr>
        <w:t>p</w:t>
      </w:r>
      <w:r w:rsidR="3EBFD2DD" w:rsidRPr="005B0E34">
        <w:rPr>
          <w:rFonts w:ascii="Calibri" w:hAnsi="Calibri"/>
          <w:lang w:val="en-AU"/>
        </w:rPr>
        <w:t>roject</w:t>
      </w:r>
      <w:r w:rsidRPr="005B0E34">
        <w:rPr>
          <w:rFonts w:ascii="Calibri" w:hAnsi="Calibri"/>
          <w:lang w:val="en-AU"/>
        </w:rPr>
        <w:t xml:space="preserve">. </w:t>
      </w:r>
      <w:r w:rsidR="001610DE" w:rsidRPr="005B0E34">
        <w:rPr>
          <w:rFonts w:ascii="Calibri" w:hAnsi="Calibri"/>
          <w:lang w:val="en-AU"/>
        </w:rPr>
        <w:t xml:space="preserve">See the </w:t>
      </w:r>
      <w:hyperlink w:anchor="_Planning_assessment_summary">
        <w:r w:rsidRPr="005B0E34">
          <w:rPr>
            <w:rStyle w:val="Hyperlink"/>
            <w:rFonts w:ascii="Calibri" w:hAnsi="Calibri"/>
            <w:b/>
            <w:bCs/>
            <w:color w:val="auto"/>
            <w:lang w:val="en-AU"/>
          </w:rPr>
          <w:t>Planning Assessment</w:t>
        </w:r>
        <w:r w:rsidRPr="005B0E34">
          <w:rPr>
            <w:rStyle w:val="Hyperlink"/>
            <w:rFonts w:ascii="Calibri" w:hAnsi="Calibri"/>
            <w:color w:val="auto"/>
            <w:lang w:val="en-AU"/>
          </w:rPr>
          <w:t xml:space="preserve"> </w:t>
        </w:r>
        <w:r w:rsidR="00490E5C" w:rsidRPr="005B0E34">
          <w:rPr>
            <w:rStyle w:val="Hyperlink"/>
            <w:rFonts w:ascii="Calibri" w:hAnsi="Calibri"/>
            <w:b/>
            <w:bCs/>
            <w:color w:val="auto"/>
            <w:lang w:val="en-AU"/>
          </w:rPr>
          <w:t>Summary</w:t>
        </w:r>
      </w:hyperlink>
      <w:r w:rsidR="005E084C" w:rsidRPr="005B0E34">
        <w:rPr>
          <w:rFonts w:ascii="Calibri" w:hAnsi="Calibri"/>
          <w:b/>
          <w:bCs/>
          <w:lang w:val="en-AU"/>
        </w:rPr>
        <w:t xml:space="preserve"> </w:t>
      </w:r>
      <w:r w:rsidR="005E084C" w:rsidRPr="005B0E34">
        <w:rPr>
          <w:rFonts w:ascii="Calibri" w:hAnsi="Calibri"/>
          <w:lang w:val="en-AU"/>
        </w:rPr>
        <w:t xml:space="preserve">in this document for specific </w:t>
      </w:r>
      <w:r w:rsidR="00490E5C" w:rsidRPr="005B0E34">
        <w:rPr>
          <w:rFonts w:ascii="Calibri" w:hAnsi="Calibri"/>
          <w:lang w:val="en-AU"/>
        </w:rPr>
        <w:t xml:space="preserve">considerations </w:t>
      </w:r>
      <w:r w:rsidR="00423C6A" w:rsidRPr="005B0E34">
        <w:rPr>
          <w:rFonts w:ascii="Calibri" w:hAnsi="Calibri"/>
          <w:lang w:val="en-AU"/>
        </w:rPr>
        <w:t xml:space="preserve">and conclusions </w:t>
      </w:r>
      <w:r w:rsidR="00490E5C" w:rsidRPr="005B0E34">
        <w:rPr>
          <w:rFonts w:ascii="Calibri" w:hAnsi="Calibri"/>
          <w:lang w:val="en-AU"/>
        </w:rPr>
        <w:t>for your block</w:t>
      </w:r>
      <w:r w:rsidR="002F18A1" w:rsidRPr="005B0E34">
        <w:rPr>
          <w:rFonts w:ascii="Calibri" w:hAnsi="Calibri"/>
          <w:lang w:val="en-AU"/>
        </w:rPr>
        <w:t>.</w:t>
      </w:r>
    </w:p>
    <w:p w14:paraId="78B9B175" w14:textId="61E7A17E" w:rsidR="00B756E2" w:rsidRPr="005B0E34" w:rsidRDefault="00652244" w:rsidP="003C1B77">
      <w:pPr>
        <w:pStyle w:val="NoSpacing"/>
        <w:numPr>
          <w:ilvl w:val="0"/>
          <w:numId w:val="2"/>
        </w:numPr>
        <w:tabs>
          <w:tab w:val="clear" w:pos="720"/>
          <w:tab w:val="num" w:pos="753"/>
        </w:tabs>
        <w:spacing w:before="60" w:after="60"/>
        <w:ind w:left="753" w:hanging="393"/>
        <w:rPr>
          <w:rFonts w:ascii="Calibri" w:eastAsia="Verdana" w:hAnsi="Calibri" w:cs="Verdana"/>
          <w:lang w:val="en-AU"/>
        </w:rPr>
      </w:pPr>
      <w:r w:rsidRPr="005B0E34">
        <w:rPr>
          <w:rFonts w:ascii="Calibri" w:hAnsi="Calibri"/>
          <w:lang w:val="en-AU"/>
        </w:rPr>
        <w:t xml:space="preserve"> </w:t>
      </w:r>
      <w:r w:rsidR="0086461B" w:rsidRPr="005B0E34">
        <w:rPr>
          <w:rFonts w:ascii="Calibri" w:hAnsi="Calibri"/>
          <w:lang w:val="en-AU"/>
        </w:rPr>
        <w:t>Considerations</w:t>
      </w:r>
      <w:r w:rsidR="00AF7D9B" w:rsidRPr="005B0E34">
        <w:rPr>
          <w:rFonts w:ascii="Calibri" w:hAnsi="Calibri"/>
          <w:lang w:val="en-AU"/>
        </w:rPr>
        <w:t>, in the form of frequently asked questions</w:t>
      </w:r>
      <w:r w:rsidR="00B97F84" w:rsidRPr="005B0E34">
        <w:rPr>
          <w:rFonts w:ascii="Calibri" w:hAnsi="Calibri"/>
          <w:lang w:val="en-AU"/>
        </w:rPr>
        <w:t xml:space="preserve">, </w:t>
      </w:r>
      <w:r w:rsidR="002274D7" w:rsidRPr="005B0E34">
        <w:rPr>
          <w:rFonts w:ascii="Calibri" w:hAnsi="Calibri"/>
          <w:lang w:val="en-AU"/>
        </w:rPr>
        <w:t xml:space="preserve">that will </w:t>
      </w:r>
      <w:r w:rsidR="007A3E3D" w:rsidRPr="005B0E34">
        <w:rPr>
          <w:rFonts w:ascii="Calibri" w:hAnsi="Calibri"/>
          <w:lang w:val="en-AU"/>
        </w:rPr>
        <w:t xml:space="preserve">enable you to make informed decisions </w:t>
      </w:r>
      <w:r w:rsidR="007D243A" w:rsidRPr="005B0E34">
        <w:rPr>
          <w:rFonts w:ascii="Calibri" w:hAnsi="Calibri"/>
          <w:lang w:val="en-AU"/>
        </w:rPr>
        <w:t xml:space="preserve">about </w:t>
      </w:r>
      <w:r w:rsidR="00B054CB" w:rsidRPr="005B0E34">
        <w:rPr>
          <w:rFonts w:ascii="Calibri" w:hAnsi="Calibri"/>
          <w:lang w:val="en-AU"/>
        </w:rPr>
        <w:t>development on your property</w:t>
      </w:r>
      <w:r w:rsidR="005E7B61" w:rsidRPr="005B0E34">
        <w:rPr>
          <w:rFonts w:ascii="Calibri" w:hAnsi="Calibri"/>
          <w:lang w:val="en-AU"/>
        </w:rPr>
        <w:t xml:space="preserve">. </w:t>
      </w:r>
      <w:r w:rsidR="00B97F84" w:rsidRPr="005B0E34">
        <w:rPr>
          <w:rFonts w:ascii="Calibri" w:hAnsi="Calibri"/>
          <w:lang w:val="en-AU"/>
        </w:rPr>
        <w:t>Th</w:t>
      </w:r>
      <w:r w:rsidR="0086461B" w:rsidRPr="005B0E34">
        <w:rPr>
          <w:rFonts w:ascii="Calibri" w:hAnsi="Calibri"/>
          <w:lang w:val="en-AU"/>
        </w:rPr>
        <w:t>ese are</w:t>
      </w:r>
      <w:r w:rsidR="00B97F84" w:rsidRPr="005B0E34">
        <w:rPr>
          <w:rFonts w:ascii="Calibri" w:hAnsi="Calibri"/>
          <w:lang w:val="en-AU"/>
        </w:rPr>
        <w:t xml:space="preserve"> based on our experience with previous projects and customers</w:t>
      </w:r>
      <w:r w:rsidR="009731DD" w:rsidRPr="005B0E34">
        <w:rPr>
          <w:rFonts w:ascii="Calibri" w:hAnsi="Calibri"/>
          <w:lang w:val="en-AU"/>
        </w:rPr>
        <w:t>.</w:t>
      </w:r>
    </w:p>
    <w:p w14:paraId="49E9108E" w14:textId="07DB1E9E" w:rsidR="2C52FF82" w:rsidRPr="005B0E34" w:rsidRDefault="2C52FF82" w:rsidP="003C1B77">
      <w:pPr>
        <w:pStyle w:val="NoSpacing"/>
        <w:numPr>
          <w:ilvl w:val="0"/>
          <w:numId w:val="2"/>
        </w:numPr>
        <w:tabs>
          <w:tab w:val="clear" w:pos="720"/>
          <w:tab w:val="num" w:pos="753"/>
        </w:tabs>
        <w:spacing w:before="60" w:after="60"/>
        <w:ind w:left="753" w:hanging="393"/>
        <w:rPr>
          <w:rFonts w:ascii="Calibri" w:eastAsia="Verdana" w:hAnsi="Calibri" w:cs="Verdana"/>
          <w:color w:val="000000" w:themeColor="text1"/>
          <w:lang w:val="en-AU"/>
        </w:rPr>
      </w:pPr>
      <w:r w:rsidRPr="005B0E34">
        <w:rPr>
          <w:rFonts w:ascii="Calibri" w:eastAsia="Verdana" w:hAnsi="Calibri" w:cs="Verdana"/>
          <w:color w:val="000000" w:themeColor="text1"/>
          <w:lang w:val="en-AU"/>
        </w:rPr>
        <w:t>The next steps on how to engage our services.</w:t>
      </w:r>
    </w:p>
    <w:p w14:paraId="1E804FD4" w14:textId="27EC382A" w:rsidR="00971A69" w:rsidRPr="005B0E34" w:rsidRDefault="7407480B" w:rsidP="428BDCC4">
      <w:pPr>
        <w:pStyle w:val="NoSpacing"/>
        <w:tabs>
          <w:tab w:val="num" w:pos="753"/>
        </w:tabs>
        <w:spacing w:before="160" w:after="60"/>
        <w:rPr>
          <w:rFonts w:ascii="Calibri" w:eastAsia="Verdana" w:hAnsi="Calibri" w:cs="Verdana"/>
          <w:lang w:val="en-AU"/>
        </w:rPr>
      </w:pPr>
      <w:r w:rsidRPr="005B0E34">
        <w:rPr>
          <w:rFonts w:ascii="Calibri" w:eastAsia="Verdana" w:hAnsi="Calibri" w:cs="Verdana"/>
          <w:lang w:val="en-AU"/>
        </w:rPr>
        <w:t xml:space="preserve">This </w:t>
      </w:r>
      <w:r w:rsidR="001610DE" w:rsidRPr="005B0E34">
        <w:rPr>
          <w:rFonts w:ascii="Calibri" w:eastAsia="Verdana" w:hAnsi="Calibri" w:cs="Verdana"/>
          <w:lang w:val="en-AU"/>
        </w:rPr>
        <w:t>report will form</w:t>
      </w:r>
      <w:r w:rsidRPr="005B0E34">
        <w:rPr>
          <w:rFonts w:ascii="Calibri" w:eastAsia="Verdana" w:hAnsi="Calibri" w:cs="Verdana"/>
          <w:lang w:val="en-AU"/>
        </w:rPr>
        <w:t xml:space="preserve"> </w:t>
      </w:r>
      <w:r w:rsidR="1D2AB8BC" w:rsidRPr="005B0E34">
        <w:rPr>
          <w:rFonts w:ascii="Calibri" w:eastAsia="Verdana" w:hAnsi="Calibri" w:cs="Verdana"/>
          <w:lang w:val="en-AU"/>
        </w:rPr>
        <w:t xml:space="preserve">our </w:t>
      </w:r>
      <w:r w:rsidRPr="005B0E34">
        <w:rPr>
          <w:rFonts w:ascii="Calibri" w:eastAsia="Verdana" w:hAnsi="Calibri" w:cs="Verdana"/>
          <w:lang w:val="en-AU"/>
        </w:rPr>
        <w:t xml:space="preserve">agenda </w:t>
      </w:r>
      <w:r w:rsidR="001610DE" w:rsidRPr="005B0E34">
        <w:rPr>
          <w:rFonts w:ascii="Calibri" w:eastAsia="Verdana" w:hAnsi="Calibri" w:cs="Verdana"/>
          <w:lang w:val="en-AU"/>
        </w:rPr>
        <w:t>for the</w:t>
      </w:r>
      <w:r w:rsidRPr="005B0E34">
        <w:rPr>
          <w:rFonts w:ascii="Calibri" w:eastAsia="Verdana" w:hAnsi="Calibri" w:cs="Verdana"/>
          <w:lang w:val="en-AU"/>
        </w:rPr>
        <w:t xml:space="preserve"> Planning Assessment meeting</w:t>
      </w:r>
      <w:r w:rsidR="001610DE" w:rsidRPr="005B0E34">
        <w:rPr>
          <w:rFonts w:ascii="Calibri" w:eastAsia="Verdana" w:hAnsi="Calibri" w:cs="Verdana"/>
          <w:lang w:val="en-AU"/>
        </w:rPr>
        <w:t xml:space="preserve"> where </w:t>
      </w:r>
      <w:r w:rsidRPr="005B0E34">
        <w:rPr>
          <w:rFonts w:ascii="Calibri" w:eastAsia="Verdana" w:hAnsi="Calibri" w:cs="Verdana"/>
          <w:lang w:val="en-AU"/>
        </w:rPr>
        <w:t>we will</w:t>
      </w:r>
      <w:r w:rsidR="00C81900" w:rsidRPr="005B0E34">
        <w:rPr>
          <w:rFonts w:ascii="Calibri" w:eastAsia="Verdana" w:hAnsi="Calibri" w:cs="Verdana"/>
          <w:lang w:val="en-AU"/>
        </w:rPr>
        <w:t>:</w:t>
      </w:r>
    </w:p>
    <w:p w14:paraId="751D9A3C" w14:textId="414CE8B3" w:rsidR="00971A69" w:rsidRPr="005B0E34" w:rsidRDefault="00D85CFB" w:rsidP="003C1B77">
      <w:pPr>
        <w:pStyle w:val="NoSpacing"/>
        <w:numPr>
          <w:ilvl w:val="0"/>
          <w:numId w:val="31"/>
        </w:numPr>
        <w:spacing w:before="60" w:after="60"/>
        <w:ind w:left="765" w:hanging="357"/>
        <w:rPr>
          <w:rFonts w:ascii="Calibri" w:eastAsia="Verdana" w:hAnsi="Calibri" w:cs="Verdana"/>
          <w:lang w:val="en-AU"/>
        </w:rPr>
      </w:pPr>
      <w:r w:rsidRPr="005B0E34">
        <w:rPr>
          <w:rFonts w:ascii="Calibri" w:eastAsia="Verdana" w:hAnsi="Calibri" w:cs="Verdana"/>
          <w:lang w:val="en-AU"/>
        </w:rPr>
        <w:t xml:space="preserve">Discuss </w:t>
      </w:r>
      <w:r w:rsidR="001610DE" w:rsidRPr="005B0E34">
        <w:rPr>
          <w:rFonts w:ascii="Calibri" w:eastAsia="Verdana" w:hAnsi="Calibri" w:cs="Verdana"/>
          <w:lang w:val="en-AU"/>
        </w:rPr>
        <w:t xml:space="preserve">the </w:t>
      </w:r>
      <w:r w:rsidR="7407480B" w:rsidRPr="005B0E34">
        <w:rPr>
          <w:rFonts w:ascii="Calibri" w:eastAsia="Verdana" w:hAnsi="Calibri" w:cs="Verdana"/>
          <w:lang w:val="en-AU"/>
        </w:rPr>
        <w:t>most suitable design</w:t>
      </w:r>
      <w:r w:rsidR="10D337DC" w:rsidRPr="005B0E34">
        <w:rPr>
          <w:rFonts w:ascii="Calibri" w:eastAsia="Verdana" w:hAnsi="Calibri" w:cs="Verdana"/>
          <w:lang w:val="en-AU"/>
        </w:rPr>
        <w:t xml:space="preserve"> for your needs and block</w:t>
      </w:r>
    </w:p>
    <w:p w14:paraId="5A8A5452" w14:textId="4DEABCC9" w:rsidR="00205611" w:rsidRPr="005B0E34" w:rsidRDefault="00D85CFB" w:rsidP="003C1B77">
      <w:pPr>
        <w:pStyle w:val="NoSpacing"/>
        <w:numPr>
          <w:ilvl w:val="0"/>
          <w:numId w:val="31"/>
        </w:numPr>
        <w:spacing w:before="60" w:after="60"/>
        <w:ind w:left="765" w:hanging="357"/>
        <w:rPr>
          <w:rFonts w:ascii="Calibri" w:eastAsia="Verdana" w:hAnsi="Calibri" w:cs="Verdana"/>
          <w:lang w:val="en-AU"/>
        </w:rPr>
      </w:pPr>
      <w:r w:rsidRPr="005B0E34">
        <w:rPr>
          <w:rFonts w:ascii="Calibri" w:eastAsia="Verdana" w:hAnsi="Calibri" w:cs="Verdana"/>
          <w:lang w:val="en-AU"/>
        </w:rPr>
        <w:t xml:space="preserve">Step through the </w:t>
      </w:r>
      <w:r w:rsidR="0086461B" w:rsidRPr="005B0E34">
        <w:rPr>
          <w:rFonts w:ascii="Calibri" w:eastAsia="Verdana" w:hAnsi="Calibri" w:cs="Verdana"/>
          <w:lang w:val="en-AU"/>
        </w:rPr>
        <w:t>considerations</w:t>
      </w:r>
      <w:r w:rsidR="00C77797" w:rsidRPr="005B0E34">
        <w:rPr>
          <w:rFonts w:ascii="Calibri" w:eastAsia="Verdana" w:hAnsi="Calibri" w:cs="Verdana"/>
          <w:lang w:val="en-AU"/>
        </w:rPr>
        <w:t xml:space="preserve"> provided in this</w:t>
      </w:r>
      <w:r w:rsidRPr="005B0E34">
        <w:rPr>
          <w:rFonts w:ascii="Calibri" w:eastAsia="Verdana" w:hAnsi="Calibri" w:cs="Verdana"/>
          <w:lang w:val="en-AU"/>
        </w:rPr>
        <w:t xml:space="preserve"> document</w:t>
      </w:r>
      <w:r w:rsidR="00205611" w:rsidRPr="005B0E34">
        <w:rPr>
          <w:rFonts w:ascii="Calibri" w:eastAsia="Verdana" w:hAnsi="Calibri" w:cs="Verdana"/>
          <w:lang w:val="en-AU"/>
        </w:rPr>
        <w:t xml:space="preserve"> to ensure a common understanding of decisions made for development on your block</w:t>
      </w:r>
    </w:p>
    <w:p w14:paraId="6F0B5D83" w14:textId="4CC8C311" w:rsidR="00B756E2" w:rsidRPr="005B0E34" w:rsidRDefault="002E16D7" w:rsidP="003C1B77">
      <w:pPr>
        <w:pStyle w:val="NoSpacing"/>
        <w:numPr>
          <w:ilvl w:val="0"/>
          <w:numId w:val="31"/>
        </w:numPr>
        <w:spacing w:before="60" w:after="60"/>
        <w:ind w:left="765" w:hanging="357"/>
        <w:rPr>
          <w:rFonts w:ascii="Calibri" w:eastAsia="Verdana" w:hAnsi="Calibri" w:cs="Verdana"/>
          <w:lang w:val="en-AU"/>
        </w:rPr>
      </w:pPr>
      <w:r w:rsidRPr="005B0E34">
        <w:rPr>
          <w:rFonts w:ascii="Calibri" w:eastAsia="Verdana" w:hAnsi="Calibri" w:cs="Verdana"/>
          <w:lang w:val="en-AU"/>
        </w:rPr>
        <w:t>Outline</w:t>
      </w:r>
      <w:r w:rsidR="7407480B" w:rsidRPr="005B0E34">
        <w:rPr>
          <w:rFonts w:ascii="Calibri" w:eastAsia="Verdana" w:hAnsi="Calibri" w:cs="Verdana"/>
          <w:lang w:val="en-AU"/>
        </w:rPr>
        <w:t xml:space="preserve"> </w:t>
      </w:r>
      <w:r w:rsidR="47FFFA4D" w:rsidRPr="005B0E34">
        <w:rPr>
          <w:rFonts w:ascii="Calibri" w:eastAsia="Verdana" w:hAnsi="Calibri" w:cs="Verdana"/>
          <w:lang w:val="en-AU"/>
        </w:rPr>
        <w:t xml:space="preserve">project </w:t>
      </w:r>
      <w:r w:rsidR="7407480B" w:rsidRPr="005B0E34">
        <w:rPr>
          <w:rFonts w:ascii="Calibri" w:eastAsia="Verdana" w:hAnsi="Calibri" w:cs="Verdana"/>
          <w:lang w:val="en-AU"/>
        </w:rPr>
        <w:t xml:space="preserve">timelines and </w:t>
      </w:r>
      <w:r w:rsidR="00B26EBE" w:rsidRPr="005B0E34">
        <w:rPr>
          <w:rFonts w:ascii="Calibri" w:eastAsia="Verdana" w:hAnsi="Calibri" w:cs="Verdana"/>
          <w:lang w:val="en-AU"/>
        </w:rPr>
        <w:t xml:space="preserve">identify </w:t>
      </w:r>
      <w:r w:rsidR="7407480B" w:rsidRPr="005B0E34">
        <w:rPr>
          <w:rFonts w:ascii="Calibri" w:eastAsia="Verdana" w:hAnsi="Calibri" w:cs="Verdana"/>
          <w:lang w:val="en-AU"/>
        </w:rPr>
        <w:t>value/budget considerations</w:t>
      </w:r>
      <w:r w:rsidR="001610DE" w:rsidRPr="005B0E34">
        <w:rPr>
          <w:rFonts w:ascii="Calibri" w:eastAsia="Verdana" w:hAnsi="Calibri" w:cs="Verdana"/>
          <w:lang w:val="en-AU"/>
        </w:rPr>
        <w:t>.</w:t>
      </w:r>
    </w:p>
    <w:p w14:paraId="093097BD" w14:textId="1539BD8D" w:rsidR="00295093" w:rsidRPr="005B0E34" w:rsidRDefault="00295093" w:rsidP="00295093">
      <w:pPr>
        <w:pStyle w:val="BodyA"/>
        <w:spacing w:line="259" w:lineRule="auto"/>
        <w:rPr>
          <w:rFonts w:ascii="Calibri" w:hAnsi="Calibri" w:cs="Calibri"/>
          <w:color w:val="000000" w:themeColor="text1"/>
          <w:lang w:val="en-AU"/>
        </w:rPr>
      </w:pPr>
      <w:r w:rsidRPr="005B0E34">
        <w:rPr>
          <w:rFonts w:ascii="Calibri" w:hAnsi="Calibri" w:cs="Calibri"/>
          <w:color w:val="000000" w:themeColor="text1"/>
          <w:lang w:val="en-AU"/>
        </w:rPr>
        <w:t>Last year we helped over 60 Canberra families with their home extension and</w:t>
      </w:r>
      <w:r w:rsidR="05078C1A" w:rsidRPr="005B0E34">
        <w:rPr>
          <w:rFonts w:ascii="Calibri" w:hAnsi="Calibri" w:cs="Calibri"/>
          <w:color w:val="000000" w:themeColor="text1"/>
          <w:lang w:val="en-AU"/>
        </w:rPr>
        <w:t>/or</w:t>
      </w:r>
      <w:r w:rsidRPr="005B0E34">
        <w:rPr>
          <w:rFonts w:ascii="Calibri" w:hAnsi="Calibri" w:cs="Calibri"/>
          <w:color w:val="000000" w:themeColor="text1"/>
          <w:lang w:val="en-AU"/>
        </w:rPr>
        <w:t xml:space="preserve"> Secondary Residence projects</w:t>
      </w:r>
      <w:r w:rsidR="19F050FD" w:rsidRPr="005B0E34">
        <w:rPr>
          <w:rFonts w:ascii="Calibri" w:hAnsi="Calibri" w:cs="Calibri"/>
          <w:color w:val="000000" w:themeColor="text1"/>
          <w:lang w:val="en-AU"/>
        </w:rPr>
        <w:t xml:space="preserve">.  This year, </w:t>
      </w:r>
      <w:r w:rsidRPr="005B0E34">
        <w:rPr>
          <w:rFonts w:ascii="Calibri" w:hAnsi="Calibri" w:cs="Calibri"/>
          <w:color w:val="000000" w:themeColor="text1"/>
          <w:lang w:val="en-AU"/>
        </w:rPr>
        <w:t>we would love to assist you in design</w:t>
      </w:r>
      <w:r w:rsidR="05B2496F" w:rsidRPr="005B0E34">
        <w:rPr>
          <w:rFonts w:ascii="Calibri" w:hAnsi="Calibri" w:cs="Calibri"/>
          <w:color w:val="000000" w:themeColor="text1"/>
          <w:lang w:val="en-AU"/>
        </w:rPr>
        <w:t>ing</w:t>
      </w:r>
      <w:r w:rsidRPr="005B0E34">
        <w:rPr>
          <w:rFonts w:ascii="Calibri" w:hAnsi="Calibri" w:cs="Calibri"/>
          <w:color w:val="000000" w:themeColor="text1"/>
          <w:lang w:val="en-AU"/>
        </w:rPr>
        <w:t xml:space="preserve">, planning and building of your residential project. </w:t>
      </w:r>
    </w:p>
    <w:p w14:paraId="29A06432" w14:textId="7B4D5AA0" w:rsidR="00295093" w:rsidRPr="005B0E34" w:rsidRDefault="003D2AAC" w:rsidP="3162969B">
      <w:pPr>
        <w:pStyle w:val="NoSpacing"/>
        <w:tabs>
          <w:tab w:val="num" w:pos="753"/>
        </w:tabs>
        <w:spacing w:before="160" w:after="160"/>
        <w:rPr>
          <w:rFonts w:ascii="Calibri" w:eastAsia="Verdana" w:hAnsi="Calibri" w:cs="Verdana"/>
          <w:lang w:val="en-AU"/>
        </w:rPr>
      </w:pPr>
      <w:r w:rsidRPr="005B0E34">
        <w:rPr>
          <w:rFonts w:ascii="Calibri" w:eastAsia="Verdana" w:hAnsi="Calibri" w:cs="Verdana"/>
          <w:lang w:val="en-AU"/>
        </w:rPr>
        <w:t>Thank you for taking the time to read this report.</w:t>
      </w:r>
    </w:p>
    <w:p w14:paraId="220F58D0" w14:textId="3B9F5833" w:rsidR="00C62B84" w:rsidRPr="005B0E34" w:rsidRDefault="00BA3FB6" w:rsidP="00287FB9">
      <w:pPr>
        <w:pStyle w:val="NoSpacing"/>
        <w:spacing w:before="160" w:after="160"/>
        <w:rPr>
          <w:rFonts w:ascii="Calibri" w:hAnsi="Calibri"/>
          <w:lang w:val="en-AU"/>
        </w:rPr>
      </w:pPr>
      <w:r w:rsidRPr="005B0E34">
        <w:rPr>
          <w:noProof/>
        </w:rPr>
        <w:drawing>
          <wp:anchor distT="0" distB="0" distL="114300" distR="114300" simplePos="0" relativeHeight="251658240" behindDoc="1" locked="0" layoutInCell="1" allowOverlap="1" wp14:anchorId="405DD7D3" wp14:editId="18618B39">
            <wp:simplePos x="0" y="0"/>
            <wp:positionH relativeFrom="column">
              <wp:posOffset>304800</wp:posOffset>
            </wp:positionH>
            <wp:positionV relativeFrom="paragraph">
              <wp:posOffset>206375</wp:posOffset>
            </wp:positionV>
            <wp:extent cx="636270" cy="1374140"/>
            <wp:effectExtent l="0" t="0" r="0" b="0"/>
            <wp:wrapNone/>
            <wp:docPr id="308187419" name="Picture 30818741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7419" name="Picture 308187419" descr="A picture containing 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36270" cy="1374140"/>
                    </a:xfrm>
                    <a:prstGeom prst="rect">
                      <a:avLst/>
                    </a:prstGeom>
                  </pic:spPr>
                </pic:pic>
              </a:graphicData>
            </a:graphic>
            <wp14:sizeRelH relativeFrom="page">
              <wp14:pctWidth>0</wp14:pctWidth>
            </wp14:sizeRelH>
            <wp14:sizeRelV relativeFrom="page">
              <wp14:pctHeight>0</wp14:pctHeight>
            </wp14:sizeRelV>
          </wp:anchor>
        </w:drawing>
      </w:r>
      <w:r w:rsidR="00DB17A0" w:rsidRPr="005B0E34">
        <w:rPr>
          <w:rFonts w:ascii="Calibri" w:hAnsi="Calibri"/>
          <w:lang w:val="en-AU"/>
        </w:rPr>
        <w:t>Kind regards</w:t>
      </w:r>
    </w:p>
    <w:p w14:paraId="7873975F" w14:textId="50CF4BE4" w:rsidR="170B03C7" w:rsidRPr="005B0E34" w:rsidRDefault="170B03C7" w:rsidP="170B03C7">
      <w:pPr>
        <w:pStyle w:val="BodyA"/>
        <w:tabs>
          <w:tab w:val="center" w:pos="5383"/>
        </w:tabs>
        <w:spacing w:before="120" w:after="120"/>
        <w:rPr>
          <w:rFonts w:ascii="Calibri" w:hAnsi="Calibri"/>
          <w:lang w:val="en-AU"/>
        </w:rPr>
      </w:pPr>
    </w:p>
    <w:p w14:paraId="238DFEEC" w14:textId="77777777" w:rsidR="003D2AAC" w:rsidRPr="005B0E34" w:rsidRDefault="003D2AAC" w:rsidP="170B03C7">
      <w:pPr>
        <w:pStyle w:val="BodyA"/>
        <w:tabs>
          <w:tab w:val="center" w:pos="5383"/>
        </w:tabs>
        <w:spacing w:before="120" w:after="120"/>
        <w:rPr>
          <w:rFonts w:ascii="Calibri" w:hAnsi="Calibri"/>
          <w:lang w:val="en-AU"/>
        </w:rPr>
      </w:pPr>
    </w:p>
    <w:p w14:paraId="383BDF5F" w14:textId="01B26604" w:rsidR="00B756E2" w:rsidRPr="005B0E34" w:rsidRDefault="00277113" w:rsidP="170B03C7">
      <w:pPr>
        <w:pStyle w:val="BodyA"/>
        <w:tabs>
          <w:tab w:val="center" w:pos="5383"/>
        </w:tabs>
        <w:spacing w:before="120" w:after="120"/>
        <w:rPr>
          <w:rFonts w:ascii="Calibri" w:hAnsi="Calibri"/>
          <w:lang w:val="en-AU"/>
        </w:rPr>
      </w:pPr>
      <w:r w:rsidRPr="005B0E34">
        <w:rPr>
          <w:rFonts w:ascii="Calibri" w:hAnsi="Calibri"/>
          <w:lang w:val="en-AU"/>
        </w:rPr>
        <w:t xml:space="preserve">Frank Walmsley – Client Services Manager </w:t>
      </w:r>
    </w:p>
    <w:p w14:paraId="0B836DBC" w14:textId="6E357A3D" w:rsidR="00BB6022" w:rsidRPr="005B0E34" w:rsidRDefault="38A7F96A" w:rsidP="170B03C7">
      <w:pPr>
        <w:pStyle w:val="BodyA"/>
        <w:tabs>
          <w:tab w:val="center" w:pos="5383"/>
        </w:tabs>
        <w:spacing w:before="120" w:after="120"/>
        <w:rPr>
          <w:rFonts w:ascii="Calibri" w:hAnsi="Calibri"/>
          <w:lang w:val="en-AU"/>
        </w:rPr>
      </w:pPr>
      <w:r w:rsidRPr="005B0E34">
        <w:rPr>
          <w:rFonts w:ascii="Calibri" w:hAnsi="Calibri"/>
          <w:lang w:val="en-AU"/>
        </w:rPr>
        <w:t xml:space="preserve">0400446605 – </w:t>
      </w:r>
      <w:hyperlink r:id="rId12">
        <w:r w:rsidRPr="005B0E34">
          <w:rPr>
            <w:rStyle w:val="Hyperlink"/>
            <w:rFonts w:ascii="Calibri" w:hAnsi="Calibri"/>
            <w:lang w:val="en-AU"/>
          </w:rPr>
          <w:t>clientservices@cgfb.com.au</w:t>
        </w:r>
      </w:hyperlink>
      <w:r w:rsidRPr="005B0E34">
        <w:rPr>
          <w:rFonts w:ascii="Calibri" w:hAnsi="Calibri"/>
          <w:lang w:val="en-AU"/>
        </w:rPr>
        <w:t xml:space="preserve"> </w:t>
      </w:r>
    </w:p>
    <w:p w14:paraId="6C0B37D1" w14:textId="15FCC48A" w:rsidR="00B756E2" w:rsidRPr="005B0E34" w:rsidRDefault="00F07F0F" w:rsidP="00B131E6">
      <w:pPr>
        <w:rPr>
          <w:rFonts w:cs="Calibri"/>
          <w:color w:val="0070C0"/>
          <w:szCs w:val="32"/>
        </w:rPr>
      </w:pPr>
      <w:r w:rsidRPr="005B0E34">
        <w:rPr>
          <w:rFonts w:ascii="Calibri" w:hAnsi="Calibri" w:cs="Calibri"/>
          <w:b/>
          <w:bCs/>
          <w:color w:val="0070C0"/>
          <w:sz w:val="32"/>
          <w:szCs w:val="32"/>
        </w:rPr>
        <w:lastRenderedPageBreak/>
        <w:t>Table of Contents</w:t>
      </w:r>
    </w:p>
    <w:sdt>
      <w:sdtPr>
        <w:rPr>
          <w:rFonts w:ascii="Times New Roman" w:eastAsia="Arial Unicode MS" w:hAnsi="Times New Roman" w:cs="Times New Roman"/>
          <w:color w:val="auto"/>
          <w:sz w:val="24"/>
          <w:szCs w:val="24"/>
          <w:bdr w:val="nil"/>
          <w:lang w:val="en-AU"/>
        </w:rPr>
        <w:id w:val="-170176597"/>
        <w:docPartObj>
          <w:docPartGallery w:val="Table of Contents"/>
          <w:docPartUnique/>
        </w:docPartObj>
      </w:sdtPr>
      <w:sdtEndPr>
        <w:rPr>
          <w:rFonts w:ascii="Calibri" w:hAnsi="Calibri" w:cs="Calibri"/>
          <w:b/>
          <w:bCs/>
          <w:noProof/>
        </w:rPr>
      </w:sdtEndPr>
      <w:sdtContent>
        <w:p w14:paraId="04092A64" w14:textId="74B51E9A" w:rsidR="001C5423" w:rsidRPr="005B0E34" w:rsidRDefault="001C5423">
          <w:pPr>
            <w:pStyle w:val="TOCHeading"/>
            <w:rPr>
              <w:sz w:val="16"/>
              <w:szCs w:val="16"/>
            </w:rPr>
          </w:pPr>
        </w:p>
        <w:p w14:paraId="65197DE4" w14:textId="77777777" w:rsidR="00A001E5" w:rsidRPr="00A001E5" w:rsidRDefault="001C5423">
          <w:pPr>
            <w:pStyle w:val="TOC1"/>
            <w:rPr>
              <w:rFonts w:eastAsiaTheme="minorEastAsia" w:cs="Calibri"/>
              <w:b w:val="0"/>
              <w:noProof/>
              <w:sz w:val="22"/>
              <w:szCs w:val="22"/>
              <w:bdr w:val="none" w:sz="0" w:space="0" w:color="auto"/>
              <w:lang w:val="en-US"/>
            </w:rPr>
          </w:pPr>
          <w:r w:rsidRPr="00A001E5">
            <w:rPr>
              <w:rFonts w:cs="Calibri"/>
            </w:rPr>
            <w:fldChar w:fldCharType="begin"/>
          </w:r>
          <w:r w:rsidRPr="00A001E5">
            <w:rPr>
              <w:rFonts w:cs="Calibri"/>
            </w:rPr>
            <w:instrText xml:space="preserve"> TOC \o "1-3" \h \z \u </w:instrText>
          </w:r>
          <w:r w:rsidRPr="00A001E5">
            <w:rPr>
              <w:rFonts w:cs="Calibri"/>
            </w:rPr>
            <w:fldChar w:fldCharType="separate"/>
          </w:r>
          <w:hyperlink w:anchor="_Toc224641990" w:history="1">
            <w:r w:rsidR="00A001E5" w:rsidRPr="00A001E5">
              <w:rPr>
                <w:rStyle w:val="Hyperlink"/>
                <w:rFonts w:cs="Calibri"/>
                <w:noProof/>
              </w:rPr>
              <w:t>Client Overview</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_Toc224641990 \h </w:instrText>
            </w:r>
            <w:r w:rsidR="00A001E5" w:rsidRPr="00A001E5">
              <w:rPr>
                <w:rFonts w:cs="Calibri"/>
                <w:noProof/>
                <w:webHidden/>
              </w:rPr>
            </w:r>
            <w:r w:rsidR="00A001E5" w:rsidRPr="00A001E5">
              <w:rPr>
                <w:rFonts w:cs="Calibri"/>
                <w:noProof/>
                <w:webHidden/>
              </w:rPr>
              <w:fldChar w:fldCharType="separate"/>
            </w:r>
            <w:r w:rsidR="00F9501B">
              <w:rPr>
                <w:rFonts w:cs="Calibri"/>
                <w:noProof/>
                <w:webHidden/>
              </w:rPr>
              <w:t>4</w:t>
            </w:r>
            <w:r w:rsidR="00A001E5" w:rsidRPr="00A001E5">
              <w:rPr>
                <w:rFonts w:cs="Calibri"/>
                <w:noProof/>
                <w:webHidden/>
              </w:rPr>
              <w:fldChar w:fldCharType="end"/>
            </w:r>
          </w:hyperlink>
        </w:p>
        <w:p w14:paraId="1DFF9203" w14:textId="77777777" w:rsidR="00A001E5" w:rsidRPr="00A001E5" w:rsidRDefault="00F9501B">
          <w:pPr>
            <w:pStyle w:val="TOC1"/>
            <w:rPr>
              <w:rFonts w:eastAsiaTheme="minorEastAsia" w:cs="Calibri"/>
              <w:b w:val="0"/>
              <w:noProof/>
              <w:sz w:val="22"/>
              <w:szCs w:val="22"/>
              <w:bdr w:val="none" w:sz="0" w:space="0" w:color="auto"/>
              <w:lang w:val="en-US"/>
            </w:rPr>
          </w:pPr>
          <w:hyperlink w:anchor="_Toc224641991" w:history="1">
            <w:r w:rsidR="00A001E5" w:rsidRPr="00A001E5">
              <w:rPr>
                <w:rStyle w:val="Hyperlink"/>
                <w:rFonts w:cs="Calibri"/>
                <w:noProof/>
              </w:rPr>
              <w:t>Development in the Australian Capital Territory (ACT)</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_Toc224641991 \h </w:instrText>
            </w:r>
            <w:r w:rsidR="00A001E5" w:rsidRPr="00A001E5">
              <w:rPr>
                <w:rFonts w:cs="Calibri"/>
                <w:noProof/>
                <w:webHidden/>
              </w:rPr>
            </w:r>
            <w:r w:rsidR="00A001E5" w:rsidRPr="00A001E5">
              <w:rPr>
                <w:rFonts w:cs="Calibri"/>
                <w:noProof/>
                <w:webHidden/>
              </w:rPr>
              <w:fldChar w:fldCharType="separate"/>
            </w:r>
            <w:r>
              <w:rPr>
                <w:rFonts w:cs="Calibri"/>
                <w:noProof/>
                <w:webHidden/>
              </w:rPr>
              <w:t>6</w:t>
            </w:r>
            <w:r w:rsidR="00A001E5" w:rsidRPr="00A001E5">
              <w:rPr>
                <w:rFonts w:cs="Calibri"/>
                <w:noProof/>
                <w:webHidden/>
              </w:rPr>
              <w:fldChar w:fldCharType="end"/>
            </w:r>
          </w:hyperlink>
        </w:p>
        <w:p w14:paraId="70912C11"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1992" w:history="1">
            <w:r w:rsidR="00A001E5" w:rsidRPr="00A001E5">
              <w:rPr>
                <w:rStyle w:val="Hyperlink"/>
                <w:rFonts w:ascii="Calibri" w:hAnsi="Calibri" w:cs="Calibri"/>
                <w:noProof/>
                <w:lang w:val="en-US"/>
              </w:rPr>
              <w:t>ACT planning – Approval requirements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_Toc224641992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6</w:t>
            </w:r>
            <w:r w:rsidR="00A001E5" w:rsidRPr="00A001E5">
              <w:rPr>
                <w:rFonts w:ascii="Calibri" w:hAnsi="Calibri" w:cs="Calibri"/>
                <w:noProof/>
                <w:webHidden/>
              </w:rPr>
              <w:fldChar w:fldCharType="end"/>
            </w:r>
          </w:hyperlink>
        </w:p>
        <w:p w14:paraId="0C54841C"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1993" w:history="1">
            <w:r w:rsidR="00A001E5" w:rsidRPr="00A001E5">
              <w:rPr>
                <w:rStyle w:val="Hyperlink"/>
                <w:rFonts w:ascii="Calibri" w:hAnsi="Calibri" w:cs="Calibri"/>
                <w:noProof/>
                <w:lang w:val="en-US"/>
              </w:rPr>
              <w:t>ACT planning – Residential zones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_Toc224641993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6</w:t>
            </w:r>
            <w:r w:rsidR="00A001E5" w:rsidRPr="00A001E5">
              <w:rPr>
                <w:rFonts w:ascii="Calibri" w:hAnsi="Calibri" w:cs="Calibri"/>
                <w:noProof/>
                <w:webHidden/>
              </w:rPr>
              <w:fldChar w:fldCharType="end"/>
            </w:r>
          </w:hyperlink>
        </w:p>
        <w:p w14:paraId="215CEA6F"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1994" w:history="1">
            <w:r w:rsidR="00A001E5" w:rsidRPr="00A001E5">
              <w:rPr>
                <w:rStyle w:val="Hyperlink"/>
                <w:rFonts w:ascii="Calibri" w:hAnsi="Calibri" w:cs="Calibri"/>
                <w:noProof/>
                <w:lang w:val="en-US"/>
              </w:rPr>
              <w:t>ACT Planning – Development</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_Toc224641994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7</w:t>
            </w:r>
            <w:r w:rsidR="00A001E5" w:rsidRPr="00A001E5">
              <w:rPr>
                <w:rFonts w:ascii="Calibri" w:hAnsi="Calibri" w:cs="Calibri"/>
                <w:noProof/>
                <w:webHidden/>
              </w:rPr>
              <w:fldChar w:fldCharType="end"/>
            </w:r>
          </w:hyperlink>
        </w:p>
        <w:p w14:paraId="049A6A03" w14:textId="77777777" w:rsidR="00A001E5" w:rsidRPr="00A001E5" w:rsidRDefault="00F9501B">
          <w:pPr>
            <w:pStyle w:val="TOC1"/>
            <w:rPr>
              <w:rFonts w:eastAsiaTheme="minorEastAsia" w:cs="Calibri"/>
              <w:b w:val="0"/>
              <w:noProof/>
              <w:sz w:val="22"/>
              <w:szCs w:val="22"/>
              <w:bdr w:val="none" w:sz="0" w:space="0" w:color="auto"/>
              <w:lang w:val="en-US"/>
            </w:rPr>
          </w:pPr>
          <w:hyperlink w:anchor="_Toc224641995" w:history="1">
            <w:r w:rsidR="00A001E5" w:rsidRPr="00A001E5">
              <w:rPr>
                <w:rStyle w:val="Hyperlink"/>
                <w:rFonts w:cs="Calibri"/>
                <w:noProof/>
              </w:rPr>
              <w:t>Helpful links</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_Toc224641995 \h </w:instrText>
            </w:r>
            <w:r w:rsidR="00A001E5" w:rsidRPr="00A001E5">
              <w:rPr>
                <w:rFonts w:cs="Calibri"/>
                <w:noProof/>
                <w:webHidden/>
              </w:rPr>
            </w:r>
            <w:r w:rsidR="00A001E5" w:rsidRPr="00A001E5">
              <w:rPr>
                <w:rFonts w:cs="Calibri"/>
                <w:noProof/>
                <w:webHidden/>
              </w:rPr>
              <w:fldChar w:fldCharType="separate"/>
            </w:r>
            <w:r>
              <w:rPr>
                <w:rFonts w:cs="Calibri"/>
                <w:noProof/>
                <w:webHidden/>
              </w:rPr>
              <w:t>8</w:t>
            </w:r>
            <w:r w:rsidR="00A001E5" w:rsidRPr="00A001E5">
              <w:rPr>
                <w:rFonts w:cs="Calibri"/>
                <w:noProof/>
                <w:webHidden/>
              </w:rPr>
              <w:fldChar w:fldCharType="end"/>
            </w:r>
          </w:hyperlink>
        </w:p>
        <w:p w14:paraId="32E1A5B8" w14:textId="77777777" w:rsidR="00A001E5" w:rsidRPr="00A001E5" w:rsidRDefault="00F9501B">
          <w:pPr>
            <w:pStyle w:val="TOC1"/>
            <w:rPr>
              <w:rFonts w:eastAsiaTheme="minorEastAsia" w:cs="Calibri"/>
              <w:b w:val="0"/>
              <w:noProof/>
              <w:sz w:val="22"/>
              <w:szCs w:val="22"/>
              <w:bdr w:val="none" w:sz="0" w:space="0" w:color="auto"/>
              <w:lang w:val="en-US"/>
            </w:rPr>
          </w:pPr>
          <w:hyperlink w:anchor="_Toc224641996" w:history="1">
            <w:r w:rsidR="00A001E5" w:rsidRPr="00A001E5">
              <w:rPr>
                <w:rStyle w:val="Hyperlink"/>
                <w:rFonts w:cs="Calibri"/>
                <w:noProof/>
              </w:rPr>
              <w:t>Planning assessment summary</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_Toc224641996 \h </w:instrText>
            </w:r>
            <w:r w:rsidR="00A001E5" w:rsidRPr="00A001E5">
              <w:rPr>
                <w:rFonts w:cs="Calibri"/>
                <w:noProof/>
                <w:webHidden/>
              </w:rPr>
            </w:r>
            <w:r w:rsidR="00A001E5" w:rsidRPr="00A001E5">
              <w:rPr>
                <w:rFonts w:cs="Calibri"/>
                <w:noProof/>
                <w:webHidden/>
              </w:rPr>
              <w:fldChar w:fldCharType="separate"/>
            </w:r>
            <w:r>
              <w:rPr>
                <w:rFonts w:cs="Calibri"/>
                <w:noProof/>
                <w:webHidden/>
              </w:rPr>
              <w:t>9</w:t>
            </w:r>
            <w:r w:rsidR="00A001E5" w:rsidRPr="00A001E5">
              <w:rPr>
                <w:rFonts w:cs="Calibri"/>
                <w:noProof/>
                <w:webHidden/>
              </w:rPr>
              <w:fldChar w:fldCharType="end"/>
            </w:r>
          </w:hyperlink>
        </w:p>
        <w:p w14:paraId="159F5944"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1997" w:history="1">
            <w:r w:rsidR="00A001E5" w:rsidRPr="00A001E5">
              <w:rPr>
                <w:rStyle w:val="Hyperlink"/>
                <w:rFonts w:ascii="Calibri" w:hAnsi="Calibri" w:cs="Calibri"/>
                <w:noProof/>
              </w:rPr>
              <w:t>Planning assessment considerations for your property</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_Toc224641997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9</w:t>
            </w:r>
            <w:r w:rsidR="00A001E5" w:rsidRPr="00A001E5">
              <w:rPr>
                <w:rFonts w:ascii="Calibri" w:hAnsi="Calibri" w:cs="Calibri"/>
                <w:noProof/>
                <w:webHidden/>
              </w:rPr>
              <w:fldChar w:fldCharType="end"/>
            </w:r>
          </w:hyperlink>
        </w:p>
        <w:p w14:paraId="1D303BE1"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1998" w:history="1">
            <w:r w:rsidR="00A001E5" w:rsidRPr="00A001E5">
              <w:rPr>
                <w:rStyle w:val="Hyperlink"/>
                <w:rFonts w:ascii="Calibri" w:hAnsi="Calibri" w:cs="Calibri"/>
                <w:noProof/>
              </w:rPr>
              <w:t>Planning assessment conclusion</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_Toc224641998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10</w:t>
            </w:r>
            <w:r w:rsidR="00A001E5" w:rsidRPr="00A001E5">
              <w:rPr>
                <w:rFonts w:ascii="Calibri" w:hAnsi="Calibri" w:cs="Calibri"/>
                <w:noProof/>
                <w:webHidden/>
              </w:rPr>
              <w:fldChar w:fldCharType="end"/>
            </w:r>
          </w:hyperlink>
        </w:p>
        <w:p w14:paraId="5E75E6BA"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1999" w:history="1">
            <w:r w:rsidR="00A001E5" w:rsidRPr="00A001E5">
              <w:rPr>
                <w:rStyle w:val="Hyperlink"/>
                <w:rFonts w:ascii="Calibri" w:hAnsi="Calibri" w:cs="Calibri"/>
                <w:noProof/>
              </w:rPr>
              <w:t>Boundary Setbacks Schedule 1 – Front boundary setbacks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_Toc224641999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11</w:t>
            </w:r>
            <w:r w:rsidR="00A001E5" w:rsidRPr="00A001E5">
              <w:rPr>
                <w:rFonts w:ascii="Calibri" w:hAnsi="Calibri" w:cs="Calibri"/>
                <w:noProof/>
                <w:webHidden/>
              </w:rPr>
              <w:fldChar w:fldCharType="end"/>
            </w:r>
          </w:hyperlink>
        </w:p>
        <w:p w14:paraId="6C214C0D"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0" w:history="1">
            <w:r w:rsidR="00A001E5" w:rsidRPr="00A001E5">
              <w:rPr>
                <w:rStyle w:val="Hyperlink"/>
                <w:rFonts w:ascii="Calibri" w:hAnsi="Calibri" w:cs="Calibri"/>
                <w:noProof/>
              </w:rPr>
              <w:t>Boundary Setbacks Schedule 2 – Side and rear boundary setbacks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_Toc224642000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12</w:t>
            </w:r>
            <w:r w:rsidR="00A001E5" w:rsidRPr="00A001E5">
              <w:rPr>
                <w:rFonts w:ascii="Calibri" w:hAnsi="Calibri" w:cs="Calibri"/>
                <w:noProof/>
                <w:webHidden/>
              </w:rPr>
              <w:fldChar w:fldCharType="end"/>
            </w:r>
          </w:hyperlink>
        </w:p>
        <w:p w14:paraId="546F90CC" w14:textId="77777777" w:rsidR="00A001E5" w:rsidRPr="00A001E5" w:rsidRDefault="00F9501B">
          <w:pPr>
            <w:pStyle w:val="TOC1"/>
            <w:rPr>
              <w:rFonts w:eastAsiaTheme="minorEastAsia" w:cs="Calibri"/>
              <w:b w:val="0"/>
              <w:noProof/>
              <w:sz w:val="22"/>
              <w:szCs w:val="22"/>
              <w:bdr w:val="none" w:sz="0" w:space="0" w:color="auto"/>
              <w:lang w:val="en-US"/>
            </w:rPr>
          </w:pPr>
          <w:hyperlink w:anchor="_Toc224642001" w:history="1">
            <w:r w:rsidR="00A001E5" w:rsidRPr="00A001E5">
              <w:rPr>
                <w:rStyle w:val="Hyperlink"/>
                <w:rFonts w:cs="Calibri"/>
                <w:noProof/>
              </w:rPr>
              <w:t>Progressing the development on your property</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_Toc224642001 \h </w:instrText>
            </w:r>
            <w:r w:rsidR="00A001E5" w:rsidRPr="00A001E5">
              <w:rPr>
                <w:rFonts w:cs="Calibri"/>
                <w:noProof/>
                <w:webHidden/>
              </w:rPr>
            </w:r>
            <w:r w:rsidR="00A001E5" w:rsidRPr="00A001E5">
              <w:rPr>
                <w:rFonts w:cs="Calibri"/>
                <w:noProof/>
                <w:webHidden/>
              </w:rPr>
              <w:fldChar w:fldCharType="separate"/>
            </w:r>
            <w:r>
              <w:rPr>
                <w:rFonts w:cs="Calibri"/>
                <w:noProof/>
                <w:webHidden/>
              </w:rPr>
              <w:t>16</w:t>
            </w:r>
            <w:r w:rsidR="00A001E5" w:rsidRPr="00A001E5">
              <w:rPr>
                <w:rFonts w:cs="Calibri"/>
                <w:noProof/>
                <w:webHidden/>
              </w:rPr>
              <w:fldChar w:fldCharType="end"/>
            </w:r>
          </w:hyperlink>
        </w:p>
        <w:p w14:paraId="5712C889"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2" w:history="1">
            <w:r w:rsidR="00A001E5" w:rsidRPr="00A001E5">
              <w:rPr>
                <w:rStyle w:val="Hyperlink"/>
                <w:rFonts w:ascii="Calibri" w:hAnsi="Calibri" w:cs="Calibri"/>
                <w:noProof/>
                <w:lang w:val="en-US"/>
              </w:rPr>
              <w:t>Stage: Formalise your intentions with CGFB</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_Toc224642002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16</w:t>
            </w:r>
            <w:r w:rsidR="00A001E5" w:rsidRPr="00A001E5">
              <w:rPr>
                <w:rFonts w:ascii="Calibri" w:hAnsi="Calibri" w:cs="Calibri"/>
                <w:noProof/>
                <w:webHidden/>
              </w:rPr>
              <w:fldChar w:fldCharType="end"/>
            </w:r>
          </w:hyperlink>
        </w:p>
        <w:p w14:paraId="06A4153A"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3" w:history="1">
            <w:r w:rsidR="00A001E5" w:rsidRPr="00A001E5">
              <w:rPr>
                <w:rStyle w:val="Hyperlink"/>
                <w:rFonts w:ascii="Calibri" w:hAnsi="Calibri" w:cs="Calibri"/>
                <w:noProof/>
                <w:lang w:val="en-US"/>
              </w:rPr>
              <w:t>Stage: Design process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_Toc224642003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17</w:t>
            </w:r>
            <w:r w:rsidR="00A001E5" w:rsidRPr="00A001E5">
              <w:rPr>
                <w:rFonts w:ascii="Calibri" w:hAnsi="Calibri" w:cs="Calibri"/>
                <w:noProof/>
                <w:webHidden/>
              </w:rPr>
              <w:fldChar w:fldCharType="end"/>
            </w:r>
          </w:hyperlink>
        </w:p>
        <w:p w14:paraId="5FCF034C"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4" w:history="1">
            <w:r w:rsidR="00A001E5" w:rsidRPr="00A001E5">
              <w:rPr>
                <w:rStyle w:val="Hyperlink"/>
                <w:rFonts w:ascii="Calibri" w:hAnsi="Calibri" w:cs="Calibri"/>
                <w:noProof/>
              </w:rPr>
              <w:t xml:space="preserve">Stage: </w:t>
            </w:r>
            <w:r w:rsidR="00A001E5" w:rsidRPr="00A001E5">
              <w:rPr>
                <w:rStyle w:val="Hyperlink"/>
                <w:rFonts w:ascii="Calibri" w:hAnsi="Calibri" w:cs="Calibri"/>
                <w:noProof/>
                <w:lang w:val="en-US"/>
              </w:rPr>
              <w:t>Planning approval and selection of final inclusions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_Toc224642004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18</w:t>
            </w:r>
            <w:r w:rsidR="00A001E5" w:rsidRPr="00A001E5">
              <w:rPr>
                <w:rFonts w:ascii="Calibri" w:hAnsi="Calibri" w:cs="Calibri"/>
                <w:noProof/>
                <w:webHidden/>
              </w:rPr>
              <w:fldChar w:fldCharType="end"/>
            </w:r>
          </w:hyperlink>
        </w:p>
        <w:p w14:paraId="23BE616A"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5" w:history="1">
            <w:r w:rsidR="00A001E5" w:rsidRPr="00A001E5">
              <w:rPr>
                <w:rStyle w:val="Hyperlink"/>
                <w:rFonts w:ascii="Calibri" w:hAnsi="Calibri" w:cs="Calibri"/>
                <w:noProof/>
                <w:lang w:val="en-US"/>
              </w:rPr>
              <w:t>Stage: Building and delivery</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_Toc224642005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18</w:t>
            </w:r>
            <w:r w:rsidR="00A001E5" w:rsidRPr="00A001E5">
              <w:rPr>
                <w:rFonts w:ascii="Calibri" w:hAnsi="Calibri" w:cs="Calibri"/>
                <w:noProof/>
                <w:webHidden/>
              </w:rPr>
              <w:fldChar w:fldCharType="end"/>
            </w:r>
          </w:hyperlink>
        </w:p>
        <w:p w14:paraId="59ABDB13" w14:textId="77777777" w:rsidR="00A001E5" w:rsidRPr="00A001E5" w:rsidRDefault="00F9501B">
          <w:pPr>
            <w:pStyle w:val="TOC1"/>
            <w:rPr>
              <w:rFonts w:eastAsiaTheme="minorEastAsia" w:cs="Calibri"/>
              <w:b w:val="0"/>
              <w:noProof/>
              <w:sz w:val="22"/>
              <w:szCs w:val="22"/>
              <w:bdr w:val="none" w:sz="0" w:space="0" w:color="auto"/>
              <w:lang w:val="en-US"/>
            </w:rPr>
          </w:pPr>
          <w:hyperlink w:anchor="_Toc224642006" w:history="1">
            <w:r w:rsidR="00A001E5" w:rsidRPr="00A001E5">
              <w:rPr>
                <w:rStyle w:val="Hyperlink"/>
                <w:rFonts w:cs="Calibri"/>
                <w:noProof/>
              </w:rPr>
              <w:t>Frequently asked questions</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_Toc224642006 \h </w:instrText>
            </w:r>
            <w:r w:rsidR="00A001E5" w:rsidRPr="00A001E5">
              <w:rPr>
                <w:rFonts w:cs="Calibri"/>
                <w:noProof/>
                <w:webHidden/>
              </w:rPr>
            </w:r>
            <w:r w:rsidR="00A001E5" w:rsidRPr="00A001E5">
              <w:rPr>
                <w:rFonts w:cs="Calibri"/>
                <w:noProof/>
                <w:webHidden/>
              </w:rPr>
              <w:fldChar w:fldCharType="separate"/>
            </w:r>
            <w:r>
              <w:rPr>
                <w:rFonts w:cs="Calibri"/>
                <w:noProof/>
                <w:webHidden/>
              </w:rPr>
              <w:t>19</w:t>
            </w:r>
            <w:r w:rsidR="00A001E5" w:rsidRPr="00A001E5">
              <w:rPr>
                <w:rFonts w:cs="Calibri"/>
                <w:noProof/>
                <w:webHidden/>
              </w:rPr>
              <w:fldChar w:fldCharType="end"/>
            </w:r>
          </w:hyperlink>
        </w:p>
        <w:p w14:paraId="31005141" w14:textId="77777777" w:rsidR="00A001E5" w:rsidRPr="00A001E5" w:rsidRDefault="00F9501B">
          <w:pPr>
            <w:pStyle w:val="TOC1"/>
            <w:rPr>
              <w:rFonts w:eastAsiaTheme="minorEastAsia" w:cs="Calibri"/>
              <w:b w:val="0"/>
              <w:noProof/>
              <w:sz w:val="22"/>
              <w:szCs w:val="22"/>
              <w:bdr w:val="none" w:sz="0" w:space="0" w:color="auto"/>
              <w:lang w:val="en-US"/>
            </w:rPr>
          </w:pPr>
          <w:hyperlink w:anchor="_Toc224642007" w:history="1">
            <w:r w:rsidR="00A001E5" w:rsidRPr="00A001E5">
              <w:rPr>
                <w:rStyle w:val="Hyperlink"/>
                <w:rFonts w:cs="Calibri"/>
                <w:noProof/>
                <w:u w:color="AE9638"/>
              </w:rPr>
              <w:t>Desktop Planning Report Appendix</w:t>
            </w:r>
            <w:r w:rsidR="00A001E5" w:rsidRPr="00A001E5">
              <w:rPr>
                <w:rFonts w:cs="Calibri"/>
                <w:noProof/>
                <w:webHidden/>
              </w:rPr>
              <w:tab/>
            </w:r>
            <w:r w:rsidR="00A001E5" w:rsidRPr="00A001E5">
              <w:rPr>
                <w:rFonts w:cs="Calibri"/>
                <w:noProof/>
                <w:webHidden/>
              </w:rPr>
              <w:fldChar w:fldCharType="begin"/>
            </w:r>
            <w:r w:rsidR="00A001E5" w:rsidRPr="00A001E5">
              <w:rPr>
                <w:rFonts w:cs="Calibri"/>
                <w:noProof/>
                <w:webHidden/>
              </w:rPr>
              <w:instrText xml:space="preserve"> PAGEREF _Toc224642007 \h </w:instrText>
            </w:r>
            <w:r w:rsidR="00A001E5" w:rsidRPr="00A001E5">
              <w:rPr>
                <w:rFonts w:cs="Calibri"/>
                <w:noProof/>
                <w:webHidden/>
              </w:rPr>
            </w:r>
            <w:r w:rsidR="00A001E5" w:rsidRPr="00A001E5">
              <w:rPr>
                <w:rFonts w:cs="Calibri"/>
                <w:noProof/>
                <w:webHidden/>
              </w:rPr>
              <w:fldChar w:fldCharType="separate"/>
            </w:r>
            <w:r>
              <w:rPr>
                <w:rFonts w:cs="Calibri"/>
                <w:noProof/>
                <w:webHidden/>
              </w:rPr>
              <w:t>22</w:t>
            </w:r>
            <w:r w:rsidR="00A001E5" w:rsidRPr="00A001E5">
              <w:rPr>
                <w:rFonts w:cs="Calibri"/>
                <w:noProof/>
                <w:webHidden/>
              </w:rPr>
              <w:fldChar w:fldCharType="end"/>
            </w:r>
          </w:hyperlink>
        </w:p>
        <w:p w14:paraId="7439ECEC"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8" w:history="1">
            <w:r w:rsidR="00A001E5" w:rsidRPr="00A001E5">
              <w:rPr>
                <w:rStyle w:val="Hyperlink"/>
                <w:rFonts w:ascii="Calibri" w:hAnsi="Calibri" w:cs="Calibri"/>
                <w:noProof/>
              </w:rPr>
              <w:t>Table 1 – Assessment Requirements (Mandatory)</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_Toc224642008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22</w:t>
            </w:r>
            <w:r w:rsidR="00A001E5" w:rsidRPr="00A001E5">
              <w:rPr>
                <w:rFonts w:ascii="Calibri" w:hAnsi="Calibri" w:cs="Calibri"/>
                <w:noProof/>
                <w:webHidden/>
              </w:rPr>
              <w:fldChar w:fldCharType="end"/>
            </w:r>
          </w:hyperlink>
        </w:p>
        <w:p w14:paraId="6D43106B"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09" w:history="1">
            <w:r w:rsidR="00A001E5" w:rsidRPr="00A001E5">
              <w:rPr>
                <w:rStyle w:val="Hyperlink"/>
                <w:rFonts w:ascii="Calibri" w:hAnsi="Calibri" w:cs="Calibri"/>
                <w:noProof/>
              </w:rPr>
              <w:t>Table 2 – Assessment Outcomes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_Toc224642009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24</w:t>
            </w:r>
            <w:r w:rsidR="00A001E5" w:rsidRPr="00A001E5">
              <w:rPr>
                <w:rFonts w:ascii="Calibri" w:hAnsi="Calibri" w:cs="Calibri"/>
                <w:noProof/>
                <w:webHidden/>
              </w:rPr>
              <w:fldChar w:fldCharType="end"/>
            </w:r>
          </w:hyperlink>
        </w:p>
        <w:p w14:paraId="40D9CE49"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10" w:history="1">
            <w:r w:rsidR="00A001E5" w:rsidRPr="00A001E5">
              <w:rPr>
                <w:rStyle w:val="Hyperlink"/>
                <w:rFonts w:ascii="Calibri" w:hAnsi="Calibri" w:cs="Calibri"/>
                <w:noProof/>
              </w:rPr>
              <w:t>Table 3 – The scope of plans and documents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_Toc224642010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26</w:t>
            </w:r>
            <w:r w:rsidR="00A001E5" w:rsidRPr="00A001E5">
              <w:rPr>
                <w:rFonts w:ascii="Calibri" w:hAnsi="Calibri" w:cs="Calibri"/>
                <w:noProof/>
                <w:webHidden/>
              </w:rPr>
              <w:fldChar w:fldCharType="end"/>
            </w:r>
          </w:hyperlink>
        </w:p>
        <w:p w14:paraId="7ECB9245" w14:textId="77777777" w:rsidR="00A001E5" w:rsidRPr="00A001E5" w:rsidRDefault="00F9501B">
          <w:pPr>
            <w:pStyle w:val="TOC2"/>
            <w:rPr>
              <w:rFonts w:ascii="Calibri" w:eastAsiaTheme="minorEastAsia" w:hAnsi="Calibri" w:cs="Calibri"/>
              <w:noProof/>
              <w:sz w:val="22"/>
              <w:szCs w:val="22"/>
              <w:bdr w:val="none" w:sz="0" w:space="0" w:color="auto"/>
              <w:lang w:val="en-US"/>
            </w:rPr>
          </w:pPr>
          <w:hyperlink w:anchor="_Toc224642011" w:history="1">
            <w:r w:rsidR="00A001E5" w:rsidRPr="00A001E5">
              <w:rPr>
                <w:rStyle w:val="Hyperlink"/>
                <w:rFonts w:ascii="Calibri" w:hAnsi="Calibri" w:cs="Calibri"/>
                <w:noProof/>
              </w:rPr>
              <w:t>Planning pathways and potential issues diagrams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_Toc224642011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27</w:t>
            </w:r>
            <w:r w:rsidR="00A001E5" w:rsidRPr="00A001E5">
              <w:rPr>
                <w:rFonts w:ascii="Calibri" w:hAnsi="Calibri" w:cs="Calibri"/>
                <w:noProof/>
                <w:webHidden/>
              </w:rPr>
              <w:fldChar w:fldCharType="end"/>
            </w:r>
          </w:hyperlink>
        </w:p>
        <w:p w14:paraId="6EABFE77" w14:textId="516A15FE" w:rsidR="001C5423" w:rsidRPr="00A001E5" w:rsidRDefault="00F9501B" w:rsidP="008D2FD3">
          <w:pPr>
            <w:pStyle w:val="TOC2"/>
            <w:rPr>
              <w:rFonts w:ascii="Calibri" w:hAnsi="Calibri" w:cs="Calibri"/>
            </w:rPr>
          </w:pPr>
          <w:hyperlink w:anchor="_Toc224642012" w:history="1">
            <w:r w:rsidR="00A001E5" w:rsidRPr="00A001E5">
              <w:rPr>
                <w:rStyle w:val="Hyperlink"/>
                <w:rFonts w:ascii="Calibri" w:hAnsi="Calibri" w:cs="Calibri"/>
                <w:noProof/>
              </w:rPr>
              <w:t>CGFB Example Plans</w:t>
            </w:r>
            <w:r w:rsidR="00A001E5" w:rsidRPr="00A001E5">
              <w:rPr>
                <w:rFonts w:ascii="Calibri" w:hAnsi="Calibri" w:cs="Calibri"/>
                <w:noProof/>
                <w:webHidden/>
              </w:rPr>
              <w:tab/>
            </w:r>
            <w:r w:rsidR="00A001E5" w:rsidRPr="00A001E5">
              <w:rPr>
                <w:rFonts w:ascii="Calibri" w:hAnsi="Calibri" w:cs="Calibri"/>
                <w:noProof/>
                <w:webHidden/>
              </w:rPr>
              <w:fldChar w:fldCharType="begin"/>
            </w:r>
            <w:r w:rsidR="00A001E5" w:rsidRPr="00A001E5">
              <w:rPr>
                <w:rFonts w:ascii="Calibri" w:hAnsi="Calibri" w:cs="Calibri"/>
                <w:noProof/>
                <w:webHidden/>
              </w:rPr>
              <w:instrText xml:space="preserve"> PAGEREF _Toc224642012 \h </w:instrText>
            </w:r>
            <w:r w:rsidR="00A001E5" w:rsidRPr="00A001E5">
              <w:rPr>
                <w:rFonts w:ascii="Calibri" w:hAnsi="Calibri" w:cs="Calibri"/>
                <w:noProof/>
                <w:webHidden/>
              </w:rPr>
            </w:r>
            <w:r w:rsidR="00A001E5" w:rsidRPr="00A001E5">
              <w:rPr>
                <w:rFonts w:ascii="Calibri" w:hAnsi="Calibri" w:cs="Calibri"/>
                <w:noProof/>
                <w:webHidden/>
              </w:rPr>
              <w:fldChar w:fldCharType="separate"/>
            </w:r>
            <w:r>
              <w:rPr>
                <w:rFonts w:ascii="Calibri" w:hAnsi="Calibri" w:cs="Calibri"/>
                <w:noProof/>
                <w:webHidden/>
              </w:rPr>
              <w:t>39</w:t>
            </w:r>
            <w:r w:rsidR="00A001E5" w:rsidRPr="00A001E5">
              <w:rPr>
                <w:rFonts w:ascii="Calibri" w:hAnsi="Calibri" w:cs="Calibri"/>
                <w:noProof/>
                <w:webHidden/>
              </w:rPr>
              <w:fldChar w:fldCharType="end"/>
            </w:r>
          </w:hyperlink>
          <w:r w:rsidR="001C5423" w:rsidRPr="00A001E5">
            <w:rPr>
              <w:rFonts w:ascii="Calibri" w:hAnsi="Calibri" w:cs="Calibri"/>
              <w:b/>
              <w:bCs/>
              <w:noProof/>
            </w:rPr>
            <w:fldChar w:fldCharType="end"/>
          </w:r>
        </w:p>
      </w:sdtContent>
    </w:sdt>
    <w:p w14:paraId="5D4529C6" w14:textId="75C047D3" w:rsidR="00022F01" w:rsidRPr="005B0E34" w:rsidRDefault="00022F01">
      <w:pPr>
        <w:rPr>
          <w:rFonts w:ascii="Calibri" w:hAnsi="Calibri" w:cs="Arial Unicode MS"/>
          <w:b/>
          <w:bCs/>
          <w:color w:val="3DB3E5"/>
          <w:sz w:val="32"/>
          <w:szCs w:val="32"/>
          <w:u w:color="AE9638"/>
        </w:rPr>
      </w:pPr>
      <w:bookmarkStart w:id="1" w:name="_Toc18332254"/>
      <w:bookmarkStart w:id="2" w:name="_Toc118897732"/>
      <w:r w:rsidRPr="005B0E34">
        <w:rPr>
          <w:rFonts w:ascii="Calibri" w:hAnsi="Calibri" w:cs="Arial Unicode MS"/>
          <w:color w:val="3DB3E5"/>
          <w:sz w:val="32"/>
          <w:szCs w:val="32"/>
        </w:rPr>
        <w:br w:type="page"/>
      </w:r>
    </w:p>
    <w:p w14:paraId="2831EC88" w14:textId="4CC283C0" w:rsidR="00B756E2" w:rsidRPr="005B0E34" w:rsidRDefault="003A6ED6" w:rsidP="00335A2A">
      <w:pPr>
        <w:pStyle w:val="Heading1"/>
      </w:pPr>
      <w:bookmarkStart w:id="3" w:name="_Toc157008620"/>
      <w:bookmarkStart w:id="4" w:name="_Toc157008727"/>
      <w:bookmarkStart w:id="5" w:name="_Toc224641990"/>
      <w:r w:rsidRPr="005B0E34">
        <w:lastRenderedPageBreak/>
        <w:t>Client Overview</w:t>
      </w:r>
      <w:bookmarkEnd w:id="1"/>
      <w:bookmarkEnd w:id="2"/>
      <w:bookmarkEnd w:id="3"/>
      <w:bookmarkEnd w:id="4"/>
      <w:bookmarkEnd w:id="5"/>
    </w:p>
    <w:p w14:paraId="1E4BDE4C" w14:textId="77777777" w:rsidR="00DB67F5" w:rsidRPr="005B0E34" w:rsidRDefault="00DB67F5" w:rsidP="00DB67F5">
      <w:pPr>
        <w:pStyle w:val="BodyA"/>
        <w:rPr>
          <w:sz w:val="16"/>
          <w:szCs w:val="16"/>
          <w:lang w:val="en-AU"/>
        </w:rPr>
      </w:pPr>
    </w:p>
    <w:tbl>
      <w:tblPr>
        <w:tblW w:w="10090" w:type="dxa"/>
        <w:tblInd w:w="10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3570"/>
        <w:gridCol w:w="6520"/>
      </w:tblGrid>
      <w:tr w:rsidR="008C3C86" w:rsidRPr="005B0E34" w14:paraId="397AF44F"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5F9BC89F"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Client</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66C72BF" w14:textId="5F52F90A" w:rsidR="008C3C86"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Steven Gavagna</w:t>
            </w:r>
          </w:p>
        </w:tc>
      </w:tr>
      <w:tr w:rsidR="008C3C86" w:rsidRPr="005B0E34" w14:paraId="5624D3DA"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3CFB5C55"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Client Address</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211F65C" w14:textId="77777777" w:rsidR="008C3C86" w:rsidRPr="005B0E34" w:rsidRDefault="008C3C86"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TBC</w:t>
            </w:r>
          </w:p>
        </w:tc>
      </w:tr>
      <w:tr w:rsidR="008C3C86" w:rsidRPr="005B0E34" w14:paraId="4D75BF08"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5DE04762"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Project Address</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01F57BE" w14:textId="747F434C" w:rsidR="008C3C86"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67 Williams Street, Watson ACT 2602</w:t>
            </w:r>
          </w:p>
        </w:tc>
      </w:tr>
      <w:tr w:rsidR="008C3C86" w:rsidRPr="005B0E34" w14:paraId="5A586DA4"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F7FEA6C"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Property Type</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9512DD8" w14:textId="10D5D417" w:rsidR="008C3C86" w:rsidRPr="005B0E34" w:rsidRDefault="00400F3C"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Owner Occupier</w:t>
            </w:r>
            <w:r w:rsidR="00794621" w:rsidRPr="005B0E34">
              <w:rPr>
                <w:rFonts w:ascii="Calibri" w:eastAsia="Calibri" w:hAnsi="Calibri" w:cs="Calibri"/>
                <w:sz w:val="22"/>
                <w:szCs w:val="22"/>
                <w:lang w:val="en-AU"/>
              </w:rPr>
              <w:t xml:space="preserve"> / Investment Property </w:t>
            </w:r>
          </w:p>
        </w:tc>
      </w:tr>
      <w:tr w:rsidR="008C3C86" w:rsidRPr="005B0E34" w14:paraId="21A5A9A1"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D7312EF"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Block Number</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2AA12F3" w14:textId="21818F51" w:rsidR="008C3C86"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1</w:t>
            </w:r>
          </w:p>
        </w:tc>
      </w:tr>
      <w:tr w:rsidR="008C3C86" w:rsidRPr="005B0E34" w14:paraId="0BFF1F98"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B69458D"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Section Number</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09E17AD" w14:textId="71F20D9A" w:rsidR="008C3C86"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32</w:t>
            </w:r>
          </w:p>
        </w:tc>
      </w:tr>
      <w:tr w:rsidR="008C3C86" w:rsidRPr="005B0E34" w14:paraId="0C319E5D"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556BB23B"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Suburb/Division</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FA15B20" w14:textId="7675442A" w:rsidR="008C3C86"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Watson</w:t>
            </w:r>
          </w:p>
        </w:tc>
      </w:tr>
      <w:tr w:rsidR="008C3C86" w:rsidRPr="005B0E34" w14:paraId="6D474E1B"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695110D"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Land Use Zone</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FBC138F" w14:textId="1C182570" w:rsidR="008C3C86" w:rsidRPr="005B0E34" w:rsidRDefault="0094439B"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RZ1: S</w:t>
            </w:r>
            <w:r w:rsidR="006B75E9" w:rsidRPr="005B0E34">
              <w:rPr>
                <w:rFonts w:ascii="Calibri" w:eastAsia="Calibri" w:hAnsi="Calibri" w:cs="Calibri"/>
                <w:sz w:val="22"/>
                <w:szCs w:val="22"/>
                <w:lang w:val="en-AU"/>
              </w:rPr>
              <w:t>uburban</w:t>
            </w:r>
          </w:p>
        </w:tc>
      </w:tr>
      <w:tr w:rsidR="00985C3E" w:rsidRPr="005B0E34" w14:paraId="6E813410"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38C5712" w14:textId="77777777" w:rsidR="00985C3E" w:rsidRPr="005B0E34" w:rsidRDefault="00985C3E"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Housing Code</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9F531B9" w14:textId="0E3BC452" w:rsidR="00985C3E" w:rsidRPr="005B0E34" w:rsidRDefault="00D114FC"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TBC</w:t>
            </w:r>
          </w:p>
        </w:tc>
      </w:tr>
      <w:tr w:rsidR="00AD6F00" w:rsidRPr="005B0E34" w14:paraId="5AD7E1EE"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28D94188" w14:textId="5E2F8DC1" w:rsidR="00AD6F00" w:rsidRPr="005B0E34" w:rsidRDefault="00AD6F00"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ACTMapi Link</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31B3D3FA" w14:textId="11314F9A" w:rsidR="00AD6F00" w:rsidRPr="005B0E34" w:rsidRDefault="00F9501B" w:rsidP="4EF77A14">
            <w:pPr>
              <w:pStyle w:val="BodyA"/>
              <w:contextualSpacing/>
              <w:rPr>
                <w:rFonts w:ascii="Calibri" w:eastAsia="Calibri" w:hAnsi="Calibri" w:cs="Calibri"/>
                <w:sz w:val="22"/>
                <w:szCs w:val="22"/>
                <w:lang w:val="en-AU"/>
              </w:rPr>
            </w:pPr>
            <w:hyperlink r:id="rId13">
              <w:r w:rsidR="000F2135" w:rsidRPr="005B0E34">
                <w:rPr>
                  <w:rStyle w:val="Hyperlink"/>
                  <w:rFonts w:ascii="Calibri" w:eastAsia="Calibri" w:hAnsi="Calibri" w:cs="Calibri"/>
                  <w:sz w:val="22"/>
                  <w:szCs w:val="22"/>
                  <w:lang w:val="en-AU"/>
                </w:rPr>
                <w:t>https://www.actmapi.act.gov.au/</w:t>
              </w:r>
            </w:hyperlink>
          </w:p>
        </w:tc>
      </w:tr>
      <w:tr w:rsidR="00AD6F00" w:rsidRPr="005B0E34" w14:paraId="4B328D98"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25B93F1A" w14:textId="028D5FCD" w:rsidR="00AD6F00" w:rsidRPr="005B0E34" w:rsidRDefault="00AD6F00"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 xml:space="preserve">Pricefinder Link </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EB685A9" w14:textId="4395F41B" w:rsidR="00AD6F00" w:rsidRPr="005B0E34" w:rsidRDefault="00F9501B" w:rsidP="4EF77A14">
            <w:pPr>
              <w:pStyle w:val="BodyA"/>
              <w:contextualSpacing/>
              <w:rPr>
                <w:rFonts w:ascii="Calibri" w:eastAsia="Calibri" w:hAnsi="Calibri" w:cs="Calibri"/>
                <w:sz w:val="22"/>
                <w:szCs w:val="22"/>
                <w:lang w:val="en-AU"/>
              </w:rPr>
            </w:pPr>
            <w:hyperlink r:id="rId14" w:history="1">
              <w:r w:rsidR="005A10EA" w:rsidRPr="005B0E34">
                <w:rPr>
                  <w:rStyle w:val="Hyperlink"/>
                  <w:rFonts w:ascii="Calibri" w:eastAsia="Calibri" w:hAnsi="Calibri" w:cs="Calibri"/>
                  <w:sz w:val="22"/>
                  <w:szCs w:val="22"/>
                  <w:lang w:val="en-AU"/>
                </w:rPr>
                <w:t>https://app.pricefinder.com.au/v4/app?page=property/PropertyLink&amp;service=external&amp;action=property&amp;propertyid=26179768</w:t>
              </w:r>
            </w:hyperlink>
            <w:r w:rsidR="005A10EA" w:rsidRPr="005B0E34">
              <w:rPr>
                <w:rFonts w:ascii="Calibri" w:eastAsia="Calibri" w:hAnsi="Calibri" w:cs="Calibri"/>
                <w:sz w:val="22"/>
                <w:szCs w:val="22"/>
                <w:lang w:val="en-AU"/>
              </w:rPr>
              <w:t xml:space="preserve"> </w:t>
            </w:r>
          </w:p>
        </w:tc>
      </w:tr>
      <w:tr w:rsidR="008C3C86" w:rsidRPr="005B0E34" w14:paraId="3BA874C2"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DB729F1"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Block Size and Approval</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26D1048E" w14:textId="120B9595" w:rsidR="008C3C86"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720</w:t>
            </w:r>
            <w:r w:rsidR="2E69B327" w:rsidRPr="005B0E34">
              <w:rPr>
                <w:rFonts w:ascii="Calibri" w:eastAsia="Calibri" w:hAnsi="Calibri" w:cs="Calibri"/>
                <w:sz w:val="22"/>
                <w:szCs w:val="22"/>
                <w:lang w:val="en-AU"/>
              </w:rPr>
              <w:t xml:space="preserve"> </w:t>
            </w:r>
            <w:r w:rsidR="00766BAD" w:rsidRPr="005B0E34">
              <w:rPr>
                <w:rFonts w:ascii="Calibri" w:eastAsia="Calibri" w:hAnsi="Calibri" w:cs="Calibri"/>
                <w:sz w:val="22"/>
                <w:szCs w:val="22"/>
                <w:lang w:val="en-AU"/>
              </w:rPr>
              <w:t>m</w:t>
            </w:r>
            <w:r w:rsidR="00766BAD" w:rsidRPr="005B0E34">
              <w:rPr>
                <w:rFonts w:ascii="Calibri" w:eastAsia="Calibri" w:hAnsi="Calibri" w:cs="Calibri"/>
                <w:sz w:val="22"/>
                <w:szCs w:val="22"/>
                <w:vertAlign w:val="superscript"/>
                <w:lang w:val="en-AU"/>
              </w:rPr>
              <w:t>2</w:t>
            </w:r>
          </w:p>
        </w:tc>
      </w:tr>
      <w:tr w:rsidR="00277113" w:rsidRPr="005B0E34" w14:paraId="69292044"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6820201" w14:textId="21431DD0" w:rsidR="00277113" w:rsidRPr="005B0E34" w:rsidRDefault="00277113"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 xml:space="preserve">When the block was approved </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493E79B" w14:textId="77AF0B5E" w:rsidR="00277113" w:rsidRPr="005B0E34" w:rsidRDefault="00766BAD"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TBC</w:t>
            </w:r>
          </w:p>
        </w:tc>
      </w:tr>
      <w:tr w:rsidR="008C3C86" w:rsidRPr="005B0E34" w14:paraId="5C13B652"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89400A8" w14:textId="77777777" w:rsidR="008C3C86" w:rsidRPr="005B0E34" w:rsidRDefault="008C3C86" w:rsidP="4EF77A14">
            <w:pPr>
              <w:pStyle w:val="BodyA"/>
              <w:rPr>
                <w:rFonts w:ascii="Calibri" w:eastAsia="Calibri" w:hAnsi="Calibri" w:cs="Calibri"/>
                <w:sz w:val="22"/>
                <w:szCs w:val="22"/>
                <w:lang w:val="en-AU"/>
              </w:rPr>
            </w:pPr>
            <w:r w:rsidRPr="005B0E34">
              <w:rPr>
                <w:rFonts w:ascii="Calibri" w:eastAsia="Calibri" w:hAnsi="Calibri" w:cs="Calibri"/>
                <w:b/>
                <w:bCs/>
                <w:sz w:val="22"/>
                <w:szCs w:val="22"/>
                <w:lang w:val="en-AU"/>
              </w:rPr>
              <w:t>Block Type</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0EA0020" w14:textId="44A71213" w:rsidR="008C3C86" w:rsidRPr="005B0E34" w:rsidRDefault="008C3C86"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 xml:space="preserve">Large </w:t>
            </w:r>
            <w:r w:rsidR="00AA17E3" w:rsidRPr="005B0E34">
              <w:rPr>
                <w:rFonts w:ascii="Calibri" w:eastAsia="Calibri" w:hAnsi="Calibri" w:cs="Calibri"/>
                <w:sz w:val="22"/>
                <w:szCs w:val="22"/>
                <w:lang w:val="en-AU"/>
              </w:rPr>
              <w:t>block</w:t>
            </w:r>
          </w:p>
        </w:tc>
      </w:tr>
      <w:tr w:rsidR="00277113" w:rsidRPr="005B0E34" w14:paraId="580789F1"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59822492" w14:textId="618CD8C7" w:rsidR="00277113" w:rsidRPr="005B0E34" w:rsidRDefault="025D4727"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 xml:space="preserve">Plot ratio </w:t>
            </w:r>
            <w:r w:rsidR="009A3068" w:rsidRPr="005B0E34">
              <w:rPr>
                <w:rFonts w:ascii="Calibri" w:eastAsia="Calibri" w:hAnsi="Calibri" w:cs="Calibri"/>
                <w:b/>
                <w:bCs/>
                <w:sz w:val="22"/>
                <w:szCs w:val="22"/>
                <w:lang w:val="en-AU"/>
              </w:rPr>
              <w:t>for</w:t>
            </w:r>
            <w:r w:rsidR="00277113" w:rsidRPr="005B0E34">
              <w:rPr>
                <w:rFonts w:ascii="Calibri" w:eastAsia="Calibri" w:hAnsi="Calibri" w:cs="Calibri"/>
                <w:b/>
                <w:bCs/>
                <w:sz w:val="22"/>
                <w:szCs w:val="22"/>
                <w:lang w:val="en-AU"/>
              </w:rPr>
              <w:t xml:space="preserve"> block type </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0C1DB50" w14:textId="728C2D83" w:rsidR="006C0C75"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50</w:t>
            </w:r>
            <w:r w:rsidR="00277113" w:rsidRPr="005B0E34">
              <w:rPr>
                <w:rFonts w:ascii="Calibri" w:eastAsia="Calibri" w:hAnsi="Calibri" w:cs="Calibri"/>
                <w:sz w:val="22"/>
                <w:szCs w:val="22"/>
                <w:lang w:val="en-AU"/>
              </w:rPr>
              <w:t xml:space="preserve">% </w:t>
            </w:r>
            <w:r w:rsidR="00535F8A" w:rsidRPr="005B0E34">
              <w:rPr>
                <w:rFonts w:ascii="Calibri" w:eastAsia="Calibri" w:hAnsi="Calibri" w:cs="Calibri"/>
                <w:sz w:val="22"/>
                <w:szCs w:val="22"/>
                <w:lang w:val="en-AU"/>
              </w:rPr>
              <w:t xml:space="preserve"> </w:t>
            </w:r>
          </w:p>
        </w:tc>
      </w:tr>
      <w:tr w:rsidR="00277113" w:rsidRPr="005B0E34" w14:paraId="5D5559C3"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25DACE8" w14:textId="5F32C563" w:rsidR="00277113" w:rsidRPr="005B0E34" w:rsidRDefault="00277113"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Site Coverage rule for the block</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5EBEEB4A" w14:textId="4A8819B5" w:rsidR="00277113"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40</w:t>
            </w:r>
            <w:r w:rsidR="00277113" w:rsidRPr="005B0E34">
              <w:rPr>
                <w:rFonts w:ascii="Calibri" w:eastAsia="Calibri" w:hAnsi="Calibri" w:cs="Calibri"/>
                <w:sz w:val="22"/>
                <w:szCs w:val="22"/>
                <w:lang w:val="en-AU"/>
              </w:rPr>
              <w:t xml:space="preserve">% </w:t>
            </w:r>
          </w:p>
        </w:tc>
      </w:tr>
      <w:tr w:rsidR="54363C15" w:rsidRPr="005B0E34" w14:paraId="05372BBE"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A6D8391" w14:textId="0EF81472" w:rsidR="5731BDEF" w:rsidRPr="005B0E34" w:rsidRDefault="5731BDEF"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 xml:space="preserve">Site Coverage </w:t>
            </w:r>
            <w:r w:rsidR="3C3262E4" w:rsidRPr="005B0E34">
              <w:rPr>
                <w:rFonts w:ascii="Calibri" w:eastAsia="Calibri" w:hAnsi="Calibri" w:cs="Calibri"/>
                <w:b/>
                <w:bCs/>
                <w:sz w:val="22"/>
                <w:szCs w:val="22"/>
                <w:lang w:val="en-AU"/>
              </w:rPr>
              <w:t>Maximum</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7670B7D" w14:textId="5A1A9AC3" w:rsidR="5731BDEF" w:rsidRPr="005B0E34" w:rsidRDefault="5731BDEF" w:rsidP="4EF77A14">
            <w:pPr>
              <w:pStyle w:val="BodyA"/>
              <w:rPr>
                <w:rFonts w:ascii="Calibri" w:eastAsia="Calibri" w:hAnsi="Calibri" w:cs="Calibri"/>
                <w:sz w:val="22"/>
                <w:szCs w:val="22"/>
                <w:lang w:val="en-AU"/>
              </w:rPr>
            </w:pPr>
            <w:r w:rsidRPr="005B0E34">
              <w:rPr>
                <w:rFonts w:ascii="Calibri" w:eastAsia="Calibri" w:hAnsi="Calibri" w:cs="Calibri"/>
                <w:sz w:val="22"/>
                <w:szCs w:val="22"/>
                <w:lang w:val="en-AU"/>
              </w:rPr>
              <w:t>40%</w:t>
            </w:r>
          </w:p>
        </w:tc>
      </w:tr>
      <w:tr w:rsidR="54363C15" w:rsidRPr="005B0E34" w14:paraId="12946042"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C114B48" w14:textId="326AF6AB" w:rsidR="2ADA3917" w:rsidRPr="005B0E34" w:rsidRDefault="2ADA3917"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Easements</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2CF5948A" w14:textId="09F4B5D7" w:rsidR="2ADA3917" w:rsidRPr="005B0E34" w:rsidRDefault="005A10EA" w:rsidP="4EF77A14">
            <w:pPr>
              <w:pStyle w:val="BodyA"/>
              <w:spacing w:line="259" w:lineRule="auto"/>
              <w:rPr>
                <w:rFonts w:ascii="Calibri" w:eastAsia="Calibri" w:hAnsi="Calibri" w:cs="Calibri"/>
                <w:b/>
                <w:bCs/>
                <w:sz w:val="22"/>
                <w:szCs w:val="22"/>
                <w:lang w:val="en-AU"/>
              </w:rPr>
            </w:pPr>
            <w:r w:rsidRPr="005B0E34">
              <w:rPr>
                <w:rFonts w:ascii="Calibri" w:eastAsia="Calibri" w:hAnsi="Calibri" w:cs="Calibri"/>
                <w:b/>
                <w:bCs/>
                <w:sz w:val="22"/>
                <w:szCs w:val="22"/>
                <w:lang w:val="en-AU"/>
              </w:rPr>
              <w:t>Drainage</w:t>
            </w:r>
            <w:r w:rsidR="2ADA3917" w:rsidRPr="005B0E34">
              <w:rPr>
                <w:rFonts w:ascii="Calibri" w:eastAsia="Calibri" w:hAnsi="Calibri" w:cs="Calibri"/>
                <w:b/>
                <w:bCs/>
                <w:sz w:val="22"/>
                <w:szCs w:val="22"/>
                <w:lang w:val="en-AU"/>
              </w:rPr>
              <w:t xml:space="preserve"> Easement</w:t>
            </w:r>
            <w:r w:rsidR="2ADA3917" w:rsidRPr="005B0E34">
              <w:rPr>
                <w:rFonts w:ascii="Calibri" w:hAnsi="Calibri" w:cs="Calibri"/>
                <w:sz w:val="22"/>
                <w:szCs w:val="22"/>
              </w:rPr>
              <w:br/>
            </w:r>
            <w:r w:rsidR="2ADA3917" w:rsidRPr="005B0E34">
              <w:rPr>
                <w:rFonts w:ascii="Calibri" w:eastAsia="Calibri" w:hAnsi="Calibri" w:cs="Calibri"/>
                <w:sz w:val="22"/>
                <w:szCs w:val="22"/>
                <w:lang w:val="en-AU"/>
              </w:rPr>
              <w:t xml:space="preserve">Position – </w:t>
            </w:r>
            <w:r w:rsidR="001A2395" w:rsidRPr="005B0E34">
              <w:rPr>
                <w:rFonts w:ascii="Calibri" w:eastAsia="Calibri" w:hAnsi="Calibri" w:cs="Calibri"/>
                <w:sz w:val="22"/>
                <w:szCs w:val="22"/>
                <w:lang w:val="en-AU"/>
              </w:rPr>
              <w:t>West</w:t>
            </w:r>
            <w:r w:rsidR="2ADA3917" w:rsidRPr="005B0E34">
              <w:rPr>
                <w:rFonts w:ascii="Calibri" w:eastAsia="Calibri" w:hAnsi="Calibri" w:cs="Calibri"/>
                <w:sz w:val="22"/>
                <w:szCs w:val="22"/>
                <w:lang w:val="en-AU"/>
              </w:rPr>
              <w:t xml:space="preserve"> </w:t>
            </w:r>
            <w:r w:rsidR="001A2395" w:rsidRPr="005B0E34">
              <w:rPr>
                <w:rFonts w:ascii="Calibri" w:eastAsia="Calibri" w:hAnsi="Calibri" w:cs="Calibri"/>
                <w:sz w:val="22"/>
                <w:szCs w:val="22"/>
                <w:lang w:val="en-AU"/>
              </w:rPr>
              <w:t>[Corner]</w:t>
            </w:r>
            <w:r w:rsidR="2ADA3917" w:rsidRPr="005B0E34">
              <w:rPr>
                <w:rFonts w:ascii="Calibri" w:eastAsia="Calibri" w:hAnsi="Calibri" w:cs="Calibri"/>
                <w:sz w:val="22"/>
                <w:szCs w:val="22"/>
                <w:lang w:val="en-AU"/>
              </w:rPr>
              <w:t xml:space="preserve"> Boundary </w:t>
            </w:r>
            <w:r w:rsidR="2ADA3917" w:rsidRPr="005B0E34">
              <w:rPr>
                <w:rFonts w:ascii="Calibri" w:hAnsi="Calibri" w:cs="Calibri"/>
                <w:sz w:val="22"/>
                <w:szCs w:val="22"/>
              </w:rPr>
              <w:br/>
            </w:r>
            <w:r w:rsidR="2ADA3917" w:rsidRPr="005B0E34">
              <w:rPr>
                <w:rFonts w:ascii="Calibri" w:eastAsia="Calibri" w:hAnsi="Calibri" w:cs="Calibri"/>
                <w:sz w:val="22"/>
                <w:szCs w:val="22"/>
                <w:lang w:val="en-AU"/>
              </w:rPr>
              <w:t xml:space="preserve">Size – </w:t>
            </w:r>
            <w:r w:rsidR="001A2395" w:rsidRPr="005B0E34">
              <w:rPr>
                <w:rFonts w:ascii="Calibri" w:eastAsia="Calibri" w:hAnsi="Calibri" w:cs="Calibri"/>
                <w:sz w:val="22"/>
                <w:szCs w:val="22"/>
                <w:lang w:val="en-AU"/>
              </w:rPr>
              <w:t>3.18</w:t>
            </w:r>
            <w:r w:rsidR="2ADA3917" w:rsidRPr="005B0E34">
              <w:rPr>
                <w:rFonts w:ascii="Calibri" w:eastAsia="Calibri" w:hAnsi="Calibri" w:cs="Calibri"/>
                <w:sz w:val="22"/>
                <w:szCs w:val="22"/>
                <w:lang w:val="en-AU"/>
              </w:rPr>
              <w:t xml:space="preserve"> meter wide from Boundary</w:t>
            </w:r>
          </w:p>
        </w:tc>
      </w:tr>
      <w:tr w:rsidR="008C3C86" w:rsidRPr="005B0E34" w14:paraId="0BA93602"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264DCD3" w14:textId="5FB0A8CE" w:rsidR="008C3C86" w:rsidRPr="005B0E34" w:rsidRDefault="008C3C86"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Heritage</w:t>
            </w:r>
            <w:r w:rsidR="00277113" w:rsidRPr="005B0E34">
              <w:rPr>
                <w:rFonts w:ascii="Calibri" w:eastAsia="Calibri" w:hAnsi="Calibri" w:cs="Calibri"/>
                <w:b/>
                <w:bCs/>
                <w:sz w:val="22"/>
                <w:szCs w:val="22"/>
                <w:lang w:val="en-AU"/>
              </w:rPr>
              <w:t xml:space="preserve"> Status  </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2784984" w14:textId="48F394B2" w:rsidR="008C3C86" w:rsidRPr="005B0E34" w:rsidRDefault="009F69CD"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NA</w:t>
            </w:r>
          </w:p>
        </w:tc>
      </w:tr>
      <w:tr w:rsidR="00985C3E" w:rsidRPr="005B0E34" w14:paraId="7E55950C"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589A83D" w14:textId="77777777" w:rsidR="00985C3E" w:rsidRPr="005B0E34" w:rsidRDefault="00985C3E"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 xml:space="preserve">Protected, registered or regulated trees </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3D08313C" w14:textId="55EC94C5" w:rsidR="00985C3E" w:rsidRPr="005B0E34" w:rsidRDefault="00535F8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Yes</w:t>
            </w:r>
          </w:p>
        </w:tc>
      </w:tr>
      <w:tr w:rsidR="00371672" w:rsidRPr="005B0E34" w14:paraId="11091AC7"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613B23CD" w14:textId="77777777" w:rsidR="00371672" w:rsidRPr="005B0E34" w:rsidRDefault="00371672"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Lease Purpose</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34D957C6" w14:textId="38C3D02D" w:rsidR="00371672" w:rsidRPr="005B0E34" w:rsidRDefault="009F69CD" w:rsidP="4EF77A14">
            <w:pPr>
              <w:pStyle w:val="BodyA"/>
              <w:contextualSpacing/>
              <w:rPr>
                <w:rFonts w:ascii="Calibri" w:eastAsia="Calibri" w:hAnsi="Calibri" w:cs="Calibri"/>
                <w:color w:val="FF0000"/>
                <w:sz w:val="22"/>
                <w:szCs w:val="22"/>
                <w:lang w:val="en-AU"/>
              </w:rPr>
            </w:pPr>
            <w:r w:rsidRPr="005B0E34">
              <w:rPr>
                <w:rFonts w:ascii="Calibri" w:eastAsia="Calibri" w:hAnsi="Calibri" w:cs="Calibri"/>
                <w:sz w:val="22"/>
                <w:szCs w:val="22"/>
                <w:lang w:val="en-AU"/>
              </w:rPr>
              <w:t>NA</w:t>
            </w:r>
          </w:p>
        </w:tc>
      </w:tr>
      <w:tr w:rsidR="00371672" w:rsidRPr="005B0E34" w14:paraId="037AB73B"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25550196" w14:textId="77777777" w:rsidR="00371672" w:rsidRPr="005B0E34" w:rsidRDefault="00371672"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Unimproved Value</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92AA14C" w14:textId="39451370" w:rsidR="00371672"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$847,000</w:t>
            </w:r>
            <w:r w:rsidR="2682294B" w:rsidRPr="005B0E34">
              <w:rPr>
                <w:rFonts w:ascii="Calibri" w:eastAsia="Calibri" w:hAnsi="Calibri" w:cs="Calibri"/>
                <w:sz w:val="22"/>
                <w:szCs w:val="22"/>
                <w:lang w:val="en-AU"/>
              </w:rPr>
              <w:t xml:space="preserve"> for (202</w:t>
            </w:r>
            <w:r w:rsidRPr="005B0E34">
              <w:rPr>
                <w:rFonts w:ascii="Calibri" w:eastAsia="Calibri" w:hAnsi="Calibri" w:cs="Calibri"/>
                <w:sz w:val="22"/>
                <w:szCs w:val="22"/>
                <w:lang w:val="en-AU"/>
              </w:rPr>
              <w:t>5</w:t>
            </w:r>
            <w:r w:rsidR="2682294B" w:rsidRPr="005B0E34">
              <w:rPr>
                <w:rFonts w:ascii="Calibri" w:eastAsia="Calibri" w:hAnsi="Calibri" w:cs="Calibri"/>
                <w:sz w:val="22"/>
                <w:szCs w:val="22"/>
                <w:lang w:val="en-AU"/>
              </w:rPr>
              <w:t>/202</w:t>
            </w:r>
            <w:r w:rsidRPr="005B0E34">
              <w:rPr>
                <w:rFonts w:ascii="Calibri" w:eastAsia="Calibri" w:hAnsi="Calibri" w:cs="Calibri"/>
                <w:sz w:val="22"/>
                <w:szCs w:val="22"/>
                <w:lang w:val="en-AU"/>
              </w:rPr>
              <w:t>6</w:t>
            </w:r>
            <w:r w:rsidR="2682294B" w:rsidRPr="005B0E34">
              <w:rPr>
                <w:rFonts w:ascii="Calibri" w:eastAsia="Calibri" w:hAnsi="Calibri" w:cs="Calibri"/>
                <w:sz w:val="22"/>
                <w:szCs w:val="22"/>
                <w:lang w:val="en-AU"/>
              </w:rPr>
              <w:t>)</w:t>
            </w:r>
          </w:p>
        </w:tc>
      </w:tr>
      <w:tr w:rsidR="00371672" w:rsidRPr="005B0E34" w14:paraId="4C343F20"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5D40503" w14:textId="77777777" w:rsidR="00371672" w:rsidRPr="005B0E34" w:rsidRDefault="00371672"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Rates</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1D10EDF" w14:textId="3FB6D037" w:rsidR="00371672"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$4,852</w:t>
            </w:r>
            <w:r w:rsidR="583194D7" w:rsidRPr="005B0E34">
              <w:rPr>
                <w:rFonts w:ascii="Calibri" w:eastAsia="Calibri" w:hAnsi="Calibri" w:cs="Calibri"/>
                <w:sz w:val="22"/>
                <w:szCs w:val="22"/>
                <w:lang w:val="en-AU"/>
              </w:rPr>
              <w:t xml:space="preserve"> for (202</w:t>
            </w:r>
            <w:r w:rsidRPr="005B0E34">
              <w:rPr>
                <w:rFonts w:ascii="Calibri" w:eastAsia="Calibri" w:hAnsi="Calibri" w:cs="Calibri"/>
                <w:sz w:val="22"/>
                <w:szCs w:val="22"/>
                <w:lang w:val="en-AU"/>
              </w:rPr>
              <w:t>5</w:t>
            </w:r>
            <w:r w:rsidR="583194D7" w:rsidRPr="005B0E34">
              <w:rPr>
                <w:rFonts w:ascii="Calibri" w:eastAsia="Calibri" w:hAnsi="Calibri" w:cs="Calibri"/>
                <w:sz w:val="22"/>
                <w:szCs w:val="22"/>
                <w:lang w:val="en-AU"/>
              </w:rPr>
              <w:t>/202</w:t>
            </w:r>
            <w:r w:rsidRPr="005B0E34">
              <w:rPr>
                <w:rFonts w:ascii="Calibri" w:eastAsia="Calibri" w:hAnsi="Calibri" w:cs="Calibri"/>
                <w:sz w:val="22"/>
                <w:szCs w:val="22"/>
                <w:lang w:val="en-AU"/>
              </w:rPr>
              <w:t>6</w:t>
            </w:r>
            <w:r w:rsidR="583194D7" w:rsidRPr="005B0E34">
              <w:rPr>
                <w:rFonts w:ascii="Calibri" w:eastAsia="Calibri" w:hAnsi="Calibri" w:cs="Calibri"/>
                <w:sz w:val="22"/>
                <w:szCs w:val="22"/>
                <w:lang w:val="en-AU"/>
              </w:rPr>
              <w:t>)</w:t>
            </w:r>
          </w:p>
        </w:tc>
      </w:tr>
      <w:tr w:rsidR="00786F3D" w:rsidRPr="005B0E34" w14:paraId="22531130"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FD8B15C" w14:textId="5C09E89C" w:rsidR="00786F3D" w:rsidRPr="005B0E34" w:rsidRDefault="00786F3D"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Land Tax</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718ED43" w14:textId="23749ADF" w:rsidR="00786F3D"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$10,048</w:t>
            </w:r>
            <w:r w:rsidR="6884481E" w:rsidRPr="005B0E34">
              <w:rPr>
                <w:rFonts w:ascii="Calibri" w:eastAsia="Calibri" w:hAnsi="Calibri" w:cs="Calibri"/>
                <w:sz w:val="22"/>
                <w:szCs w:val="22"/>
                <w:lang w:val="en-AU"/>
              </w:rPr>
              <w:t xml:space="preserve"> for (202</w:t>
            </w:r>
            <w:r w:rsidRPr="005B0E34">
              <w:rPr>
                <w:rFonts w:ascii="Calibri" w:eastAsia="Calibri" w:hAnsi="Calibri" w:cs="Calibri"/>
                <w:sz w:val="22"/>
                <w:szCs w:val="22"/>
                <w:lang w:val="en-AU"/>
              </w:rPr>
              <w:t>5</w:t>
            </w:r>
            <w:r w:rsidR="6884481E" w:rsidRPr="005B0E34">
              <w:rPr>
                <w:rFonts w:ascii="Calibri" w:eastAsia="Calibri" w:hAnsi="Calibri" w:cs="Calibri"/>
                <w:sz w:val="22"/>
                <w:szCs w:val="22"/>
                <w:lang w:val="en-AU"/>
              </w:rPr>
              <w:t>/202</w:t>
            </w:r>
            <w:r w:rsidRPr="005B0E34">
              <w:rPr>
                <w:rFonts w:ascii="Calibri" w:eastAsia="Calibri" w:hAnsi="Calibri" w:cs="Calibri"/>
                <w:sz w:val="22"/>
                <w:szCs w:val="22"/>
                <w:lang w:val="en-AU"/>
              </w:rPr>
              <w:t>6</w:t>
            </w:r>
            <w:r w:rsidR="6884481E" w:rsidRPr="005B0E34">
              <w:rPr>
                <w:rFonts w:ascii="Calibri" w:eastAsia="Calibri" w:hAnsi="Calibri" w:cs="Calibri"/>
                <w:sz w:val="22"/>
                <w:szCs w:val="22"/>
                <w:lang w:val="en-AU"/>
              </w:rPr>
              <w:t>)</w:t>
            </w:r>
          </w:p>
        </w:tc>
      </w:tr>
      <w:tr w:rsidR="3162969B" w:rsidRPr="005B0E34" w14:paraId="4DBE6252"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40141922" w14:textId="77777777" w:rsidR="0ADB140B" w:rsidRPr="005B0E34" w:rsidRDefault="005A38EE"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Settlement</w:t>
            </w:r>
            <w:r w:rsidR="0ADB140B" w:rsidRPr="005B0E34">
              <w:rPr>
                <w:rFonts w:ascii="Calibri" w:eastAsia="Calibri" w:hAnsi="Calibri" w:cs="Calibri"/>
                <w:b/>
                <w:bCs/>
                <w:sz w:val="22"/>
                <w:szCs w:val="22"/>
                <w:lang w:val="en-AU"/>
              </w:rPr>
              <w:t xml:space="preserve"> date </w:t>
            </w:r>
          </w:p>
          <w:p w14:paraId="5CB3D53D" w14:textId="75976743" w:rsidR="00192FA6" w:rsidRPr="005B0E34" w:rsidRDefault="00192FA6"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t>Relevant for ICON works form</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14D82E60" w14:textId="119BD593" w:rsidR="3162969B" w:rsidRPr="005B0E34" w:rsidRDefault="001A2395"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TBC</w:t>
            </w:r>
          </w:p>
        </w:tc>
      </w:tr>
      <w:tr w:rsidR="00371672" w:rsidRPr="005B0E34" w14:paraId="1301DF22" w14:textId="77777777" w:rsidTr="5A8E3812">
        <w:trPr>
          <w:cantSplit/>
          <w:trHeight w:val="2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0B669EB9" w14:textId="6EDC932C" w:rsidR="00371672" w:rsidRPr="005B0E34" w:rsidRDefault="00786F3D" w:rsidP="4EF77A14">
            <w:pPr>
              <w:pStyle w:val="BodyA"/>
              <w:rPr>
                <w:rFonts w:ascii="Calibri" w:eastAsia="Calibri" w:hAnsi="Calibri" w:cs="Calibri"/>
                <w:b/>
                <w:bCs/>
                <w:sz w:val="22"/>
                <w:szCs w:val="22"/>
                <w:lang w:val="en-AU"/>
              </w:rPr>
            </w:pPr>
            <w:r w:rsidRPr="005B0E34">
              <w:rPr>
                <w:rFonts w:ascii="Calibri" w:eastAsia="Calibri" w:hAnsi="Calibri" w:cs="Calibri"/>
                <w:b/>
                <w:bCs/>
                <w:sz w:val="22"/>
                <w:szCs w:val="22"/>
                <w:lang w:val="en-AU"/>
              </w:rPr>
              <w:lastRenderedPageBreak/>
              <w:t>Who Created</w:t>
            </w:r>
          </w:p>
        </w:tc>
        <w:tc>
          <w:tcPr>
            <w:tcW w:w="6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vAlign w:val="center"/>
          </w:tcPr>
          <w:p w14:paraId="7AE3DF7E" w14:textId="0C756BC9" w:rsidR="00371672" w:rsidRPr="005B0E34" w:rsidRDefault="005A10EA" w:rsidP="4EF77A14">
            <w:pPr>
              <w:pStyle w:val="BodyA"/>
              <w:contextualSpacing/>
              <w:rPr>
                <w:rFonts w:ascii="Calibri" w:eastAsia="Calibri" w:hAnsi="Calibri" w:cs="Calibri"/>
                <w:sz w:val="22"/>
                <w:szCs w:val="22"/>
                <w:lang w:val="en-AU"/>
              </w:rPr>
            </w:pPr>
            <w:r w:rsidRPr="005B0E34">
              <w:rPr>
                <w:rFonts w:ascii="Calibri" w:eastAsia="Calibri" w:hAnsi="Calibri" w:cs="Calibri"/>
                <w:sz w:val="22"/>
                <w:szCs w:val="22"/>
                <w:lang w:val="en-AU"/>
              </w:rPr>
              <w:t>Sachin</w:t>
            </w:r>
            <w:r w:rsidR="075CF8DA" w:rsidRPr="005B0E34">
              <w:rPr>
                <w:rFonts w:ascii="Calibri" w:eastAsia="Calibri" w:hAnsi="Calibri" w:cs="Calibri"/>
                <w:sz w:val="22"/>
                <w:szCs w:val="22"/>
                <w:lang w:val="en-AU"/>
              </w:rPr>
              <w:t xml:space="preserve"> </w:t>
            </w:r>
            <w:r w:rsidRPr="005B0E34">
              <w:rPr>
                <w:rFonts w:ascii="Calibri" w:eastAsia="Calibri" w:hAnsi="Calibri" w:cs="Calibri"/>
                <w:sz w:val="22"/>
                <w:szCs w:val="22"/>
                <w:lang w:val="en-AU"/>
              </w:rPr>
              <w:t>17</w:t>
            </w:r>
            <w:r w:rsidR="075CF8DA" w:rsidRPr="005B0E34">
              <w:rPr>
                <w:rFonts w:ascii="Calibri" w:eastAsia="Calibri" w:hAnsi="Calibri" w:cs="Calibri"/>
                <w:sz w:val="22"/>
                <w:szCs w:val="22"/>
                <w:lang w:val="en-AU"/>
              </w:rPr>
              <w:t>/</w:t>
            </w:r>
            <w:r w:rsidR="6FC0184F" w:rsidRPr="005B0E34">
              <w:rPr>
                <w:rFonts w:ascii="Calibri" w:eastAsia="Calibri" w:hAnsi="Calibri" w:cs="Calibri"/>
                <w:sz w:val="22"/>
                <w:szCs w:val="22"/>
                <w:lang w:val="en-AU"/>
              </w:rPr>
              <w:t>0</w:t>
            </w:r>
            <w:r w:rsidRPr="005B0E34">
              <w:rPr>
                <w:rFonts w:ascii="Calibri" w:eastAsia="Calibri" w:hAnsi="Calibri" w:cs="Calibri"/>
                <w:sz w:val="22"/>
                <w:szCs w:val="22"/>
                <w:lang w:val="en-AU"/>
              </w:rPr>
              <w:t>3</w:t>
            </w:r>
            <w:r w:rsidR="075CF8DA" w:rsidRPr="005B0E34">
              <w:rPr>
                <w:rFonts w:ascii="Calibri" w:eastAsia="Calibri" w:hAnsi="Calibri" w:cs="Calibri"/>
                <w:sz w:val="22"/>
                <w:szCs w:val="22"/>
                <w:lang w:val="en-AU"/>
              </w:rPr>
              <w:t>/202</w:t>
            </w:r>
            <w:r w:rsidRPr="005B0E34">
              <w:rPr>
                <w:rFonts w:ascii="Calibri" w:eastAsia="Calibri" w:hAnsi="Calibri" w:cs="Calibri"/>
                <w:sz w:val="22"/>
                <w:szCs w:val="22"/>
                <w:lang w:val="en-AU"/>
              </w:rPr>
              <w:t>6</w:t>
            </w:r>
          </w:p>
        </w:tc>
      </w:tr>
    </w:tbl>
    <w:p w14:paraId="49D9E6A7" w14:textId="77777777" w:rsidR="00371672" w:rsidRPr="005B0E34" w:rsidRDefault="00371672" w:rsidP="000F4040"/>
    <w:p w14:paraId="47728390" w14:textId="77777777" w:rsidR="00371672" w:rsidRPr="005B0E34" w:rsidRDefault="00371672">
      <w:pPr>
        <w:rPr>
          <w:rFonts w:ascii="Arial" w:eastAsia="Arial" w:hAnsi="Arial" w:cs="Arial"/>
          <w:color w:val="000000"/>
          <w:u w:color="000000"/>
        </w:rPr>
      </w:pPr>
      <w:r w:rsidRPr="005B0E34">
        <w:rPr>
          <w:rFonts w:ascii="Arial" w:eastAsia="Arial" w:hAnsi="Arial" w:cs="Arial"/>
          <w:b/>
          <w:bCs/>
          <w:color w:val="000000"/>
          <w:u w:color="000000"/>
        </w:rPr>
        <w:br w:type="page"/>
      </w:r>
    </w:p>
    <w:p w14:paraId="0EAC0924" w14:textId="4C0B8E4F" w:rsidR="00FF6614" w:rsidRPr="005B0E34" w:rsidRDefault="00FF6614" w:rsidP="00B131E6">
      <w:pPr>
        <w:pStyle w:val="Heading1"/>
      </w:pPr>
      <w:bookmarkStart w:id="6" w:name="_Toc18332255"/>
      <w:bookmarkStart w:id="7" w:name="_Toc118897733"/>
      <w:bookmarkStart w:id="8" w:name="_Toc157008621"/>
      <w:bookmarkStart w:id="9" w:name="_Toc157008728"/>
      <w:bookmarkStart w:id="10" w:name="_Toc224641991"/>
      <w:r w:rsidRPr="005B0E34">
        <w:lastRenderedPageBreak/>
        <w:t>Development in the Australian Capital Territory (ACT)</w:t>
      </w:r>
      <w:bookmarkEnd w:id="6"/>
      <w:bookmarkEnd w:id="7"/>
      <w:bookmarkEnd w:id="8"/>
      <w:bookmarkEnd w:id="9"/>
      <w:bookmarkEnd w:id="10"/>
    </w:p>
    <w:p w14:paraId="252BABE5" w14:textId="6F397F31" w:rsidR="00FF6614" w:rsidRPr="005B0E34" w:rsidRDefault="00FF6614" w:rsidP="00B131E6">
      <w:pPr>
        <w:pStyle w:val="Heading2"/>
        <w:rPr>
          <w:lang w:val="en-US"/>
        </w:rPr>
      </w:pPr>
      <w:bookmarkStart w:id="11" w:name="_Toc157008622"/>
      <w:bookmarkStart w:id="12" w:name="_Toc157008729"/>
      <w:bookmarkStart w:id="13" w:name="_Toc224641992"/>
      <w:r w:rsidRPr="005B0E34">
        <w:rPr>
          <w:lang w:val="en-US"/>
        </w:rPr>
        <w:t xml:space="preserve">ACT planning – </w:t>
      </w:r>
      <w:r w:rsidR="00772738" w:rsidRPr="005B0E34">
        <w:rPr>
          <w:lang w:val="en-US"/>
        </w:rPr>
        <w:t>A</w:t>
      </w:r>
      <w:r w:rsidRPr="005B0E34">
        <w:rPr>
          <w:lang w:val="en-US"/>
        </w:rPr>
        <w:t>pproval requirements</w:t>
      </w:r>
      <w:bookmarkEnd w:id="11"/>
      <w:bookmarkEnd w:id="12"/>
      <w:bookmarkEnd w:id="13"/>
    </w:p>
    <w:p w14:paraId="1F3BAA24" w14:textId="6218114D" w:rsidR="00FF6614" w:rsidRPr="005B0E34" w:rsidRDefault="00FF6614" w:rsidP="7197912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contextualSpacing/>
        <w:rPr>
          <w:rFonts w:ascii="Calibri" w:hAnsi="Calibri" w:cs="Calibri"/>
        </w:rPr>
      </w:pPr>
      <w:r w:rsidRPr="005B0E34">
        <w:rPr>
          <w:rFonts w:ascii="Calibri" w:hAnsi="Calibri" w:cs="Calibri"/>
        </w:rPr>
        <w:t xml:space="preserve">All development in the ACT is governed by the </w:t>
      </w:r>
      <w:r w:rsidRPr="005B0E34">
        <w:rPr>
          <w:rFonts w:ascii="Calibri" w:hAnsi="Calibri" w:cs="Calibri"/>
          <w:i/>
          <w:iCs/>
        </w:rPr>
        <w:t>ACT Planning Act 2023</w:t>
      </w:r>
      <w:r w:rsidRPr="005B0E34">
        <w:rPr>
          <w:rFonts w:ascii="Calibri" w:hAnsi="Calibri" w:cs="Calibri"/>
        </w:rPr>
        <w:t xml:space="preserve">, the </w:t>
      </w:r>
      <w:r w:rsidRPr="005B0E34">
        <w:rPr>
          <w:rFonts w:ascii="Calibri" w:hAnsi="Calibri" w:cs="Calibri"/>
          <w:i/>
          <w:iCs/>
        </w:rPr>
        <w:t>Territory Plan (2023)</w:t>
      </w:r>
      <w:r w:rsidRPr="005B0E34">
        <w:rPr>
          <w:rFonts w:ascii="Calibri" w:hAnsi="Calibri" w:cs="Calibri"/>
        </w:rPr>
        <w:t xml:space="preserve"> and associated documents. </w:t>
      </w:r>
      <w:r w:rsidR="00FB7CF6" w:rsidRPr="005B0E34">
        <w:rPr>
          <w:rFonts w:ascii="Calibri" w:hAnsi="Calibri" w:cs="Calibri"/>
        </w:rPr>
        <w:t xml:space="preserve">Extensions, Secondary Residence and Dual Occupancy Housing </w:t>
      </w:r>
      <w:r w:rsidRPr="005B0E34">
        <w:rPr>
          <w:rFonts w:ascii="Calibri" w:hAnsi="Calibri" w:cs="Calibri"/>
        </w:rPr>
        <w:t>require building approval and, depending on size and complexity, developments may also require development approval.</w:t>
      </w:r>
    </w:p>
    <w:p w14:paraId="176E3414" w14:textId="49E9890E" w:rsidR="00FF6614" w:rsidRPr="005B0E34" w:rsidRDefault="00FF6614" w:rsidP="00B131E6">
      <w:pPr>
        <w:pStyle w:val="Heading4"/>
      </w:pPr>
      <w:bookmarkStart w:id="14" w:name="_Toc157008623"/>
      <w:r w:rsidRPr="005B0E34">
        <w:t>Building Approval (BA)</w:t>
      </w:r>
      <w:bookmarkEnd w:id="14"/>
    </w:p>
    <w:p w14:paraId="0BA5C0A5" w14:textId="77777777" w:rsidR="00FD55C9" w:rsidRPr="005B0E34" w:rsidRDefault="004456E3"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ind w:left="714" w:hanging="357"/>
        <w:contextualSpacing/>
        <w:rPr>
          <w:rFonts w:ascii="Calibri" w:hAnsi="Calibri" w:cs="Calibri"/>
        </w:rPr>
      </w:pPr>
      <w:r w:rsidRPr="005B0E34">
        <w:rPr>
          <w:rFonts w:ascii="Calibri" w:hAnsi="Calibri" w:cs="Calibri"/>
        </w:rPr>
        <w:t>BA ensures your project is built safely and follows the laws and codes.</w:t>
      </w:r>
    </w:p>
    <w:p w14:paraId="7243CF80" w14:textId="6B6E9061" w:rsidR="004456E3" w:rsidRPr="005B0E34" w:rsidRDefault="004456E3"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ind w:left="714" w:hanging="357"/>
        <w:contextualSpacing/>
        <w:rPr>
          <w:rFonts w:ascii="Calibri" w:hAnsi="Calibri" w:cs="Calibri"/>
        </w:rPr>
      </w:pPr>
      <w:r w:rsidRPr="005B0E34">
        <w:rPr>
          <w:rFonts w:ascii="Calibri" w:hAnsi="Calibri" w:cs="Calibri"/>
        </w:rPr>
        <w:t>In some cases, you might be exempt and not need building approval</w:t>
      </w:r>
      <w:r w:rsidR="004E4AD4" w:rsidRPr="005B0E34">
        <w:rPr>
          <w:rFonts w:ascii="Calibri" w:hAnsi="Calibri" w:cs="Calibri"/>
        </w:rPr>
        <w:t xml:space="preserve">, see </w:t>
      </w:r>
      <w:r w:rsidR="00D277D4" w:rsidRPr="005B0E34">
        <w:rPr>
          <w:rFonts w:ascii="Calibri" w:hAnsi="Calibri" w:cs="Calibri"/>
          <w:i/>
          <w:iCs/>
        </w:rPr>
        <w:t xml:space="preserve">Building (General) Regulation 2008 </w:t>
      </w:r>
      <w:r w:rsidR="00392013" w:rsidRPr="005B0E34">
        <w:rPr>
          <w:rFonts w:ascii="Calibri" w:hAnsi="Calibri" w:cs="Calibri"/>
          <w:i/>
          <w:iCs/>
        </w:rPr>
        <w:t xml:space="preserve">Part 2 Section 6 </w:t>
      </w:r>
      <w:r w:rsidR="007B02BF" w:rsidRPr="005B0E34">
        <w:rPr>
          <w:rFonts w:ascii="Calibri" w:hAnsi="Calibri" w:cs="Calibri"/>
          <w:i/>
          <w:iCs/>
        </w:rPr>
        <w:t>Exempt buildings and building work generally</w:t>
      </w:r>
      <w:r w:rsidR="007B02BF" w:rsidRPr="005B0E34">
        <w:rPr>
          <w:rFonts w:ascii="Calibri" w:hAnsi="Calibri" w:cs="Calibri"/>
        </w:rPr>
        <w:t xml:space="preserve"> </w:t>
      </w:r>
      <w:r w:rsidR="00D277D4" w:rsidRPr="005B0E34">
        <w:rPr>
          <w:rFonts w:ascii="Calibri" w:hAnsi="Calibri" w:cs="Calibri"/>
        </w:rPr>
        <w:t>for more detail.</w:t>
      </w:r>
    </w:p>
    <w:p w14:paraId="35118876" w14:textId="201E325A"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BA is an assessment and clearance of the design completed by a private building certifier.</w:t>
      </w:r>
    </w:p>
    <w:p w14:paraId="1011781E" w14:textId="798C5B60" w:rsidR="00FF6614" w:rsidRPr="005B0E34" w:rsidRDefault="00FF6614" w:rsidP="00B131E6">
      <w:pPr>
        <w:pStyle w:val="Heading4"/>
      </w:pPr>
      <w:bookmarkStart w:id="15" w:name="_Toc157008624"/>
      <w:r w:rsidRPr="005B0E34">
        <w:t>Development Approval (DA)</w:t>
      </w:r>
      <w:bookmarkEnd w:id="15"/>
    </w:p>
    <w:p w14:paraId="0939CAD4" w14:textId="4B80A036"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ind w:left="714" w:hanging="357"/>
        <w:contextualSpacing/>
        <w:rPr>
          <w:rFonts w:ascii="Calibri" w:hAnsi="Calibri" w:cs="Calibri"/>
        </w:rPr>
      </w:pPr>
      <w:r w:rsidRPr="005B0E34">
        <w:rPr>
          <w:rFonts w:ascii="Calibri" w:hAnsi="Calibri" w:cs="Calibri"/>
        </w:rPr>
        <w:t xml:space="preserve">A development outcomes report (DO report) is a formal application submitted to the Territory Planning Authority for permission to build a new </w:t>
      </w:r>
      <w:r w:rsidR="75FF4168" w:rsidRPr="005B0E34">
        <w:rPr>
          <w:rFonts w:ascii="Calibri" w:hAnsi="Calibri" w:cs="Calibri"/>
        </w:rPr>
        <w:t xml:space="preserve">structure </w:t>
      </w:r>
      <w:r w:rsidRPr="005B0E34">
        <w:rPr>
          <w:rFonts w:ascii="Calibri" w:hAnsi="Calibri" w:cs="Calibri"/>
        </w:rPr>
        <w:t>in your area.</w:t>
      </w:r>
    </w:p>
    <w:p w14:paraId="0926D5C6" w14:textId="77777777"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The DA process considers the assessment requirements and the assessment outcomes in the </w:t>
      </w:r>
      <w:r w:rsidRPr="005B0E34">
        <w:rPr>
          <w:rFonts w:ascii="Calibri" w:hAnsi="Calibri" w:cs="Calibri"/>
          <w:i/>
          <w:iCs/>
        </w:rPr>
        <w:t>Territory Plan (2023)</w:t>
      </w:r>
      <w:r w:rsidRPr="005B0E34">
        <w:rPr>
          <w:rFonts w:ascii="Calibri" w:hAnsi="Calibri" w:cs="Calibri"/>
        </w:rPr>
        <w:t xml:space="preserve"> as they relate to your area and your property.</w:t>
      </w:r>
    </w:p>
    <w:p w14:paraId="31E3CD98" w14:textId="12325961" w:rsidR="00FF6614" w:rsidRPr="005B0E34" w:rsidRDefault="00FC714B"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Residential Zone Policy </w:t>
      </w:r>
      <w:r w:rsidR="00554EEB" w:rsidRPr="005B0E34">
        <w:rPr>
          <w:rFonts w:ascii="Calibri" w:hAnsi="Calibri" w:cs="Calibri"/>
        </w:rPr>
        <w:t xml:space="preserve">– </w:t>
      </w:r>
      <w:r w:rsidR="00FF6614" w:rsidRPr="005B0E34">
        <w:rPr>
          <w:rFonts w:ascii="Calibri" w:hAnsi="Calibri" w:cs="Calibri"/>
          <w:b/>
          <w:bCs/>
        </w:rPr>
        <w:t>Assessment requirements</w:t>
      </w:r>
      <w:r w:rsidR="00FF6614" w:rsidRPr="005B0E34">
        <w:rPr>
          <w:rFonts w:ascii="Calibri" w:hAnsi="Calibri" w:cs="Calibri"/>
        </w:rPr>
        <w:t xml:space="preserve"> are </w:t>
      </w:r>
      <w:r w:rsidR="00FF6614" w:rsidRPr="005B0E34">
        <w:rPr>
          <w:rFonts w:ascii="Calibri" w:hAnsi="Calibri" w:cs="Calibri"/>
          <w:b/>
          <w:bCs/>
        </w:rPr>
        <w:t>mandatory development controls</w:t>
      </w:r>
      <w:r w:rsidR="00FF6614" w:rsidRPr="005B0E34">
        <w:rPr>
          <w:rFonts w:ascii="Calibri" w:hAnsi="Calibri" w:cs="Calibri"/>
        </w:rPr>
        <w:t xml:space="preserve"> specific to development types and must be addressed in the DO report – there are 22 requirements, documented in the </w:t>
      </w:r>
      <w:r w:rsidR="00FF6614" w:rsidRPr="005B0E34">
        <w:rPr>
          <w:rFonts w:ascii="Calibri" w:hAnsi="Calibri" w:cs="Calibri"/>
          <w:i/>
          <w:iCs/>
        </w:rPr>
        <w:t>Territory Plan (2023) Part E Zone Policies E1 – Residential Zones Policy</w:t>
      </w:r>
      <w:r w:rsidR="00FF6614" w:rsidRPr="005B0E34">
        <w:rPr>
          <w:rFonts w:ascii="Calibri" w:hAnsi="Calibri" w:cs="Calibri"/>
        </w:rPr>
        <w:t>.</w:t>
      </w:r>
    </w:p>
    <w:p w14:paraId="0B5310B2" w14:textId="1FA2D498" w:rsidR="00FF6614" w:rsidRPr="005B0E34" w:rsidRDefault="00A4362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b/>
          <w:bCs/>
        </w:rPr>
      </w:pPr>
      <w:r w:rsidRPr="005B0E34">
        <w:rPr>
          <w:rFonts w:ascii="Calibri" w:hAnsi="Calibri" w:cs="Calibri"/>
        </w:rPr>
        <w:t>Residential</w:t>
      </w:r>
      <w:r w:rsidR="00554EEB" w:rsidRPr="005B0E34">
        <w:rPr>
          <w:rFonts w:ascii="Calibri" w:hAnsi="Calibri" w:cs="Calibri"/>
        </w:rPr>
        <w:t xml:space="preserve"> Zone Policy – </w:t>
      </w:r>
      <w:r w:rsidR="00FF6614" w:rsidRPr="005B0E34">
        <w:rPr>
          <w:rFonts w:ascii="Calibri" w:hAnsi="Calibri" w:cs="Calibri"/>
          <w:b/>
          <w:bCs/>
        </w:rPr>
        <w:t>Assessment outcomes</w:t>
      </w:r>
      <w:r w:rsidR="00FF6614" w:rsidRPr="005B0E34">
        <w:rPr>
          <w:rFonts w:ascii="Calibri" w:hAnsi="Calibri" w:cs="Calibri"/>
        </w:rPr>
        <w:t xml:space="preserve"> must be addressed in the DO report – there are 27 outcomes, documented in </w:t>
      </w:r>
      <w:r w:rsidR="00867ADE" w:rsidRPr="005B0E34">
        <w:rPr>
          <w:rFonts w:ascii="Calibri" w:hAnsi="Calibri" w:cs="Calibri"/>
        </w:rPr>
        <w:t xml:space="preserve">detail in </w:t>
      </w:r>
      <w:r w:rsidR="00FF6614" w:rsidRPr="005B0E34">
        <w:rPr>
          <w:rFonts w:ascii="Calibri" w:hAnsi="Calibri" w:cs="Calibri"/>
        </w:rPr>
        <w:t xml:space="preserve">the </w:t>
      </w:r>
      <w:r w:rsidR="00FF6614" w:rsidRPr="005B0E34">
        <w:rPr>
          <w:rFonts w:ascii="Calibri" w:hAnsi="Calibri" w:cs="Calibri"/>
          <w:i/>
          <w:iCs/>
        </w:rPr>
        <w:t>Planning (Residential Zones) technical Specifications 2023 (No 2)</w:t>
      </w:r>
      <w:r w:rsidR="00FF6614" w:rsidRPr="005B0E34">
        <w:rPr>
          <w:rFonts w:ascii="Calibri" w:hAnsi="Calibri" w:cs="Calibri"/>
        </w:rPr>
        <w:t xml:space="preserve">. The </w:t>
      </w:r>
      <w:r w:rsidR="00FF6614" w:rsidRPr="005B0E34">
        <w:rPr>
          <w:rFonts w:ascii="Calibri" w:hAnsi="Calibri" w:cs="Calibri"/>
          <w:b/>
          <w:bCs/>
        </w:rPr>
        <w:t>DO report must demonstrate consistency</w:t>
      </w:r>
      <w:r w:rsidR="00FF6614" w:rsidRPr="005B0E34">
        <w:rPr>
          <w:rFonts w:ascii="Calibri" w:hAnsi="Calibri" w:cs="Calibri"/>
        </w:rPr>
        <w:t xml:space="preserve"> with the </w:t>
      </w:r>
      <w:r w:rsidR="00FF6614" w:rsidRPr="005B0E34">
        <w:rPr>
          <w:rFonts w:ascii="Calibri" w:hAnsi="Calibri" w:cs="Calibri"/>
          <w:b/>
          <w:bCs/>
        </w:rPr>
        <w:t>assessment outcomes.</w:t>
      </w:r>
    </w:p>
    <w:p w14:paraId="0CB4334A" w14:textId="5F653E02"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Extensions </w:t>
      </w:r>
      <w:r w:rsidR="3305B842" w:rsidRPr="005B0E34">
        <w:rPr>
          <w:rFonts w:ascii="Calibri" w:hAnsi="Calibri" w:cs="Calibri"/>
        </w:rPr>
        <w:t>can sometimes be</w:t>
      </w:r>
      <w:r w:rsidRPr="005B0E34">
        <w:rPr>
          <w:rFonts w:ascii="Calibri" w:hAnsi="Calibri" w:cs="Calibri"/>
        </w:rPr>
        <w:t xml:space="preserve"> exempt from DA.</w:t>
      </w:r>
    </w:p>
    <w:p w14:paraId="78206151" w14:textId="1733287E"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All secondary residences and dual occupancy housing require</w:t>
      </w:r>
      <w:r w:rsidR="12582ADB" w:rsidRPr="005B0E34">
        <w:rPr>
          <w:rFonts w:ascii="Calibri" w:hAnsi="Calibri" w:cs="Calibri"/>
        </w:rPr>
        <w:t xml:space="preserve"> a </w:t>
      </w:r>
      <w:r w:rsidRPr="005B0E34">
        <w:rPr>
          <w:rFonts w:ascii="Calibri" w:hAnsi="Calibri" w:cs="Calibri"/>
        </w:rPr>
        <w:t>DA.</w:t>
      </w:r>
    </w:p>
    <w:p w14:paraId="1A66D68A" w14:textId="459FDED8"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The Territory Planning Authority is responsible for deciding applications for approval to undertake development – Part 3.2 Section 18 (k) </w:t>
      </w:r>
      <w:r w:rsidRPr="005B0E34">
        <w:rPr>
          <w:rFonts w:ascii="Calibri" w:hAnsi="Calibri" w:cs="Calibri"/>
          <w:i/>
          <w:iCs/>
        </w:rPr>
        <w:t>ACT Planning Act 2023</w:t>
      </w:r>
    </w:p>
    <w:p w14:paraId="5F648A0F" w14:textId="7CBF3A3F" w:rsidR="00FF6614" w:rsidRPr="005B0E34" w:rsidRDefault="00FF6614" w:rsidP="00B131E6">
      <w:pPr>
        <w:pStyle w:val="Heading2"/>
        <w:contextualSpacing/>
        <w:rPr>
          <w:lang w:val="en-US"/>
        </w:rPr>
      </w:pPr>
      <w:bookmarkStart w:id="16" w:name="_Toc157008625"/>
      <w:bookmarkStart w:id="17" w:name="_Toc157008730"/>
      <w:bookmarkStart w:id="18" w:name="_Toc224641993"/>
      <w:r w:rsidRPr="005B0E34">
        <w:rPr>
          <w:lang w:val="en-US"/>
        </w:rPr>
        <w:t xml:space="preserve">ACT planning – </w:t>
      </w:r>
      <w:r w:rsidR="00772738" w:rsidRPr="005B0E34">
        <w:rPr>
          <w:lang w:val="en-US"/>
        </w:rPr>
        <w:t>R</w:t>
      </w:r>
      <w:r w:rsidRPr="005B0E34">
        <w:rPr>
          <w:lang w:val="en-US"/>
        </w:rPr>
        <w:t>esidential zones</w:t>
      </w:r>
      <w:bookmarkEnd w:id="16"/>
      <w:bookmarkEnd w:id="17"/>
      <w:bookmarkEnd w:id="18"/>
    </w:p>
    <w:p w14:paraId="2F114448" w14:textId="77777777" w:rsidR="00FF6614" w:rsidRPr="005B0E34" w:rsidRDefault="00FF6614" w:rsidP="1D899D44">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rPr>
          <w:rFonts w:ascii="Calibri" w:hAnsi="Calibri" w:cs="Calibri"/>
        </w:rPr>
      </w:pPr>
      <w:r w:rsidRPr="005B0E34">
        <w:rPr>
          <w:rFonts w:ascii="Calibri" w:hAnsi="Calibri" w:cs="Calibri"/>
        </w:rPr>
        <w:t xml:space="preserve">The </w:t>
      </w:r>
      <w:r w:rsidRPr="005B0E34">
        <w:rPr>
          <w:rFonts w:ascii="Calibri" w:hAnsi="Calibri" w:cs="Calibri"/>
          <w:i/>
          <w:iCs/>
        </w:rPr>
        <w:t>Territory Plan (2023) Part E Zone Policies E1 – Residential Zones Policy</w:t>
      </w:r>
      <w:r w:rsidRPr="005B0E34">
        <w:rPr>
          <w:rFonts w:ascii="Calibri" w:hAnsi="Calibri" w:cs="Calibri"/>
        </w:rPr>
        <w:t xml:space="preserve"> identifies permissible land uses and development types in residential zones RZ1 – RZ5. This document is primarily focused on extensions, secondary residences, and dual occupancy housing in the following zones:</w:t>
      </w:r>
    </w:p>
    <w:p w14:paraId="44754809" w14:textId="77777777"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RZ1 – Suburban Zone – achieve and/or maintain low density residential neighborhoods in suburban areas.</w:t>
      </w:r>
    </w:p>
    <w:p w14:paraId="21263F8E" w14:textId="4086DCB6" w:rsidR="56339269"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RZ2 – Suburban Core Zone – facilitate development or redevelopment of sites within reasonable proximity to local services to achieve a mix of low to medium density housing.</w:t>
      </w:r>
    </w:p>
    <w:p w14:paraId="03736AE0" w14:textId="77777777" w:rsidR="006A247E" w:rsidRPr="005B0E34" w:rsidRDefault="006A247E">
      <w:pPr>
        <w:rPr>
          <w:rFonts w:ascii="Calibri" w:eastAsiaTheme="majorEastAsia" w:hAnsi="Calibri" w:cstheme="majorBidi"/>
          <w:b/>
          <w:color w:val="00B0F0"/>
          <w:sz w:val="28"/>
          <w:szCs w:val="26"/>
          <w:lang w:val="en-US"/>
        </w:rPr>
      </w:pPr>
      <w:bookmarkStart w:id="19" w:name="_Toc157008626"/>
      <w:bookmarkStart w:id="20" w:name="_Toc157008731"/>
      <w:r w:rsidRPr="005B0E34">
        <w:rPr>
          <w:lang w:val="en-US"/>
        </w:rPr>
        <w:br w:type="page"/>
      </w:r>
    </w:p>
    <w:p w14:paraId="77A98EC1" w14:textId="0DCCC377" w:rsidR="00FF6614" w:rsidRPr="005B0E34" w:rsidRDefault="006021ED" w:rsidP="00B131E6">
      <w:pPr>
        <w:pStyle w:val="Heading2"/>
        <w:contextualSpacing/>
        <w:rPr>
          <w:lang w:val="en-US"/>
        </w:rPr>
      </w:pPr>
      <w:bookmarkStart w:id="21" w:name="_Toc224641994"/>
      <w:r w:rsidRPr="005B0E34">
        <w:rPr>
          <w:lang w:val="en-US"/>
        </w:rPr>
        <w:lastRenderedPageBreak/>
        <w:t xml:space="preserve">ACT Planning – </w:t>
      </w:r>
      <w:r w:rsidR="00FF6614" w:rsidRPr="005B0E34">
        <w:rPr>
          <w:lang w:val="en-US"/>
        </w:rPr>
        <w:t>Development</w:t>
      </w:r>
      <w:bookmarkEnd w:id="19"/>
      <w:bookmarkEnd w:id="20"/>
      <w:bookmarkEnd w:id="21"/>
    </w:p>
    <w:p w14:paraId="12470751" w14:textId="40594904" w:rsidR="002C3C38"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120" w:after="120"/>
        <w:contextualSpacing/>
        <w:rPr>
          <w:rFonts w:ascii="Calibri" w:hAnsi="Calibri" w:cs="Calibri"/>
        </w:rPr>
      </w:pPr>
      <w:r w:rsidRPr="005B0E34">
        <w:rPr>
          <w:rFonts w:ascii="Calibri" w:hAnsi="Calibri" w:cs="Calibri"/>
        </w:rPr>
        <w:t>All development in the ACT</w:t>
      </w:r>
      <w:r w:rsidR="002C3C38" w:rsidRPr="005B0E34">
        <w:rPr>
          <w:rFonts w:ascii="Calibri" w:hAnsi="Calibri" w:cs="Calibri"/>
        </w:rPr>
        <w:t>:</w:t>
      </w:r>
    </w:p>
    <w:p w14:paraId="40E0C81C" w14:textId="68769765" w:rsidR="002C3C38" w:rsidRPr="005B0E34" w:rsidRDefault="002C3C3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b/>
          <w:bCs/>
        </w:rPr>
        <w:t>M</w:t>
      </w:r>
      <w:r w:rsidR="006021ED" w:rsidRPr="005B0E34">
        <w:rPr>
          <w:rFonts w:ascii="Calibri" w:hAnsi="Calibri" w:cs="Calibri"/>
          <w:b/>
          <w:bCs/>
        </w:rPr>
        <w:t>ust</w:t>
      </w:r>
      <w:r w:rsidR="006021ED" w:rsidRPr="005B0E34">
        <w:rPr>
          <w:rFonts w:ascii="Calibri" w:hAnsi="Calibri" w:cs="Calibri"/>
        </w:rPr>
        <w:t xml:space="preserve"> meet a set of </w:t>
      </w:r>
      <w:r w:rsidR="006021ED" w:rsidRPr="005B0E34">
        <w:rPr>
          <w:rFonts w:ascii="Calibri" w:hAnsi="Calibri" w:cs="Calibri"/>
          <w:b/>
          <w:bCs/>
        </w:rPr>
        <w:t>mandatory assessment requirements</w:t>
      </w:r>
      <w:r w:rsidR="006021ED" w:rsidRPr="005B0E34">
        <w:rPr>
          <w:rFonts w:ascii="Calibri" w:hAnsi="Calibri" w:cs="Calibri"/>
        </w:rPr>
        <w:t xml:space="preserve"> </w:t>
      </w:r>
      <w:r w:rsidRPr="005B0E34">
        <w:rPr>
          <w:rFonts w:ascii="Calibri" w:hAnsi="Calibri" w:cs="Calibri"/>
        </w:rPr>
        <w:t xml:space="preserve">related to both residential zones and site coverage. See </w:t>
      </w:r>
      <w:r w:rsidR="009064AC" w:rsidRPr="005B0E34">
        <w:rPr>
          <w:rFonts w:ascii="Calibri" w:hAnsi="Calibri" w:cs="Calibri"/>
        </w:rPr>
        <w:t xml:space="preserve">appendix </w:t>
      </w:r>
      <w:hyperlink w:anchor="_Table_1_–" w:history="1">
        <w:r w:rsidRPr="005B0E34">
          <w:rPr>
            <w:rStyle w:val="Hyperlink"/>
            <w:rFonts w:ascii="Calibri" w:hAnsi="Calibri" w:cs="Calibri"/>
          </w:rPr>
          <w:t>Table 1 Assessment Requirements</w:t>
        </w:r>
      </w:hyperlink>
      <w:r w:rsidRPr="005B0E34">
        <w:rPr>
          <w:rFonts w:ascii="Calibri" w:hAnsi="Calibri" w:cs="Calibri"/>
        </w:rPr>
        <w:t xml:space="preserve"> for detail or refer to </w:t>
      </w:r>
      <w:r w:rsidRPr="005B0E34">
        <w:rPr>
          <w:rFonts w:ascii="Calibri" w:hAnsi="Calibri" w:cs="Calibri"/>
          <w:i/>
          <w:iCs/>
          <w:lang w:val="en-AU"/>
        </w:rPr>
        <w:t>Territory Plan (2023) Part E Zone Policies E1 – Residential Zones Policy</w:t>
      </w:r>
      <w:r w:rsidRPr="005B0E34">
        <w:rPr>
          <w:rFonts w:ascii="Calibri" w:hAnsi="Calibri" w:cs="Calibri"/>
        </w:rPr>
        <w:t>.</w:t>
      </w:r>
    </w:p>
    <w:p w14:paraId="40E49E23" w14:textId="7353C8D9" w:rsidR="002C3C38" w:rsidRPr="005B0E34" w:rsidRDefault="006021ED" w:rsidP="003C1B77">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contextualSpacing/>
        <w:rPr>
          <w:rFonts w:ascii="Calibri" w:hAnsi="Calibri" w:cs="Calibri"/>
        </w:rPr>
      </w:pPr>
      <w:r w:rsidRPr="005B0E34">
        <w:rPr>
          <w:rFonts w:ascii="Calibri" w:hAnsi="Calibri" w:cs="Calibri"/>
        </w:rPr>
        <w:t xml:space="preserve">Site coverage means the proportion of actual site covered by buildings, including balconies, basements, and any roofed structures such as terraces, pergolas, patios, and decks but </w:t>
      </w:r>
      <w:r w:rsidR="009D7D36" w:rsidRPr="005B0E34">
        <w:rPr>
          <w:rFonts w:ascii="Calibri" w:hAnsi="Calibri" w:cs="Calibri"/>
        </w:rPr>
        <w:t>excluding</w:t>
      </w:r>
      <w:r w:rsidRPr="005B0E34">
        <w:rPr>
          <w:rFonts w:ascii="Calibri" w:hAnsi="Calibri" w:cs="Calibri"/>
        </w:rPr>
        <w:t xml:space="preserve"> any part of awnings, </w:t>
      </w:r>
      <w:r w:rsidR="00691456" w:rsidRPr="005B0E34">
        <w:rPr>
          <w:rFonts w:ascii="Calibri" w:hAnsi="Calibri" w:cs="Calibri"/>
        </w:rPr>
        <w:t>eaves,</w:t>
      </w:r>
      <w:r w:rsidRPr="005B0E34">
        <w:rPr>
          <w:rFonts w:ascii="Calibri" w:hAnsi="Calibri" w:cs="Calibri"/>
        </w:rPr>
        <w:t xml:space="preserve"> and the like</w:t>
      </w:r>
      <w:r w:rsidR="002C3C38" w:rsidRPr="005B0E34">
        <w:rPr>
          <w:rFonts w:ascii="Calibri" w:hAnsi="Calibri" w:cs="Calibri"/>
        </w:rPr>
        <w:t>.</w:t>
      </w:r>
    </w:p>
    <w:p w14:paraId="66CEF44D" w14:textId="78AA1A86" w:rsidR="006021ED" w:rsidRPr="005B0E34" w:rsidRDefault="002C3C3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b/>
          <w:bCs/>
        </w:rPr>
        <w:t>Needs</w:t>
      </w:r>
      <w:r w:rsidRPr="005B0E34">
        <w:rPr>
          <w:rFonts w:ascii="Calibri" w:hAnsi="Calibri" w:cs="Calibri"/>
        </w:rPr>
        <w:t xml:space="preserve"> </w:t>
      </w:r>
      <w:r w:rsidR="006021ED" w:rsidRPr="005B0E34">
        <w:rPr>
          <w:rFonts w:ascii="Calibri" w:hAnsi="Calibri" w:cs="Calibri"/>
        </w:rPr>
        <w:t xml:space="preserve">to </w:t>
      </w:r>
      <w:r w:rsidR="006021ED" w:rsidRPr="005B0E34">
        <w:rPr>
          <w:rFonts w:ascii="Calibri" w:hAnsi="Calibri" w:cs="Calibri"/>
          <w:b/>
          <w:bCs/>
        </w:rPr>
        <w:t>demonstrate compliance</w:t>
      </w:r>
      <w:r w:rsidR="006021ED" w:rsidRPr="005B0E34">
        <w:rPr>
          <w:rFonts w:ascii="Calibri" w:hAnsi="Calibri" w:cs="Calibri"/>
        </w:rPr>
        <w:t xml:space="preserve"> with multiple </w:t>
      </w:r>
      <w:r w:rsidR="006021ED" w:rsidRPr="005B0E34">
        <w:rPr>
          <w:rFonts w:ascii="Calibri" w:hAnsi="Calibri" w:cs="Calibri"/>
          <w:b/>
          <w:bCs/>
        </w:rPr>
        <w:t>assessment outcomes</w:t>
      </w:r>
      <w:r w:rsidRPr="005B0E34">
        <w:rPr>
          <w:rFonts w:ascii="Calibri" w:hAnsi="Calibri" w:cs="Calibri"/>
        </w:rPr>
        <w:t>. See</w:t>
      </w:r>
      <w:r w:rsidRPr="005B0E34">
        <w:rPr>
          <w:rFonts w:ascii="Calibri" w:hAnsi="Calibri" w:cs="Calibri"/>
          <w:i/>
          <w:iCs/>
        </w:rPr>
        <w:t xml:space="preserve"> </w:t>
      </w:r>
      <w:r w:rsidR="00F354F8" w:rsidRPr="005B0E34">
        <w:rPr>
          <w:rFonts w:ascii="Calibri" w:hAnsi="Calibri" w:cs="Calibri"/>
        </w:rPr>
        <w:t>appendix</w:t>
      </w:r>
      <w:r w:rsidR="00F354F8" w:rsidRPr="005B0E34">
        <w:rPr>
          <w:rFonts w:ascii="Calibri" w:hAnsi="Calibri" w:cs="Calibri"/>
          <w:i/>
          <w:iCs/>
        </w:rPr>
        <w:t xml:space="preserve"> </w:t>
      </w:r>
      <w:r w:rsidRPr="005B0E34">
        <w:rPr>
          <w:rFonts w:ascii="Calibri" w:hAnsi="Calibri" w:cs="Calibri"/>
        </w:rPr>
        <w:t xml:space="preserve">Table 2 for a summary of the assessment outcomes, see </w:t>
      </w:r>
      <w:r w:rsidRPr="005B0E34">
        <w:rPr>
          <w:rFonts w:ascii="Calibri" w:hAnsi="Calibri" w:cs="Calibri"/>
          <w:i/>
          <w:iCs/>
        </w:rPr>
        <w:t>Planning (Residential Zones) Technical Specifications 2023 (No 2)</w:t>
      </w:r>
      <w:r w:rsidRPr="005B0E34">
        <w:rPr>
          <w:rFonts w:ascii="Calibri" w:hAnsi="Calibri" w:cs="Calibri"/>
        </w:rPr>
        <w:t xml:space="preserve"> for further detail.</w:t>
      </w:r>
    </w:p>
    <w:p w14:paraId="3ED67F18" w14:textId="77777777" w:rsidR="00FF6614" w:rsidRPr="005B0E34" w:rsidRDefault="00FF6614" w:rsidP="00B131E6">
      <w:pPr>
        <w:pStyle w:val="Heading4"/>
        <w:rPr>
          <w:lang w:val="en-US"/>
        </w:rPr>
      </w:pPr>
      <w:bookmarkStart w:id="22" w:name="_Toc157008627"/>
      <w:r w:rsidRPr="005B0E34">
        <w:rPr>
          <w:lang w:val="en-US"/>
        </w:rPr>
        <w:t>Extensions</w:t>
      </w:r>
      <w:bookmarkEnd w:id="22"/>
    </w:p>
    <w:p w14:paraId="45D694A9" w14:textId="6441A815" w:rsidR="00FF6614" w:rsidRPr="005B0E34" w:rsidRDefault="00FF6614" w:rsidP="1D899D44">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rPr>
          <w:rFonts w:ascii="Calibri" w:hAnsi="Calibri" w:cs="Calibri"/>
        </w:rPr>
      </w:pPr>
      <w:r w:rsidRPr="005B0E34">
        <w:rPr>
          <w:rFonts w:ascii="Calibri" w:hAnsi="Calibri" w:cs="Calibri"/>
        </w:rPr>
        <w:t>Extensions are a residential redevelopment (RZ1 &amp; RZ2) involving substantial alterations to an existing dwelling that would result in a significant change to the scale and/or character of the dwelling and:</w:t>
      </w:r>
    </w:p>
    <w:p w14:paraId="5411E22C" w14:textId="57D54738"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Must meet assessment requirements 1, 15, 16, 17, 19 – see </w:t>
      </w:r>
      <w:r w:rsidR="00F354F8" w:rsidRPr="005B0E34">
        <w:rPr>
          <w:rFonts w:ascii="Calibri" w:hAnsi="Calibri" w:cs="Calibri"/>
        </w:rPr>
        <w:t xml:space="preserve">appendix </w:t>
      </w:r>
      <w:hyperlink w:anchor="_Table_1_–" w:history="1">
        <w:r w:rsidRPr="005B0E34">
          <w:rPr>
            <w:rStyle w:val="Hyperlink"/>
            <w:rFonts w:ascii="Calibri" w:hAnsi="Calibri" w:cs="Calibri"/>
          </w:rPr>
          <w:t>Table 1 Assessment Requirements</w:t>
        </w:r>
      </w:hyperlink>
      <w:r w:rsidRPr="005B0E34">
        <w:rPr>
          <w:rFonts w:ascii="Calibri" w:hAnsi="Calibri" w:cs="Calibri"/>
        </w:rPr>
        <w:t>.</w:t>
      </w:r>
    </w:p>
    <w:p w14:paraId="7D1AA153" w14:textId="2F07F982" w:rsidR="00FF6614" w:rsidRPr="005B0E34" w:rsidRDefault="006021ED"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Site coverage for single dwellings including proposed extension:</w:t>
      </w:r>
    </w:p>
    <w:tbl>
      <w:tblPr>
        <w:tblStyle w:val="TableGrid"/>
        <w:tblW w:w="0" w:type="auto"/>
        <w:tblInd w:w="714" w:type="dxa"/>
        <w:tblLook w:val="04A0" w:firstRow="1" w:lastRow="0" w:firstColumn="1" w:lastColumn="0" w:noHBand="0" w:noVBand="1"/>
      </w:tblPr>
      <w:tblGrid>
        <w:gridCol w:w="1985"/>
        <w:gridCol w:w="1985"/>
      </w:tblGrid>
      <w:tr w:rsidR="006021ED" w:rsidRPr="005B0E34" w14:paraId="5A8C8577" w14:textId="77777777" w:rsidTr="006021ED">
        <w:tc>
          <w:tcPr>
            <w:tcW w:w="1985" w:type="dxa"/>
            <w:vAlign w:val="center"/>
          </w:tcPr>
          <w:p w14:paraId="3A6664F3" w14:textId="6BB07FF5"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Calibri" w:hAnsi="Calibri" w:cs="Calibri"/>
                <w:b/>
                <w:bCs/>
              </w:rPr>
            </w:pPr>
            <w:r w:rsidRPr="005B0E34">
              <w:rPr>
                <w:rFonts w:ascii="Calibri" w:hAnsi="Calibri" w:cs="Calibri"/>
                <w:b/>
                <w:bCs/>
              </w:rPr>
              <w:t>Block size</w:t>
            </w:r>
          </w:p>
        </w:tc>
        <w:tc>
          <w:tcPr>
            <w:tcW w:w="1985" w:type="dxa"/>
            <w:vAlign w:val="center"/>
          </w:tcPr>
          <w:p w14:paraId="053B99EB" w14:textId="78B1F32A"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Calibri" w:hAnsi="Calibri" w:cs="Calibri"/>
                <w:b/>
                <w:bCs/>
              </w:rPr>
            </w:pPr>
            <w:r w:rsidRPr="005B0E34">
              <w:rPr>
                <w:rFonts w:ascii="Calibri" w:hAnsi="Calibri" w:cs="Calibri"/>
                <w:b/>
                <w:bCs/>
              </w:rPr>
              <w:t>Block area</w:t>
            </w:r>
          </w:p>
        </w:tc>
      </w:tr>
      <w:tr w:rsidR="006021ED" w:rsidRPr="005B0E34" w14:paraId="6203C20B" w14:textId="77777777" w:rsidTr="006021ED">
        <w:tc>
          <w:tcPr>
            <w:tcW w:w="1985" w:type="dxa"/>
          </w:tcPr>
          <w:p w14:paraId="5BE90FCE" w14:textId="60CEBBFC"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Large</w:t>
            </w:r>
          </w:p>
        </w:tc>
        <w:tc>
          <w:tcPr>
            <w:tcW w:w="1985" w:type="dxa"/>
          </w:tcPr>
          <w:p w14:paraId="1710290E" w14:textId="053D9D71"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40%</w:t>
            </w:r>
          </w:p>
        </w:tc>
      </w:tr>
      <w:tr w:rsidR="006021ED" w:rsidRPr="005B0E34" w14:paraId="123D2006" w14:textId="77777777" w:rsidTr="006021ED">
        <w:tc>
          <w:tcPr>
            <w:tcW w:w="1985" w:type="dxa"/>
          </w:tcPr>
          <w:p w14:paraId="45381688" w14:textId="67DE7993"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Mid-size</w:t>
            </w:r>
          </w:p>
        </w:tc>
        <w:tc>
          <w:tcPr>
            <w:tcW w:w="1985" w:type="dxa"/>
          </w:tcPr>
          <w:p w14:paraId="13C546E3" w14:textId="363DE174"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60%</w:t>
            </w:r>
          </w:p>
        </w:tc>
      </w:tr>
      <w:tr w:rsidR="006021ED" w:rsidRPr="005B0E34" w14:paraId="0419814B" w14:textId="77777777" w:rsidTr="006021ED">
        <w:tc>
          <w:tcPr>
            <w:tcW w:w="1985" w:type="dxa"/>
          </w:tcPr>
          <w:p w14:paraId="4E024A70" w14:textId="1E40C3D9"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Compact</w:t>
            </w:r>
          </w:p>
        </w:tc>
        <w:tc>
          <w:tcPr>
            <w:tcW w:w="1985" w:type="dxa"/>
          </w:tcPr>
          <w:p w14:paraId="48EE96BC" w14:textId="38001486" w:rsidR="006021ED" w:rsidRPr="005B0E34" w:rsidRDefault="006021ED" w:rsidP="006021ED">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70%</w:t>
            </w:r>
          </w:p>
        </w:tc>
      </w:tr>
    </w:tbl>
    <w:p w14:paraId="297F1CF6" w14:textId="77777777" w:rsidR="00FF6614" w:rsidRPr="005B0E34" w:rsidRDefault="00FF6614" w:rsidP="002C3C38">
      <w:pPr>
        <w:pStyle w:val="Heading4"/>
        <w:spacing w:before="120"/>
        <w:rPr>
          <w:lang w:val="en-US"/>
        </w:rPr>
      </w:pPr>
      <w:bookmarkStart w:id="23" w:name="_Toc157008628"/>
      <w:r w:rsidRPr="005B0E34">
        <w:rPr>
          <w:lang w:val="en-US"/>
        </w:rPr>
        <w:t>Secondary residences</w:t>
      </w:r>
      <w:bookmarkEnd w:id="23"/>
    </w:p>
    <w:p w14:paraId="0C86D905" w14:textId="2FBA589C" w:rsidR="00FF6614" w:rsidRPr="005B0E34" w:rsidRDefault="00FF6614" w:rsidP="0017597F">
      <w:p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rPr>
          <w:rFonts w:ascii="Calibri" w:hAnsi="Calibri" w:cs="Calibri"/>
        </w:rPr>
      </w:pPr>
      <w:r w:rsidRPr="005B0E34">
        <w:rPr>
          <w:rFonts w:ascii="Calibri" w:hAnsi="Calibri" w:cs="Calibri"/>
        </w:rPr>
        <w:t>Secondary residences are a second dwelling on a block which is subordinate to the principal dwelling on the block and:</w:t>
      </w:r>
    </w:p>
    <w:p w14:paraId="2C404B84" w14:textId="2D7E306E"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Must meet assessment requirements 1, 10, 11, 12, 13, 17, 19 – see</w:t>
      </w:r>
      <w:r w:rsidR="00F354F8" w:rsidRPr="005B0E34">
        <w:rPr>
          <w:rFonts w:ascii="Calibri" w:hAnsi="Calibri" w:cs="Calibri"/>
        </w:rPr>
        <w:t xml:space="preserve"> appendix </w:t>
      </w:r>
      <w:hyperlink w:anchor="_Table_1_–" w:history="1">
        <w:r w:rsidRPr="005B0E34">
          <w:rPr>
            <w:rStyle w:val="Hyperlink"/>
            <w:rFonts w:ascii="Calibri" w:hAnsi="Calibri" w:cs="Calibri"/>
          </w:rPr>
          <w:t>Table 1 Assessment Requirements</w:t>
        </w:r>
      </w:hyperlink>
      <w:r w:rsidR="002C3C38" w:rsidRPr="005B0E34">
        <w:rPr>
          <w:rFonts w:ascii="Calibri" w:hAnsi="Calibri" w:cs="Calibri"/>
        </w:rPr>
        <w:t>.</w:t>
      </w:r>
    </w:p>
    <w:p w14:paraId="7C705F78" w14:textId="5A8468C0" w:rsidR="009A3068" w:rsidRPr="005B0E34" w:rsidRDefault="009A306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The </w:t>
      </w:r>
      <w:r w:rsidR="00C65F3A" w:rsidRPr="005B0E34">
        <w:rPr>
          <w:rFonts w:ascii="Calibri" w:hAnsi="Calibri" w:cs="Calibri"/>
        </w:rPr>
        <w:t>minimum</w:t>
      </w:r>
      <w:r w:rsidRPr="005B0E34">
        <w:rPr>
          <w:rFonts w:ascii="Calibri" w:hAnsi="Calibri" w:cs="Calibri"/>
        </w:rPr>
        <w:t xml:space="preserve"> block size for a secondary residence is 500m</w:t>
      </w:r>
      <w:r w:rsidRPr="005B0E34">
        <w:rPr>
          <w:rFonts w:ascii="Calibri" w:hAnsi="Calibri" w:cs="Calibri"/>
          <w:vertAlign w:val="superscript"/>
        </w:rPr>
        <w:t>2</w:t>
      </w:r>
      <w:r w:rsidRPr="005B0E34">
        <w:rPr>
          <w:rFonts w:ascii="Calibri" w:hAnsi="Calibri" w:cs="Calibri"/>
        </w:rPr>
        <w:t>.</w:t>
      </w:r>
    </w:p>
    <w:p w14:paraId="71C80BAC" w14:textId="32F17CFC" w:rsidR="009A3068" w:rsidRPr="005B0E34" w:rsidRDefault="009A306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The maximum dwelling size of a secondary residence is 90m</w:t>
      </w:r>
      <w:r w:rsidRPr="005B0E34">
        <w:rPr>
          <w:rFonts w:ascii="Calibri" w:hAnsi="Calibri" w:cs="Calibri"/>
          <w:vertAlign w:val="superscript"/>
        </w:rPr>
        <w:t>2</w:t>
      </w:r>
      <w:r w:rsidRPr="005B0E34">
        <w:rPr>
          <w:rFonts w:ascii="Calibri" w:hAnsi="Calibri" w:cs="Calibri"/>
        </w:rPr>
        <w:t xml:space="preserve">. </w:t>
      </w:r>
      <w:r w:rsidR="00B70F4A" w:rsidRPr="005B0E34">
        <w:rPr>
          <w:rFonts w:ascii="Calibri" w:hAnsi="Calibri" w:cs="Calibri"/>
        </w:rPr>
        <w:t>D</w:t>
      </w:r>
      <w:r w:rsidRPr="005B0E34">
        <w:rPr>
          <w:rFonts w:ascii="Calibri" w:hAnsi="Calibri" w:cs="Calibri"/>
        </w:rPr>
        <w:t xml:space="preserve">welling size is the </w:t>
      </w:r>
      <w:r w:rsidR="2B545506" w:rsidRPr="005B0E34">
        <w:rPr>
          <w:rFonts w:ascii="Calibri" w:hAnsi="Calibri" w:cs="Calibri"/>
        </w:rPr>
        <w:t xml:space="preserve">gross </w:t>
      </w:r>
      <w:r w:rsidRPr="005B0E34">
        <w:rPr>
          <w:rFonts w:ascii="Calibri" w:hAnsi="Calibri" w:cs="Calibri"/>
        </w:rPr>
        <w:t xml:space="preserve">floor area </w:t>
      </w:r>
      <w:r w:rsidR="00C65F3A" w:rsidRPr="005B0E34">
        <w:rPr>
          <w:rFonts w:ascii="Calibri" w:hAnsi="Calibri" w:cs="Calibri"/>
        </w:rPr>
        <w:t>measured</w:t>
      </w:r>
      <w:r w:rsidRPr="005B0E34">
        <w:rPr>
          <w:rFonts w:ascii="Calibri" w:hAnsi="Calibri" w:cs="Calibri"/>
        </w:rPr>
        <w:t xml:space="preserve"> to the outside face of external walls (including internal walls between the living areas and the garage) but excludes</w:t>
      </w:r>
      <w:r w:rsidR="3A46DD6D" w:rsidRPr="005B0E34">
        <w:rPr>
          <w:rFonts w:ascii="Calibri" w:hAnsi="Calibri" w:cs="Calibri"/>
        </w:rPr>
        <w:t xml:space="preserve"> class 10 (ie:</w:t>
      </w:r>
      <w:r w:rsidRPr="005B0E34">
        <w:rPr>
          <w:rFonts w:ascii="Calibri" w:hAnsi="Calibri" w:cs="Calibri"/>
        </w:rPr>
        <w:t xml:space="preserve"> garage</w:t>
      </w:r>
      <w:r w:rsidR="716A563C" w:rsidRPr="005B0E34">
        <w:rPr>
          <w:rFonts w:ascii="Calibri" w:hAnsi="Calibri" w:cs="Calibri"/>
        </w:rPr>
        <w:t>)</w:t>
      </w:r>
      <w:r w:rsidRPr="005B0E34">
        <w:rPr>
          <w:rFonts w:ascii="Calibri" w:hAnsi="Calibri" w:cs="Calibri"/>
        </w:rPr>
        <w:t>.</w:t>
      </w:r>
    </w:p>
    <w:p w14:paraId="233415CF" w14:textId="739475D9" w:rsidR="006021ED" w:rsidRPr="005B0E34" w:rsidRDefault="006021ED"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Site coverage for single </w:t>
      </w:r>
      <w:r w:rsidR="00C65F3A" w:rsidRPr="005B0E34">
        <w:rPr>
          <w:rFonts w:ascii="Calibri" w:hAnsi="Calibri" w:cs="Calibri"/>
        </w:rPr>
        <w:t>dwelling</w:t>
      </w:r>
      <w:r w:rsidRPr="005B0E34">
        <w:rPr>
          <w:rFonts w:ascii="Calibri" w:hAnsi="Calibri" w:cs="Calibri"/>
        </w:rPr>
        <w:t xml:space="preserve"> including secondary residence:</w:t>
      </w:r>
    </w:p>
    <w:tbl>
      <w:tblPr>
        <w:tblStyle w:val="TableGrid"/>
        <w:tblW w:w="0" w:type="auto"/>
        <w:tblInd w:w="714" w:type="dxa"/>
        <w:tblLook w:val="04A0" w:firstRow="1" w:lastRow="0" w:firstColumn="1" w:lastColumn="0" w:noHBand="0" w:noVBand="1"/>
      </w:tblPr>
      <w:tblGrid>
        <w:gridCol w:w="1985"/>
        <w:gridCol w:w="1985"/>
      </w:tblGrid>
      <w:tr w:rsidR="006021ED" w:rsidRPr="005B0E34" w14:paraId="047DC4BD" w14:textId="77777777" w:rsidTr="00182E41">
        <w:tc>
          <w:tcPr>
            <w:tcW w:w="1985" w:type="dxa"/>
            <w:vAlign w:val="center"/>
          </w:tcPr>
          <w:p w14:paraId="20357254"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Calibri" w:hAnsi="Calibri" w:cs="Calibri"/>
                <w:b/>
                <w:bCs/>
              </w:rPr>
            </w:pPr>
            <w:r w:rsidRPr="005B0E34">
              <w:rPr>
                <w:rFonts w:ascii="Calibri" w:hAnsi="Calibri" w:cs="Calibri"/>
                <w:b/>
                <w:bCs/>
              </w:rPr>
              <w:t>Block size</w:t>
            </w:r>
          </w:p>
        </w:tc>
        <w:tc>
          <w:tcPr>
            <w:tcW w:w="1985" w:type="dxa"/>
            <w:vAlign w:val="center"/>
          </w:tcPr>
          <w:p w14:paraId="3D6FC8F9"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Calibri" w:hAnsi="Calibri" w:cs="Calibri"/>
                <w:b/>
                <w:bCs/>
              </w:rPr>
            </w:pPr>
            <w:r w:rsidRPr="005B0E34">
              <w:rPr>
                <w:rFonts w:ascii="Calibri" w:hAnsi="Calibri" w:cs="Calibri"/>
                <w:b/>
                <w:bCs/>
              </w:rPr>
              <w:t>Block area</w:t>
            </w:r>
          </w:p>
        </w:tc>
      </w:tr>
      <w:tr w:rsidR="006021ED" w:rsidRPr="005B0E34" w14:paraId="489D0262" w14:textId="77777777" w:rsidTr="00182E41">
        <w:tc>
          <w:tcPr>
            <w:tcW w:w="1985" w:type="dxa"/>
          </w:tcPr>
          <w:p w14:paraId="67F136B0"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Large</w:t>
            </w:r>
          </w:p>
        </w:tc>
        <w:tc>
          <w:tcPr>
            <w:tcW w:w="1985" w:type="dxa"/>
          </w:tcPr>
          <w:p w14:paraId="2BCBE856"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40%</w:t>
            </w:r>
          </w:p>
        </w:tc>
      </w:tr>
      <w:tr w:rsidR="006021ED" w:rsidRPr="005B0E34" w14:paraId="22CA75B6" w14:textId="77777777" w:rsidTr="00182E41">
        <w:tc>
          <w:tcPr>
            <w:tcW w:w="1985" w:type="dxa"/>
          </w:tcPr>
          <w:p w14:paraId="4A714CF5"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Mid-size</w:t>
            </w:r>
          </w:p>
        </w:tc>
        <w:tc>
          <w:tcPr>
            <w:tcW w:w="1985" w:type="dxa"/>
          </w:tcPr>
          <w:p w14:paraId="77A2274C"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60%</w:t>
            </w:r>
          </w:p>
        </w:tc>
      </w:tr>
      <w:tr w:rsidR="006021ED" w:rsidRPr="005B0E34" w14:paraId="684791BC" w14:textId="77777777" w:rsidTr="00182E41">
        <w:tc>
          <w:tcPr>
            <w:tcW w:w="1985" w:type="dxa"/>
          </w:tcPr>
          <w:p w14:paraId="4C129E8F"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Compact</w:t>
            </w:r>
          </w:p>
        </w:tc>
        <w:tc>
          <w:tcPr>
            <w:tcW w:w="1985" w:type="dxa"/>
          </w:tcPr>
          <w:p w14:paraId="0159ACD1" w14:textId="77777777" w:rsidR="006021ED" w:rsidRPr="005B0E34" w:rsidRDefault="006021ED" w:rsidP="00182E41">
            <w:p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70%</w:t>
            </w:r>
          </w:p>
        </w:tc>
      </w:tr>
    </w:tbl>
    <w:p w14:paraId="5919F4B2" w14:textId="77777777" w:rsidR="006A247E" w:rsidRPr="005B0E34" w:rsidRDefault="006A247E" w:rsidP="006A247E">
      <w:pPr>
        <w:pStyle w:val="NoSpacing"/>
      </w:pPr>
      <w:bookmarkStart w:id="24" w:name="_Toc157008629"/>
    </w:p>
    <w:p w14:paraId="01CA5E31" w14:textId="77777777" w:rsidR="006A247E" w:rsidRPr="005B0E34" w:rsidRDefault="006A247E">
      <w:pPr>
        <w:rPr>
          <w:rFonts w:ascii="Calibri" w:eastAsiaTheme="majorEastAsia" w:hAnsi="Calibri" w:cstheme="majorBidi"/>
          <w:b/>
          <w:iCs/>
          <w:color w:val="00B0F0"/>
          <w:lang w:val="en-US"/>
        </w:rPr>
      </w:pPr>
      <w:r w:rsidRPr="005B0E34">
        <w:rPr>
          <w:lang w:val="en-US"/>
        </w:rPr>
        <w:br w:type="page"/>
      </w:r>
    </w:p>
    <w:p w14:paraId="138BB5C9" w14:textId="53CD307F" w:rsidR="00FF6614" w:rsidRPr="005B0E34" w:rsidRDefault="00FF6614" w:rsidP="002C3C38">
      <w:pPr>
        <w:pStyle w:val="Heading4"/>
        <w:spacing w:before="120"/>
        <w:rPr>
          <w:lang w:val="en-US"/>
        </w:rPr>
      </w:pPr>
      <w:r w:rsidRPr="005B0E34">
        <w:rPr>
          <w:lang w:val="en-US"/>
        </w:rPr>
        <w:lastRenderedPageBreak/>
        <w:t>Dual occupancy housing</w:t>
      </w:r>
      <w:bookmarkEnd w:id="24"/>
    </w:p>
    <w:p w14:paraId="71C9ADDE" w14:textId="738B0161" w:rsidR="00FF6614" w:rsidRPr="005B0E34" w:rsidRDefault="009A3068" w:rsidP="1D899D44">
      <w:pPr>
        <w:pBdr>
          <w:top w:val="none" w:sz="0" w:space="0" w:color="auto"/>
          <w:left w:val="none" w:sz="0" w:space="0" w:color="auto"/>
          <w:bottom w:val="none" w:sz="0" w:space="0" w:color="auto"/>
          <w:right w:val="none" w:sz="0" w:space="0" w:color="auto"/>
          <w:between w:val="none" w:sz="0" w:space="0" w:color="auto"/>
          <w:bar w:val="none" w:sz="0" w:color="auto"/>
        </w:pBdr>
        <w:spacing w:after="60"/>
        <w:contextualSpacing/>
        <w:rPr>
          <w:rFonts w:ascii="Calibri" w:hAnsi="Calibri" w:cs="Calibri"/>
        </w:rPr>
      </w:pPr>
      <w:r w:rsidRPr="005B0E34">
        <w:rPr>
          <w:rFonts w:ascii="Calibri" w:hAnsi="Calibri" w:cs="Calibri"/>
        </w:rPr>
        <w:t xml:space="preserve">Dual occupancy housing, also referred to as multi-unit housing, </w:t>
      </w:r>
      <w:r w:rsidR="00CE3FCF" w:rsidRPr="005B0E34">
        <w:rPr>
          <w:rFonts w:ascii="Calibri" w:hAnsi="Calibri" w:cs="Calibri"/>
        </w:rPr>
        <w:t>allows a compliant block to be rezoned and treated as two separate blocks with separate titles</w:t>
      </w:r>
      <w:r w:rsidR="00994709" w:rsidRPr="005B0E34">
        <w:rPr>
          <w:rFonts w:ascii="Calibri" w:hAnsi="Calibri" w:cs="Calibri"/>
        </w:rPr>
        <w:t xml:space="preserve"> </w:t>
      </w:r>
      <w:r w:rsidR="00FF6614" w:rsidRPr="005B0E34">
        <w:rPr>
          <w:rFonts w:ascii="Calibri" w:hAnsi="Calibri" w:cs="Calibri"/>
        </w:rPr>
        <w:t xml:space="preserve"> and:</w:t>
      </w:r>
    </w:p>
    <w:p w14:paraId="2690B841" w14:textId="1705392B" w:rsidR="00FF6614" w:rsidRPr="005B0E34" w:rsidRDefault="00FF6614"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Must meet assessment requirements 1, 2, 4, 5, 7, 9, 10, 11, 12, 13, 17, 19 – see </w:t>
      </w:r>
      <w:r w:rsidR="00524944" w:rsidRPr="005B0E34">
        <w:rPr>
          <w:rFonts w:ascii="Calibri" w:hAnsi="Calibri" w:cs="Calibri"/>
        </w:rPr>
        <w:t xml:space="preserve">appendix </w:t>
      </w:r>
      <w:hyperlink w:anchor="_Table_1_–" w:history="1">
        <w:r w:rsidRPr="005B0E34">
          <w:rPr>
            <w:rStyle w:val="Hyperlink"/>
            <w:rFonts w:ascii="Calibri" w:hAnsi="Calibri" w:cs="Calibri"/>
          </w:rPr>
          <w:t xml:space="preserve">Table 1 Assessment </w:t>
        </w:r>
        <w:r w:rsidR="002C3C38" w:rsidRPr="005B0E34">
          <w:rPr>
            <w:rStyle w:val="Hyperlink"/>
            <w:rFonts w:ascii="Calibri" w:hAnsi="Calibri" w:cs="Calibri"/>
          </w:rPr>
          <w:t>Requirements</w:t>
        </w:r>
      </w:hyperlink>
      <w:r w:rsidR="002C3C38" w:rsidRPr="005B0E34">
        <w:rPr>
          <w:rFonts w:ascii="Calibri" w:hAnsi="Calibri" w:cs="Calibri"/>
        </w:rPr>
        <w:t>.</w:t>
      </w:r>
    </w:p>
    <w:p w14:paraId="28DD3EBA" w14:textId="77777777" w:rsidR="002C3C38" w:rsidRPr="005B0E34" w:rsidRDefault="002C3C3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Dual occupancy housing (multi-unit housing) in RZ1:</w:t>
      </w:r>
    </w:p>
    <w:p w14:paraId="2EC8DFA2" w14:textId="5BB74C40" w:rsidR="002C3C38" w:rsidRPr="005B0E34" w:rsidRDefault="002C3C38" w:rsidP="003C1B77">
      <w:pPr>
        <w:pStyle w:val="ListParagraph"/>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Site coverage is a maximum of 45% of the block area</w:t>
      </w:r>
    </w:p>
    <w:p w14:paraId="53E6BBCA" w14:textId="616B6E0B" w:rsidR="002C3C38" w:rsidRPr="005B0E34" w:rsidRDefault="002C3C38" w:rsidP="003C1B77">
      <w:pPr>
        <w:pStyle w:val="ListParagraph"/>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Minimum block area for more than one dwelling: 800m</w:t>
      </w:r>
      <w:r w:rsidRPr="005B0E34">
        <w:rPr>
          <w:rFonts w:ascii="Calibri" w:hAnsi="Calibri" w:cs="Calibri"/>
          <w:vertAlign w:val="superscript"/>
        </w:rPr>
        <w:t>2</w:t>
      </w:r>
    </w:p>
    <w:p w14:paraId="1B18C1F3" w14:textId="77777777" w:rsidR="002C3C38" w:rsidRPr="005B0E34" w:rsidRDefault="002C3C38"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14" w:hanging="357"/>
        <w:contextualSpacing/>
        <w:rPr>
          <w:rFonts w:ascii="Calibri" w:hAnsi="Calibri" w:cs="Calibri"/>
        </w:rPr>
      </w:pPr>
      <w:r w:rsidRPr="005B0E34">
        <w:rPr>
          <w:rFonts w:ascii="Calibri" w:hAnsi="Calibri" w:cs="Calibri"/>
        </w:rPr>
        <w:t xml:space="preserve"> Dual occupancy housing in RZ2:</w:t>
      </w:r>
    </w:p>
    <w:p w14:paraId="7A9887A7" w14:textId="21E42A7C" w:rsidR="00FF6614" w:rsidRPr="005B0E34" w:rsidRDefault="002C3C38" w:rsidP="003C1B77">
      <w:pPr>
        <w:pStyle w:val="ListParagraph"/>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rPr>
      </w:pPr>
      <w:r w:rsidRPr="005B0E34">
        <w:rPr>
          <w:rFonts w:ascii="Calibri" w:hAnsi="Calibri" w:cs="Calibri"/>
        </w:rPr>
        <w:t>Site coverage is a maximum of 45% of the block area</w:t>
      </w:r>
    </w:p>
    <w:p w14:paraId="4E4624B0" w14:textId="77777777" w:rsidR="000B7ABC" w:rsidRPr="005B0E34" w:rsidRDefault="002C3C38" w:rsidP="003C1B77">
      <w:pPr>
        <w:pStyle w:val="ListParagraph"/>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rPr>
          <w:rFonts w:ascii="Calibri" w:hAnsi="Calibri" w:cs="Calibri"/>
          <w:vertAlign w:val="superscript"/>
        </w:rPr>
        <w:sectPr w:rsidR="000B7ABC" w:rsidRPr="005B0E34" w:rsidSect="003A5391">
          <w:headerReference w:type="default" r:id="rId15"/>
          <w:footerReference w:type="default" r:id="rId16"/>
          <w:headerReference w:type="first" r:id="rId17"/>
          <w:footerReference w:type="first" r:id="rId18"/>
          <w:pgSz w:w="11900" w:h="16840"/>
          <w:pgMar w:top="2552" w:right="985" w:bottom="1134" w:left="851" w:header="709" w:footer="352" w:gutter="0"/>
          <w:cols w:space="720"/>
          <w:titlePg/>
        </w:sectPr>
      </w:pPr>
      <w:r w:rsidRPr="005B0E34">
        <w:rPr>
          <w:rFonts w:ascii="Calibri" w:hAnsi="Calibri" w:cs="Calibri"/>
        </w:rPr>
        <w:t xml:space="preserve">Minimum block area for more than one dwelling: </w:t>
      </w:r>
      <w:r w:rsidR="009A3068" w:rsidRPr="005B0E34">
        <w:rPr>
          <w:rFonts w:ascii="Calibri" w:hAnsi="Calibri" w:cs="Calibri"/>
        </w:rPr>
        <w:t>700m</w:t>
      </w:r>
      <w:r w:rsidR="009A3068" w:rsidRPr="005B0E34">
        <w:rPr>
          <w:rFonts w:ascii="Calibri" w:hAnsi="Calibri" w:cs="Calibri"/>
          <w:vertAlign w:val="superscript"/>
        </w:rPr>
        <w:t>2</w:t>
      </w:r>
    </w:p>
    <w:p w14:paraId="5C5B6E6D" w14:textId="77777777" w:rsidR="0001545F" w:rsidRPr="005B0E34" w:rsidRDefault="0001545F" w:rsidP="000B7ABC">
      <w:pPr>
        <w:pStyle w:val="Heading1"/>
        <w:spacing w:before="240"/>
      </w:pPr>
      <w:bookmarkStart w:id="25" w:name="_Toc224641995"/>
      <w:r w:rsidRPr="005B0E34">
        <w:lastRenderedPageBreak/>
        <w:t>Helpful links</w:t>
      </w:r>
      <w:bookmarkEnd w:id="25"/>
    </w:p>
    <w:p w14:paraId="4DC21A28" w14:textId="77777777" w:rsidR="000B7ABC" w:rsidRPr="005B0E34" w:rsidRDefault="000B7ABC" w:rsidP="000B7ABC">
      <w:pPr>
        <w:pStyle w:val="Heading4"/>
      </w:pPr>
      <w:r w:rsidRPr="005B0E34">
        <w:t>ACT Government</w:t>
      </w:r>
    </w:p>
    <w:p w14:paraId="2A72425B" w14:textId="77777777" w:rsidR="000B7ABC" w:rsidRPr="005B0E34" w:rsidRDefault="000B7ABC" w:rsidP="000B7ABC">
      <w:pPr>
        <w:rPr>
          <w:rFonts w:ascii="Calibri" w:hAnsi="Calibri" w:cs="Calibri"/>
          <w:color w:val="000000" w:themeColor="text1"/>
        </w:rPr>
      </w:pPr>
      <w:r w:rsidRPr="005B0E34">
        <w:rPr>
          <w:rFonts w:ascii="Calibri" w:hAnsi="Calibri" w:cs="Calibri"/>
          <w:color w:val="000000" w:themeColor="text1"/>
        </w:rPr>
        <w:t>The following are links to all relevant ACT Government resources used to develop this document:</w:t>
      </w:r>
    </w:p>
    <w:p w14:paraId="7C685E05"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19" w:history="1">
        <w:r w:rsidR="000B7ABC" w:rsidRPr="005B0E34">
          <w:rPr>
            <w:rStyle w:val="Hyperlink"/>
            <w:rFonts w:ascii="Calibri" w:hAnsi="Calibri" w:cs="Calibri"/>
            <w:lang w:val="en-AU"/>
          </w:rPr>
          <w:t>ACT Planning website</w:t>
        </w:r>
      </w:hyperlink>
    </w:p>
    <w:p w14:paraId="4AEBD22A"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20" w:history="1">
        <w:r w:rsidR="000B7ABC" w:rsidRPr="005B0E34">
          <w:rPr>
            <w:rStyle w:val="Hyperlink"/>
            <w:rFonts w:ascii="Calibri" w:hAnsi="Calibri" w:cs="Calibri"/>
            <w:lang w:val="en-AU"/>
          </w:rPr>
          <w:t>Planning Act 2023</w:t>
        </w:r>
      </w:hyperlink>
    </w:p>
    <w:p w14:paraId="53EA61E9"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21" w:history="1">
        <w:r w:rsidR="000B7ABC" w:rsidRPr="005B0E34">
          <w:rPr>
            <w:rStyle w:val="Hyperlink"/>
            <w:rFonts w:ascii="Calibri" w:hAnsi="Calibri" w:cs="Calibri"/>
            <w:lang w:val="en-AU"/>
          </w:rPr>
          <w:t>The Territory Plan</w:t>
        </w:r>
      </w:hyperlink>
    </w:p>
    <w:p w14:paraId="61BAFA83" w14:textId="77777777" w:rsidR="000B7ABC" w:rsidRPr="005B0E34" w:rsidRDefault="000B7ABC" w:rsidP="003C1B77">
      <w:pPr>
        <w:pStyle w:val="NoSpacing"/>
        <w:numPr>
          <w:ilvl w:val="0"/>
          <w:numId w:val="29"/>
        </w:numPr>
        <w:spacing w:before="60" w:after="60"/>
        <w:rPr>
          <w:rFonts w:ascii="Calibri" w:hAnsi="Calibri" w:cs="Calibri"/>
          <w:lang w:val="en-AU"/>
        </w:rPr>
      </w:pPr>
      <w:r w:rsidRPr="005B0E34">
        <w:rPr>
          <w:rFonts w:ascii="Calibri" w:hAnsi="Calibri" w:cs="Calibri"/>
          <w:lang w:val="en-AU"/>
        </w:rPr>
        <w:t>Part A – Administration and Governance</w:t>
      </w:r>
    </w:p>
    <w:p w14:paraId="5D296FBF" w14:textId="77777777" w:rsidR="000B7ABC" w:rsidRPr="005B0E34" w:rsidRDefault="000B7ABC" w:rsidP="003C1B77">
      <w:pPr>
        <w:pStyle w:val="NoSpacing"/>
        <w:numPr>
          <w:ilvl w:val="0"/>
          <w:numId w:val="29"/>
        </w:numPr>
        <w:spacing w:before="60" w:after="60"/>
        <w:rPr>
          <w:rFonts w:ascii="Calibri" w:hAnsi="Calibri" w:cs="Calibri"/>
          <w:lang w:val="en-AU"/>
        </w:rPr>
      </w:pPr>
      <w:r w:rsidRPr="005B0E34">
        <w:rPr>
          <w:rFonts w:ascii="Calibri" w:hAnsi="Calibri" w:cs="Calibri"/>
          <w:lang w:val="en-AU"/>
        </w:rPr>
        <w:t>Part B – Territory Plan Maps</w:t>
      </w:r>
    </w:p>
    <w:p w14:paraId="19B0CB67" w14:textId="77777777" w:rsidR="000B7ABC" w:rsidRPr="005B0E34" w:rsidRDefault="000B7ABC" w:rsidP="003C1B77">
      <w:pPr>
        <w:pStyle w:val="NoSpacing"/>
        <w:numPr>
          <w:ilvl w:val="0"/>
          <w:numId w:val="29"/>
        </w:numPr>
        <w:spacing w:before="60" w:after="60"/>
        <w:rPr>
          <w:rFonts w:ascii="Calibri" w:hAnsi="Calibri" w:cs="Calibri"/>
          <w:lang w:val="en-AU"/>
        </w:rPr>
      </w:pPr>
      <w:r w:rsidRPr="005B0E34">
        <w:rPr>
          <w:rFonts w:ascii="Calibri" w:hAnsi="Calibri" w:cs="Calibri"/>
          <w:lang w:val="en-AU"/>
        </w:rPr>
        <w:t>Part C – Planning and Principles and Strategic Links</w:t>
      </w:r>
    </w:p>
    <w:p w14:paraId="2E78002B" w14:textId="77777777" w:rsidR="000B7ABC" w:rsidRPr="005B0E34" w:rsidRDefault="000B7ABC" w:rsidP="003C1B77">
      <w:pPr>
        <w:pStyle w:val="NoSpacing"/>
        <w:numPr>
          <w:ilvl w:val="0"/>
          <w:numId w:val="29"/>
        </w:numPr>
        <w:spacing w:before="60" w:after="60"/>
        <w:rPr>
          <w:rFonts w:ascii="Calibri" w:hAnsi="Calibri" w:cs="Calibri"/>
          <w:lang w:val="en-AU"/>
        </w:rPr>
      </w:pPr>
      <w:r w:rsidRPr="005B0E34">
        <w:rPr>
          <w:rFonts w:ascii="Calibri" w:hAnsi="Calibri" w:cs="Calibri"/>
          <w:lang w:val="en-AU"/>
        </w:rPr>
        <w:t>Part D – District Policies</w:t>
      </w:r>
    </w:p>
    <w:p w14:paraId="4CAB2B9D" w14:textId="77777777" w:rsidR="000B7ABC" w:rsidRPr="005B0E34" w:rsidRDefault="000B7ABC" w:rsidP="003C1B77">
      <w:pPr>
        <w:pStyle w:val="NoSpacing"/>
        <w:numPr>
          <w:ilvl w:val="0"/>
          <w:numId w:val="29"/>
        </w:numPr>
        <w:spacing w:before="60" w:after="60"/>
        <w:rPr>
          <w:rFonts w:ascii="Calibri" w:hAnsi="Calibri" w:cs="Calibri"/>
          <w:lang w:val="en-AU"/>
        </w:rPr>
      </w:pPr>
      <w:r w:rsidRPr="005B0E34">
        <w:rPr>
          <w:rFonts w:ascii="Calibri" w:hAnsi="Calibri" w:cs="Calibri"/>
          <w:lang w:val="en-AU"/>
        </w:rPr>
        <w:t>Part E – Zone Policies</w:t>
      </w:r>
    </w:p>
    <w:p w14:paraId="5DB51680" w14:textId="77777777" w:rsidR="000B7ABC" w:rsidRPr="005B0E34" w:rsidRDefault="000B7ABC" w:rsidP="003C1B77">
      <w:pPr>
        <w:pStyle w:val="NoSpacing"/>
        <w:numPr>
          <w:ilvl w:val="0"/>
          <w:numId w:val="29"/>
        </w:numPr>
        <w:spacing w:before="60" w:after="60"/>
        <w:rPr>
          <w:rFonts w:ascii="Calibri" w:hAnsi="Calibri" w:cs="Calibri"/>
          <w:lang w:val="en-AU"/>
        </w:rPr>
      </w:pPr>
      <w:r w:rsidRPr="005B0E34">
        <w:rPr>
          <w:rFonts w:ascii="Calibri" w:hAnsi="Calibri" w:cs="Calibri"/>
          <w:lang w:val="en-AU"/>
        </w:rPr>
        <w:t>Part G – Dictionary</w:t>
      </w:r>
    </w:p>
    <w:p w14:paraId="072D1EFF"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22" w:history="1">
        <w:r w:rsidR="000B7ABC" w:rsidRPr="005B0E34">
          <w:rPr>
            <w:rStyle w:val="Hyperlink"/>
            <w:rFonts w:ascii="Calibri" w:hAnsi="Calibri" w:cs="Calibri"/>
            <w:lang w:val="en-AU"/>
          </w:rPr>
          <w:t>District Specifications</w:t>
        </w:r>
      </w:hyperlink>
    </w:p>
    <w:p w14:paraId="690ABEBA"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23" w:history="1">
        <w:r w:rsidR="000B7ABC" w:rsidRPr="005B0E34">
          <w:rPr>
            <w:rStyle w:val="Hyperlink"/>
            <w:rFonts w:ascii="Calibri" w:hAnsi="Calibri" w:cs="Calibri"/>
            <w:lang w:val="en-AU"/>
          </w:rPr>
          <w:t>Zone Specifications</w:t>
        </w:r>
      </w:hyperlink>
      <w:r w:rsidR="000B7ABC" w:rsidRPr="005B0E34">
        <w:rPr>
          <w:rFonts w:ascii="Calibri" w:hAnsi="Calibri" w:cs="Calibri"/>
          <w:lang w:val="en-AU"/>
        </w:rPr>
        <w:t>: Z1 Planning (Residential Zones) Technical Specifications 2023 (No 2)</w:t>
      </w:r>
    </w:p>
    <w:p w14:paraId="5C43D836"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24" w:history="1">
        <w:r w:rsidR="000B7ABC" w:rsidRPr="005B0E34">
          <w:rPr>
            <w:rStyle w:val="Hyperlink"/>
            <w:rFonts w:ascii="Calibri" w:hAnsi="Calibri" w:cs="Calibri"/>
            <w:lang w:val="en-AU"/>
          </w:rPr>
          <w:t>Building Act 2004</w:t>
        </w:r>
      </w:hyperlink>
    </w:p>
    <w:p w14:paraId="31CA6603" w14:textId="77777777" w:rsidR="000B7ABC" w:rsidRPr="005B0E34" w:rsidRDefault="00F9501B" w:rsidP="003C1B77">
      <w:pPr>
        <w:pStyle w:val="NoSpacing"/>
        <w:numPr>
          <w:ilvl w:val="0"/>
          <w:numId w:val="29"/>
        </w:numPr>
        <w:spacing w:before="60" w:after="60"/>
        <w:ind w:left="426" w:hanging="426"/>
        <w:rPr>
          <w:rStyle w:val="Hyperlink"/>
          <w:rFonts w:ascii="Calibri" w:hAnsi="Calibri" w:cs="Calibri"/>
          <w:u w:val="none"/>
          <w:lang w:val="en-AU"/>
        </w:rPr>
      </w:pPr>
      <w:hyperlink r:id="rId25" w:history="1">
        <w:r w:rsidR="000B7ABC" w:rsidRPr="005B0E34">
          <w:rPr>
            <w:rStyle w:val="Hyperlink"/>
            <w:rFonts w:ascii="Calibri" w:hAnsi="Calibri" w:cs="Calibri"/>
            <w:lang w:val="en-AU"/>
          </w:rPr>
          <w:t>Nature Conservation Act 2014</w:t>
        </w:r>
      </w:hyperlink>
    </w:p>
    <w:p w14:paraId="3CB84520" w14:textId="77777777" w:rsidR="000B7ABC" w:rsidRPr="005B0E34" w:rsidRDefault="00F9501B" w:rsidP="003C1B77">
      <w:pPr>
        <w:pStyle w:val="NoSpacing"/>
        <w:numPr>
          <w:ilvl w:val="0"/>
          <w:numId w:val="29"/>
        </w:numPr>
        <w:spacing w:before="60" w:after="60"/>
        <w:ind w:left="426" w:hanging="426"/>
        <w:rPr>
          <w:rFonts w:ascii="Calibri" w:hAnsi="Calibri" w:cs="Calibri"/>
          <w:lang w:val="en-AU"/>
        </w:rPr>
      </w:pPr>
      <w:hyperlink r:id="rId26" w:history="1">
        <w:r w:rsidR="000B7ABC" w:rsidRPr="005B0E34">
          <w:rPr>
            <w:rStyle w:val="Hyperlink"/>
            <w:rFonts w:ascii="Calibri" w:hAnsi="Calibri" w:cs="Calibri"/>
            <w:lang w:val="en-AU"/>
          </w:rPr>
          <w:t>Urban Forest Act 2023</w:t>
        </w:r>
      </w:hyperlink>
    </w:p>
    <w:p w14:paraId="10815C64" w14:textId="0440B3C5" w:rsidR="000B7ABC" w:rsidRPr="005B0E34" w:rsidRDefault="00F9501B" w:rsidP="003C1B77">
      <w:pPr>
        <w:pStyle w:val="NoSpacing"/>
        <w:numPr>
          <w:ilvl w:val="0"/>
          <w:numId w:val="29"/>
        </w:numPr>
        <w:spacing w:before="60" w:after="60"/>
        <w:ind w:left="426" w:hanging="426"/>
        <w:rPr>
          <w:rStyle w:val="Hyperlink"/>
          <w:rFonts w:ascii="Calibri" w:hAnsi="Calibri" w:cs="Calibri"/>
          <w:lang w:val="en-AU"/>
        </w:rPr>
      </w:pPr>
      <w:hyperlink r:id="rId27" w:history="1">
        <w:r w:rsidR="000B7ABC" w:rsidRPr="005B0E34">
          <w:rPr>
            <w:rStyle w:val="Hyperlink"/>
            <w:rFonts w:ascii="Calibri" w:hAnsi="Calibri" w:cs="Calibri"/>
            <w:lang w:val="en-AU"/>
          </w:rPr>
          <w:t>Heritage Act 2004</w:t>
        </w:r>
      </w:hyperlink>
    </w:p>
    <w:p w14:paraId="0B41F765" w14:textId="77777777" w:rsidR="00EC1523" w:rsidRPr="005B0E34" w:rsidRDefault="00EF5795" w:rsidP="00741C7F">
      <w:pPr>
        <w:pStyle w:val="Heading3"/>
        <w:spacing w:before="0"/>
        <w:rPr>
          <w:rFonts w:ascii="Calibri" w:hAnsi="Calibri" w:cs="Calibri"/>
          <w:b w:val="0"/>
          <w:bCs w:val="0"/>
        </w:rPr>
      </w:pPr>
      <w:r w:rsidRPr="005B0E34">
        <w:br w:type="column"/>
      </w:r>
    </w:p>
    <w:p w14:paraId="67090816" w14:textId="77777777" w:rsidR="00EC1523" w:rsidRPr="005B0E34" w:rsidRDefault="00EC1523" w:rsidP="00741C7F">
      <w:pPr>
        <w:pStyle w:val="Heading3"/>
        <w:spacing w:before="0"/>
        <w:rPr>
          <w:rFonts w:ascii="Calibri" w:hAnsi="Calibri" w:cs="Calibri"/>
          <w:b w:val="0"/>
          <w:bCs w:val="0"/>
        </w:rPr>
      </w:pPr>
    </w:p>
    <w:p w14:paraId="3AA82CDB" w14:textId="7CBC8361" w:rsidR="0001545F" w:rsidRPr="005B0E34" w:rsidRDefault="0001545F" w:rsidP="0001545F">
      <w:pPr>
        <w:pStyle w:val="Heading4"/>
      </w:pPr>
      <w:r w:rsidRPr="005B0E34">
        <w:t>Canberra Granny Flat Builders &amp; Fixed Price Extensions</w:t>
      </w:r>
    </w:p>
    <w:p w14:paraId="60CD9E8E" w14:textId="77777777" w:rsidR="0001545F" w:rsidRPr="005B0E34" w:rsidRDefault="0001545F" w:rsidP="0001545F">
      <w:r w:rsidRPr="005B0E34">
        <w:rPr>
          <w:rFonts w:ascii="Calibri" w:hAnsi="Calibri" w:cs="Calibri"/>
          <w:color w:val="000000" w:themeColor="text1"/>
        </w:rPr>
        <w:t>Our primary websites cgfb.com.au and fixedpriceextensions.com.au include several links you may find helpful:</w:t>
      </w:r>
    </w:p>
    <w:p w14:paraId="4B4894FD"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Design gallery for Secondary Residences:  </w:t>
      </w:r>
      <w:hyperlink r:id="rId28">
        <w:r w:rsidRPr="005B0E34">
          <w:rPr>
            <w:rFonts w:ascii="Calibri" w:hAnsi="Calibri" w:cs="Calibri"/>
            <w:u w:val="single"/>
          </w:rPr>
          <w:t>Link</w:t>
        </w:r>
      </w:hyperlink>
      <w:r w:rsidRPr="005B0E34">
        <w:rPr>
          <w:rFonts w:ascii="Calibri" w:hAnsi="Calibri" w:cs="Calibri"/>
        </w:rPr>
        <w:t xml:space="preserve"> </w:t>
      </w:r>
    </w:p>
    <w:p w14:paraId="3A887ADD"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Design gallery for Fixed Price Extensions: </w:t>
      </w:r>
      <w:hyperlink r:id="rId29">
        <w:r w:rsidRPr="005B0E34">
          <w:rPr>
            <w:rFonts w:ascii="Calibri" w:hAnsi="Calibri" w:cs="Calibri"/>
            <w:u w:val="single"/>
          </w:rPr>
          <w:t>Link</w:t>
        </w:r>
      </w:hyperlink>
    </w:p>
    <w:p w14:paraId="20DE38AB"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Project Walkthrough videos Secondary Residences: </w:t>
      </w:r>
      <w:hyperlink r:id="rId30">
        <w:r w:rsidRPr="005B0E34">
          <w:rPr>
            <w:rFonts w:ascii="Calibri" w:hAnsi="Calibri" w:cs="Calibri"/>
            <w:u w:val="single"/>
          </w:rPr>
          <w:t>Link</w:t>
        </w:r>
      </w:hyperlink>
      <w:r w:rsidRPr="005B0E34">
        <w:rPr>
          <w:rFonts w:ascii="Calibri" w:hAnsi="Calibri" w:cs="Calibri"/>
        </w:rPr>
        <w:t xml:space="preserve"> </w:t>
      </w:r>
    </w:p>
    <w:p w14:paraId="0830BD6F"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Project Walkthrough videos Fixed Price Extensions: </w:t>
      </w:r>
      <w:hyperlink r:id="rId31">
        <w:r w:rsidRPr="005B0E34">
          <w:rPr>
            <w:rFonts w:ascii="Calibri" w:hAnsi="Calibri" w:cs="Calibri"/>
            <w:u w:val="single"/>
          </w:rPr>
          <w:t>Link</w:t>
        </w:r>
      </w:hyperlink>
    </w:p>
    <w:p w14:paraId="50DFFF79"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Project Walkthrough videos Custom Designs: </w:t>
      </w:r>
      <w:hyperlink r:id="rId32">
        <w:r w:rsidRPr="005B0E34">
          <w:rPr>
            <w:rFonts w:ascii="Calibri" w:hAnsi="Calibri" w:cs="Calibri"/>
            <w:u w:val="single"/>
          </w:rPr>
          <w:t>Link</w:t>
        </w:r>
      </w:hyperlink>
      <w:r w:rsidRPr="005B0E34">
        <w:rPr>
          <w:rFonts w:ascii="Calibri" w:hAnsi="Calibri" w:cs="Calibri"/>
        </w:rPr>
        <w:t xml:space="preserve"> </w:t>
      </w:r>
    </w:p>
    <w:p w14:paraId="3C58AEFB"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Customer testimonials: </w:t>
      </w:r>
      <w:hyperlink r:id="rId33">
        <w:r w:rsidRPr="005B0E34">
          <w:rPr>
            <w:rFonts w:ascii="Calibri" w:hAnsi="Calibri" w:cs="Calibri"/>
            <w:u w:val="single"/>
          </w:rPr>
          <w:t>Link</w:t>
        </w:r>
      </w:hyperlink>
    </w:p>
    <w:p w14:paraId="313DADD9"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The Process: </w:t>
      </w:r>
      <w:hyperlink r:id="rId34">
        <w:r w:rsidRPr="005B0E34">
          <w:rPr>
            <w:rFonts w:ascii="Calibri" w:hAnsi="Calibri" w:cs="Calibri"/>
            <w:u w:val="single"/>
          </w:rPr>
          <w:t>Link</w:t>
        </w:r>
      </w:hyperlink>
    </w:p>
    <w:p w14:paraId="26432F6E"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Frequently Asked Questions: </w:t>
      </w:r>
      <w:hyperlink r:id="rId35">
        <w:r w:rsidRPr="005B0E34">
          <w:rPr>
            <w:rFonts w:ascii="Calibri" w:hAnsi="Calibri" w:cs="Calibri"/>
            <w:u w:val="single"/>
          </w:rPr>
          <w:t>Link</w:t>
        </w:r>
      </w:hyperlink>
      <w:r w:rsidRPr="005B0E34">
        <w:rPr>
          <w:rFonts w:ascii="Calibri" w:hAnsi="Calibri" w:cs="Calibri"/>
        </w:rPr>
        <w:t xml:space="preserve"> </w:t>
      </w:r>
    </w:p>
    <w:p w14:paraId="7A7F6161"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rPr>
      </w:pPr>
      <w:r w:rsidRPr="005B0E34">
        <w:rPr>
          <w:rFonts w:ascii="Calibri" w:hAnsi="Calibri" w:cs="Calibri"/>
        </w:rPr>
        <w:t xml:space="preserve">Our inclusions guide: </w:t>
      </w:r>
      <w:hyperlink r:id="rId36">
        <w:r w:rsidRPr="005B0E34">
          <w:rPr>
            <w:rFonts w:ascii="Calibri" w:hAnsi="Calibri" w:cs="Calibri"/>
            <w:u w:val="single"/>
          </w:rPr>
          <w:t>Link</w:t>
        </w:r>
      </w:hyperlink>
    </w:p>
    <w:p w14:paraId="03C7BEF4" w14:textId="77777777" w:rsidR="0001545F" w:rsidRPr="005B0E34" w:rsidRDefault="0001545F" w:rsidP="003C1B77">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26" w:hanging="426"/>
        <w:contextualSpacing/>
        <w:rPr>
          <w:rFonts w:ascii="Calibri" w:hAnsi="Calibri" w:cs="Calibri"/>
          <w:u w:val="single"/>
        </w:rPr>
      </w:pPr>
      <w:r w:rsidRPr="005B0E34">
        <w:rPr>
          <w:rFonts w:ascii="Calibri" w:hAnsi="Calibri" w:cs="Calibri"/>
        </w:rPr>
        <w:t xml:space="preserve">Link to google reviews: </w:t>
      </w:r>
      <w:hyperlink r:id="rId37" w:anchor="lrd=0x6b164dd8bccd8851:0xd31041d86eb656bd,1,,,">
        <w:r w:rsidRPr="005B0E34">
          <w:rPr>
            <w:rFonts w:ascii="Calibri" w:hAnsi="Calibri" w:cs="Calibri"/>
            <w:u w:val="single"/>
          </w:rPr>
          <w:t>Link</w:t>
        </w:r>
      </w:hyperlink>
    </w:p>
    <w:p w14:paraId="20F53BBB" w14:textId="77777777" w:rsidR="0001545F" w:rsidRPr="005B0E34" w:rsidRDefault="0001545F" w:rsidP="1D899D44">
      <w:pPr>
        <w:rPr>
          <w:rFonts w:ascii="Calibri" w:eastAsia="Arial" w:hAnsi="Calibri" w:cs="Calibri"/>
          <w:color w:val="000000" w:themeColor="text1"/>
        </w:rPr>
      </w:pPr>
      <w:r w:rsidRPr="005B0E34">
        <w:rPr>
          <w:rFonts w:ascii="Calibri" w:hAnsi="Calibri" w:cs="Calibri"/>
          <w:color w:val="000000" w:themeColor="text1"/>
        </w:rPr>
        <w:t xml:space="preserve">On a quarterly basis we do hold display homes and we would encourage you to attend one of these. </w:t>
      </w:r>
    </w:p>
    <w:p w14:paraId="54EFA7F3" w14:textId="1F015759" w:rsidR="000B7ABC" w:rsidRPr="005B0E34" w:rsidRDefault="000B7ABC" w:rsidP="003C1B77">
      <w:pPr>
        <w:pStyle w:val="NoSpacing"/>
        <w:numPr>
          <w:ilvl w:val="0"/>
          <w:numId w:val="29"/>
        </w:numPr>
        <w:spacing w:before="60" w:after="60"/>
        <w:ind w:left="714" w:hanging="357"/>
        <w:rPr>
          <w:rStyle w:val="Hyperlink"/>
          <w:rFonts w:ascii="Calibri" w:hAnsi="Calibri" w:cs="Calibri"/>
          <w:lang w:val="en-AU"/>
        </w:rPr>
        <w:sectPr w:rsidR="000B7ABC" w:rsidRPr="005B0E34" w:rsidSect="003A5391">
          <w:type w:val="continuous"/>
          <w:pgSz w:w="11900" w:h="16840"/>
          <w:pgMar w:top="2552" w:right="985" w:bottom="1134" w:left="851" w:header="709" w:footer="352" w:gutter="0"/>
          <w:cols w:num="2" w:space="720"/>
          <w:titlePg/>
        </w:sectPr>
      </w:pPr>
    </w:p>
    <w:p w14:paraId="3E4335AC" w14:textId="77777777" w:rsidR="00264D2C" w:rsidRPr="005B0E34" w:rsidRDefault="00264D2C" w:rsidP="003C1B77">
      <w:pPr>
        <w:pStyle w:val="NoSpacing"/>
        <w:numPr>
          <w:ilvl w:val="0"/>
          <w:numId w:val="29"/>
        </w:numPr>
        <w:spacing w:before="60" w:after="60"/>
        <w:ind w:left="714" w:hanging="357"/>
        <w:rPr>
          <w:rFonts w:ascii="Calibri" w:hAnsi="Calibri" w:cs="Calibri"/>
          <w:lang w:val="en-AU"/>
        </w:rPr>
        <w:sectPr w:rsidR="00264D2C" w:rsidRPr="005B0E34" w:rsidSect="003A5391">
          <w:type w:val="continuous"/>
          <w:pgSz w:w="11900" w:h="16840"/>
          <w:pgMar w:top="2552" w:right="985" w:bottom="1134" w:left="851" w:header="709" w:footer="352" w:gutter="0"/>
          <w:cols w:space="720"/>
          <w:titlePg/>
        </w:sectPr>
      </w:pPr>
      <w:bookmarkStart w:id="26" w:name="_Toc157008634"/>
      <w:bookmarkStart w:id="27" w:name="_Toc157008732"/>
      <w:bookmarkStart w:id="28" w:name="_Toc18332256"/>
      <w:bookmarkStart w:id="29" w:name="_Toc118897734"/>
    </w:p>
    <w:p w14:paraId="03CB0DC2" w14:textId="5B646BA2" w:rsidR="00F8532A" w:rsidRPr="005B0E34" w:rsidRDefault="00F8532A" w:rsidP="00F8532A">
      <w:pPr>
        <w:pStyle w:val="Heading1"/>
      </w:pPr>
      <w:bookmarkStart w:id="30" w:name="_Toc224641996"/>
      <w:r w:rsidRPr="005B0E34">
        <w:lastRenderedPageBreak/>
        <w:t>Planning assessment summary</w:t>
      </w:r>
      <w:bookmarkEnd w:id="26"/>
      <w:bookmarkEnd w:id="27"/>
      <w:bookmarkEnd w:id="30"/>
    </w:p>
    <w:p w14:paraId="3D45944F" w14:textId="522DE388" w:rsidR="009040D2" w:rsidRPr="005B0E34" w:rsidRDefault="009040D2" w:rsidP="009040D2">
      <w:pPr>
        <w:pStyle w:val="BodyA"/>
        <w:widowControl w:val="0"/>
        <w:spacing w:before="120" w:after="120"/>
        <w:rPr>
          <w:rFonts w:ascii="Calibri" w:hAnsi="Calibri"/>
          <w:lang w:val="en-AU"/>
        </w:rPr>
      </w:pPr>
      <w:r w:rsidRPr="005B0E34">
        <w:rPr>
          <w:rFonts w:ascii="Calibri" w:hAnsi="Calibri"/>
          <w:lang w:val="en-AU"/>
        </w:rPr>
        <w:t>On a yearly basis we assist 100</w:t>
      </w:r>
      <w:r w:rsidR="739F49DE" w:rsidRPr="005B0E34">
        <w:rPr>
          <w:rFonts w:ascii="Calibri" w:hAnsi="Calibri"/>
          <w:lang w:val="en-AU"/>
        </w:rPr>
        <w:t>s of</w:t>
      </w:r>
      <w:r w:rsidRPr="005B0E34">
        <w:rPr>
          <w:rFonts w:ascii="Calibri" w:hAnsi="Calibri"/>
          <w:lang w:val="en-AU"/>
        </w:rPr>
        <w:t xml:space="preserve"> families and clients across Canberra to manage their designs</w:t>
      </w:r>
      <w:r w:rsidR="0424562B" w:rsidRPr="005B0E34">
        <w:rPr>
          <w:rFonts w:ascii="Calibri" w:hAnsi="Calibri"/>
          <w:lang w:val="en-AU"/>
        </w:rPr>
        <w:t xml:space="preserve"> and</w:t>
      </w:r>
      <w:r w:rsidRPr="005B0E34">
        <w:rPr>
          <w:rFonts w:ascii="Calibri" w:hAnsi="Calibri"/>
          <w:lang w:val="en-AU"/>
        </w:rPr>
        <w:t xml:space="preserve"> planning approvals.</w:t>
      </w:r>
    </w:p>
    <w:p w14:paraId="14F393BF" w14:textId="5F27E527" w:rsidR="009040D2" w:rsidRPr="005B0E34" w:rsidRDefault="009040D2" w:rsidP="009040D2">
      <w:pPr>
        <w:pStyle w:val="BodyA"/>
        <w:widowControl w:val="0"/>
        <w:spacing w:before="120" w:after="120"/>
        <w:rPr>
          <w:rFonts w:ascii="Calibri" w:hAnsi="Calibri"/>
          <w:lang w:val="en-AU"/>
        </w:rPr>
      </w:pPr>
      <w:r w:rsidRPr="005B0E34">
        <w:rPr>
          <w:rFonts w:ascii="Calibri" w:hAnsi="Calibri"/>
          <w:lang w:val="en-AU"/>
        </w:rPr>
        <w:t xml:space="preserve">As you can see from the information provided previously, the ACT has a </w:t>
      </w:r>
      <w:r w:rsidR="00974512" w:rsidRPr="005B0E34">
        <w:rPr>
          <w:rFonts w:ascii="Calibri" w:hAnsi="Calibri"/>
          <w:lang w:val="en-AU"/>
        </w:rPr>
        <w:t>complex</w:t>
      </w:r>
      <w:r w:rsidRPr="005B0E34">
        <w:rPr>
          <w:rFonts w:ascii="Calibri" w:hAnsi="Calibri"/>
          <w:lang w:val="en-AU"/>
        </w:rPr>
        <w:t xml:space="preserve"> planning process</w:t>
      </w:r>
      <w:r w:rsidR="0053182F" w:rsidRPr="005B0E34">
        <w:rPr>
          <w:rFonts w:ascii="Calibri" w:hAnsi="Calibri"/>
          <w:lang w:val="en-AU"/>
        </w:rPr>
        <w:t>.</w:t>
      </w:r>
      <w:r w:rsidRPr="005B0E34">
        <w:rPr>
          <w:rFonts w:ascii="Calibri" w:hAnsi="Calibri"/>
          <w:lang w:val="en-AU"/>
        </w:rPr>
        <w:t xml:space="preserve"> </w:t>
      </w:r>
      <w:r w:rsidR="00974512" w:rsidRPr="005B0E34">
        <w:rPr>
          <w:rFonts w:ascii="Calibri" w:hAnsi="Calibri"/>
          <w:lang w:val="en-AU"/>
        </w:rPr>
        <w:t>CGFB</w:t>
      </w:r>
      <w:r w:rsidR="00BC5594" w:rsidRPr="005B0E34">
        <w:rPr>
          <w:rFonts w:ascii="Calibri" w:hAnsi="Calibri"/>
          <w:lang w:val="en-AU"/>
        </w:rPr>
        <w:t xml:space="preserve"> </w:t>
      </w:r>
      <w:r w:rsidR="46A8C1D1" w:rsidRPr="005B0E34">
        <w:rPr>
          <w:rFonts w:ascii="Calibri" w:hAnsi="Calibri"/>
          <w:lang w:val="en-AU"/>
        </w:rPr>
        <w:t xml:space="preserve">services include </w:t>
      </w:r>
      <w:r w:rsidR="00FF6614" w:rsidRPr="005B0E34">
        <w:rPr>
          <w:rFonts w:ascii="Calibri" w:hAnsi="Calibri"/>
          <w:lang w:val="en-AU"/>
        </w:rPr>
        <w:t>accountab</w:t>
      </w:r>
      <w:r w:rsidR="71119F6B" w:rsidRPr="005B0E34">
        <w:rPr>
          <w:rFonts w:ascii="Calibri" w:hAnsi="Calibri"/>
          <w:lang w:val="en-AU"/>
        </w:rPr>
        <w:t>i</w:t>
      </w:r>
      <w:r w:rsidR="00FF6614" w:rsidRPr="005B0E34">
        <w:rPr>
          <w:rFonts w:ascii="Calibri" w:hAnsi="Calibri"/>
          <w:lang w:val="en-AU"/>
        </w:rPr>
        <w:t>l</w:t>
      </w:r>
      <w:r w:rsidR="3918D817" w:rsidRPr="005B0E34">
        <w:rPr>
          <w:rFonts w:ascii="Calibri" w:hAnsi="Calibri"/>
          <w:lang w:val="en-AU"/>
        </w:rPr>
        <w:t>ity</w:t>
      </w:r>
      <w:r w:rsidR="00FF6614" w:rsidRPr="005B0E34">
        <w:rPr>
          <w:rFonts w:ascii="Calibri" w:hAnsi="Calibri"/>
          <w:lang w:val="en-AU"/>
        </w:rPr>
        <w:t xml:space="preserve"> for the </w:t>
      </w:r>
      <w:r w:rsidRPr="005B0E34">
        <w:rPr>
          <w:rFonts w:ascii="Calibri" w:hAnsi="Calibri"/>
          <w:lang w:val="en-AU"/>
        </w:rPr>
        <w:t xml:space="preserve">end-to-end </w:t>
      </w:r>
      <w:r w:rsidR="00FF6614" w:rsidRPr="005B0E34">
        <w:rPr>
          <w:rFonts w:ascii="Calibri" w:hAnsi="Calibri"/>
          <w:lang w:val="en-AU"/>
        </w:rPr>
        <w:t xml:space="preserve">management and delivery </w:t>
      </w:r>
      <w:r w:rsidRPr="005B0E34">
        <w:rPr>
          <w:rFonts w:ascii="Calibri" w:hAnsi="Calibri"/>
          <w:lang w:val="en-AU"/>
        </w:rPr>
        <w:t>of</w:t>
      </w:r>
      <w:r w:rsidR="00FF6614" w:rsidRPr="005B0E34">
        <w:rPr>
          <w:rFonts w:ascii="Calibri" w:hAnsi="Calibri"/>
          <w:lang w:val="en-AU"/>
        </w:rPr>
        <w:t xml:space="preserve"> all stages of your </w:t>
      </w:r>
      <w:r w:rsidRPr="005B0E34">
        <w:rPr>
          <w:rFonts w:ascii="Calibri" w:hAnsi="Calibri"/>
          <w:lang w:val="en-AU"/>
        </w:rPr>
        <w:t>development</w:t>
      </w:r>
      <w:r w:rsidR="00FF6614" w:rsidRPr="005B0E34">
        <w:rPr>
          <w:rFonts w:ascii="Calibri" w:hAnsi="Calibri"/>
          <w:lang w:val="en-AU"/>
        </w:rPr>
        <w:t xml:space="preserve"> including initial design, inclusions, </w:t>
      </w:r>
      <w:r w:rsidR="00FD2F1E" w:rsidRPr="005B0E34">
        <w:rPr>
          <w:rFonts w:ascii="Calibri" w:hAnsi="Calibri"/>
          <w:lang w:val="en-AU"/>
        </w:rPr>
        <w:t>approvals,</w:t>
      </w:r>
      <w:r w:rsidRPr="005B0E34">
        <w:rPr>
          <w:rFonts w:ascii="Calibri" w:hAnsi="Calibri"/>
          <w:lang w:val="en-AU"/>
        </w:rPr>
        <w:t xml:space="preserve"> and build. We </w:t>
      </w:r>
      <w:r w:rsidR="00FF6614" w:rsidRPr="005B0E34">
        <w:rPr>
          <w:rFonts w:ascii="Calibri" w:hAnsi="Calibri"/>
          <w:lang w:val="en-AU"/>
        </w:rPr>
        <w:t>employ specialist teams dedicated to ensuring your design obtains all required planning approvals to commence</w:t>
      </w:r>
      <w:r w:rsidRPr="005B0E34">
        <w:rPr>
          <w:rFonts w:ascii="Calibri" w:hAnsi="Calibri"/>
          <w:lang w:val="en-AU"/>
        </w:rPr>
        <w:t xml:space="preserve">, and complete, your </w:t>
      </w:r>
      <w:r w:rsidR="00FF6614" w:rsidRPr="005B0E34">
        <w:rPr>
          <w:rFonts w:ascii="Calibri" w:hAnsi="Calibri"/>
          <w:lang w:val="en-AU"/>
        </w:rPr>
        <w:t>build as efficiently as possible</w:t>
      </w:r>
      <w:r w:rsidRPr="005B0E34">
        <w:rPr>
          <w:rFonts w:ascii="Calibri" w:hAnsi="Calibri"/>
          <w:lang w:val="en-AU"/>
        </w:rPr>
        <w:t>.</w:t>
      </w:r>
    </w:p>
    <w:p w14:paraId="244CE34C" w14:textId="5EF1A3FE" w:rsidR="001F68B8" w:rsidRPr="005B0E34" w:rsidRDefault="00C20D15" w:rsidP="000D0A83">
      <w:pPr>
        <w:pStyle w:val="Heading2"/>
      </w:pPr>
      <w:bookmarkStart w:id="31" w:name="_Toc224641997"/>
      <w:r w:rsidRPr="005B0E34">
        <w:t>Planning assessment considerations for your property</w:t>
      </w:r>
      <w:bookmarkEnd w:id="31"/>
    </w:p>
    <w:tbl>
      <w:tblPr>
        <w:tblStyle w:val="TableGrid"/>
        <w:tblW w:w="0" w:type="auto"/>
        <w:tblLook w:val="04A0" w:firstRow="1" w:lastRow="0" w:firstColumn="1" w:lastColumn="0" w:noHBand="0" w:noVBand="1"/>
      </w:tblPr>
      <w:tblGrid>
        <w:gridCol w:w="4389"/>
        <w:gridCol w:w="5665"/>
      </w:tblGrid>
      <w:tr w:rsidR="002833F2" w:rsidRPr="005B0E34" w14:paraId="5688C5A0" w14:textId="77777777" w:rsidTr="00182E41">
        <w:tc>
          <w:tcPr>
            <w:tcW w:w="10054" w:type="dxa"/>
            <w:gridSpan w:val="2"/>
          </w:tcPr>
          <w:p w14:paraId="1EFC77B3" w14:textId="0A35E7CC" w:rsidR="002833F2" w:rsidRPr="005B0E34" w:rsidRDefault="0015501D"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b/>
                <w:bCs/>
                <w:lang w:val="en-AU"/>
              </w:rPr>
            </w:pPr>
            <w:r w:rsidRPr="005B0E34">
              <w:rPr>
                <w:rFonts w:ascii="Calibri" w:hAnsi="Calibri"/>
                <w:b/>
                <w:bCs/>
                <w:lang w:val="en-AU"/>
              </w:rPr>
              <w:t xml:space="preserve">Property address: </w:t>
            </w:r>
            <w:r w:rsidR="005A10EA" w:rsidRPr="005B0E34">
              <w:rPr>
                <w:rFonts w:ascii="Calibri" w:hAnsi="Calibri"/>
                <w:b/>
                <w:bCs/>
                <w:lang w:val="en-AU"/>
              </w:rPr>
              <w:t>67 Williams Street, Watson ACT 2602</w:t>
            </w:r>
          </w:p>
        </w:tc>
      </w:tr>
      <w:tr w:rsidR="001F68B8" w:rsidRPr="005B0E34" w14:paraId="3391F117" w14:textId="77777777" w:rsidTr="00883BE5">
        <w:tc>
          <w:tcPr>
            <w:tcW w:w="10054" w:type="dxa"/>
            <w:gridSpan w:val="2"/>
            <w:shd w:val="clear" w:color="auto" w:fill="D9D9D9" w:themeFill="background1" w:themeFillShade="D9"/>
          </w:tcPr>
          <w:p w14:paraId="2940BCA6"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b/>
                <w:bCs/>
                <w:i/>
                <w:iCs/>
                <w:lang w:val="en-AU"/>
              </w:rPr>
            </w:pPr>
            <w:r w:rsidRPr="005B0E34">
              <w:rPr>
                <w:rFonts w:ascii="Calibri" w:hAnsi="Calibri"/>
                <w:b/>
                <w:bCs/>
                <w:i/>
                <w:iCs/>
                <w:lang w:val="en-AU"/>
              </w:rPr>
              <w:t>Site and land use</w:t>
            </w:r>
          </w:p>
        </w:tc>
      </w:tr>
      <w:tr w:rsidR="001F68B8" w:rsidRPr="005B0E34" w14:paraId="1A8F3959" w14:textId="77777777" w:rsidTr="00182E41">
        <w:tc>
          <w:tcPr>
            <w:tcW w:w="4389" w:type="dxa"/>
          </w:tcPr>
          <w:p w14:paraId="00DACF75"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Residential zone</w:t>
            </w:r>
          </w:p>
        </w:tc>
        <w:tc>
          <w:tcPr>
            <w:tcW w:w="5665" w:type="dxa"/>
          </w:tcPr>
          <w:p w14:paraId="655575A5" w14:textId="273D0BDC"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RZ1</w:t>
            </w:r>
          </w:p>
        </w:tc>
      </w:tr>
      <w:tr w:rsidR="001F68B8" w:rsidRPr="005B0E34" w14:paraId="559B0FBA" w14:textId="77777777" w:rsidTr="00182E41">
        <w:tc>
          <w:tcPr>
            <w:tcW w:w="4389" w:type="dxa"/>
          </w:tcPr>
          <w:p w14:paraId="0397DAAF"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Block type</w:t>
            </w:r>
          </w:p>
        </w:tc>
        <w:tc>
          <w:tcPr>
            <w:tcW w:w="5665" w:type="dxa"/>
          </w:tcPr>
          <w:p w14:paraId="73AD2CC2" w14:textId="6BFCC751"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Large</w:t>
            </w:r>
          </w:p>
        </w:tc>
      </w:tr>
      <w:tr w:rsidR="00D20615" w:rsidRPr="005B0E34" w14:paraId="43AB641F" w14:textId="77777777" w:rsidTr="00182E41">
        <w:tc>
          <w:tcPr>
            <w:tcW w:w="4389" w:type="dxa"/>
          </w:tcPr>
          <w:p w14:paraId="38B73926" w14:textId="77777777" w:rsidR="00D20615" w:rsidRPr="005B0E34" w:rsidRDefault="00D20615"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Site coverage</w:t>
            </w:r>
          </w:p>
        </w:tc>
        <w:tc>
          <w:tcPr>
            <w:tcW w:w="5665" w:type="dxa"/>
          </w:tcPr>
          <w:p w14:paraId="038941BB" w14:textId="7D26290B" w:rsidR="00D20615" w:rsidRPr="005B0E34" w:rsidRDefault="00D20615"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 xml:space="preserve">Current: </w:t>
            </w:r>
          </w:p>
        </w:tc>
      </w:tr>
      <w:tr w:rsidR="001F68B8" w:rsidRPr="005B0E34" w14:paraId="042048C3" w14:textId="77777777" w:rsidTr="00182E41">
        <w:tc>
          <w:tcPr>
            <w:tcW w:w="4389" w:type="dxa"/>
          </w:tcPr>
          <w:p w14:paraId="212CD427"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Heritage status</w:t>
            </w:r>
          </w:p>
        </w:tc>
        <w:tc>
          <w:tcPr>
            <w:tcW w:w="5665" w:type="dxa"/>
          </w:tcPr>
          <w:p w14:paraId="4FD39C4E" w14:textId="006F3268" w:rsidR="001F68B8" w:rsidRPr="005B0E34" w:rsidRDefault="00EE4E5D"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No</w:t>
            </w:r>
          </w:p>
        </w:tc>
      </w:tr>
      <w:tr w:rsidR="001F68B8" w:rsidRPr="005B0E34" w14:paraId="7BE7E416" w14:textId="77777777" w:rsidTr="00883BE5">
        <w:tc>
          <w:tcPr>
            <w:tcW w:w="10054" w:type="dxa"/>
            <w:gridSpan w:val="2"/>
            <w:shd w:val="clear" w:color="auto" w:fill="D9D9D9" w:themeFill="background1" w:themeFillShade="D9"/>
          </w:tcPr>
          <w:p w14:paraId="65940DF2"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b/>
                <w:bCs/>
                <w:i/>
                <w:iCs/>
                <w:lang w:val="en-AU"/>
              </w:rPr>
            </w:pPr>
            <w:r w:rsidRPr="005B0E34">
              <w:rPr>
                <w:rFonts w:ascii="Calibri" w:hAnsi="Calibri"/>
                <w:b/>
                <w:bCs/>
                <w:i/>
                <w:iCs/>
                <w:lang w:val="en-AU"/>
              </w:rPr>
              <w:t>Public space and amenity</w:t>
            </w:r>
          </w:p>
        </w:tc>
      </w:tr>
      <w:tr w:rsidR="001F68B8" w:rsidRPr="005B0E34" w14:paraId="399DF976" w14:textId="77777777" w:rsidTr="00182E41">
        <w:tc>
          <w:tcPr>
            <w:tcW w:w="4389" w:type="dxa"/>
          </w:tcPr>
          <w:p w14:paraId="0A2624C5"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Private open space</w:t>
            </w:r>
          </w:p>
        </w:tc>
        <w:tc>
          <w:tcPr>
            <w:tcW w:w="5665" w:type="dxa"/>
          </w:tcPr>
          <w:p w14:paraId="745D47F2" w14:textId="34EDA20E"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Table_2_–" w:history="1">
              <w:r w:rsidR="009318FB" w:rsidRPr="005B0E34">
                <w:rPr>
                  <w:rStyle w:val="Hyperlink"/>
                  <w:rFonts w:ascii="Calibri" w:hAnsi="Calibri"/>
                  <w:lang w:val="en-AU"/>
                </w:rPr>
                <w:t>Table 2 – Assessment Outcomes</w:t>
              </w:r>
            </w:hyperlink>
          </w:p>
        </w:tc>
      </w:tr>
      <w:tr w:rsidR="001F68B8" w:rsidRPr="005B0E34" w14:paraId="2401C6C5" w14:textId="77777777" w:rsidTr="00883BE5">
        <w:tc>
          <w:tcPr>
            <w:tcW w:w="10054" w:type="dxa"/>
            <w:gridSpan w:val="2"/>
            <w:shd w:val="clear" w:color="auto" w:fill="D9D9D9" w:themeFill="background1" w:themeFillShade="D9"/>
          </w:tcPr>
          <w:p w14:paraId="7C780918"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b/>
                <w:bCs/>
                <w:i/>
                <w:iCs/>
                <w:lang w:val="en-AU"/>
              </w:rPr>
            </w:pPr>
            <w:r w:rsidRPr="005B0E34">
              <w:rPr>
                <w:rFonts w:ascii="Calibri" w:hAnsi="Calibri"/>
                <w:b/>
                <w:bCs/>
                <w:i/>
                <w:iCs/>
                <w:lang w:val="en-AU"/>
              </w:rPr>
              <w:t>Build form and building design</w:t>
            </w:r>
          </w:p>
        </w:tc>
      </w:tr>
      <w:tr w:rsidR="001F68B8" w:rsidRPr="005B0E34" w14:paraId="5A8AF67C" w14:textId="77777777" w:rsidTr="00182E41">
        <w:tc>
          <w:tcPr>
            <w:tcW w:w="4389" w:type="dxa"/>
          </w:tcPr>
          <w:p w14:paraId="73334084"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Building envelope</w:t>
            </w:r>
          </w:p>
        </w:tc>
        <w:tc>
          <w:tcPr>
            <w:tcW w:w="5665" w:type="dxa"/>
          </w:tcPr>
          <w:p w14:paraId="103EF6B3"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p>
        </w:tc>
      </w:tr>
      <w:tr w:rsidR="001A2395" w:rsidRPr="005B0E34" w14:paraId="1746AAC9" w14:textId="77777777" w:rsidTr="00483465">
        <w:tc>
          <w:tcPr>
            <w:tcW w:w="4389" w:type="dxa"/>
          </w:tcPr>
          <w:p w14:paraId="201EDB80" w14:textId="77777777" w:rsidR="001A2395" w:rsidRPr="005B0E34" w:rsidRDefault="001A2395" w:rsidP="001A239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Easements</w:t>
            </w:r>
          </w:p>
        </w:tc>
        <w:tc>
          <w:tcPr>
            <w:tcW w:w="5665" w:type="dxa"/>
            <w:vAlign w:val="center"/>
          </w:tcPr>
          <w:p w14:paraId="5AD778EB" w14:textId="401B823E" w:rsidR="001A2395" w:rsidRPr="005B0E34" w:rsidRDefault="001A2395" w:rsidP="001A239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eastAsia="Calibri" w:hAnsi="Calibri" w:cs="Calibri"/>
                <w:b/>
                <w:bCs/>
                <w:sz w:val="22"/>
                <w:szCs w:val="22"/>
                <w:lang w:val="en-AU"/>
              </w:rPr>
              <w:t>Drainage Easement</w:t>
            </w:r>
            <w:r w:rsidRPr="005B0E34">
              <w:br/>
            </w:r>
            <w:r w:rsidRPr="005B0E34">
              <w:rPr>
                <w:rFonts w:ascii="Calibri" w:eastAsia="Calibri" w:hAnsi="Calibri" w:cs="Calibri"/>
                <w:sz w:val="22"/>
                <w:szCs w:val="22"/>
                <w:lang w:val="en-AU"/>
              </w:rPr>
              <w:t xml:space="preserve">Position – West [Corner] Boundary </w:t>
            </w:r>
            <w:r w:rsidRPr="005B0E34">
              <w:br/>
            </w:r>
            <w:r w:rsidRPr="005B0E34">
              <w:rPr>
                <w:rFonts w:ascii="Calibri" w:eastAsia="Calibri" w:hAnsi="Calibri" w:cs="Calibri"/>
                <w:sz w:val="22"/>
                <w:szCs w:val="22"/>
                <w:lang w:val="en-AU"/>
              </w:rPr>
              <w:t>Size – 3.18 meter wide from Boundary</w:t>
            </w:r>
          </w:p>
        </w:tc>
      </w:tr>
      <w:tr w:rsidR="001F68B8" w:rsidRPr="005B0E34" w14:paraId="43854DEA" w14:textId="77777777" w:rsidTr="00182E41">
        <w:tc>
          <w:tcPr>
            <w:tcW w:w="4389" w:type="dxa"/>
          </w:tcPr>
          <w:p w14:paraId="0D12AB94"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Boundary setbacks</w:t>
            </w:r>
          </w:p>
        </w:tc>
        <w:tc>
          <w:tcPr>
            <w:tcW w:w="5665" w:type="dxa"/>
          </w:tcPr>
          <w:p w14:paraId="204CF5FA" w14:textId="4CA20035"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Boundary_Setbacks_Schedule" w:history="1">
              <w:r w:rsidR="00EC3333" w:rsidRPr="005B0E34">
                <w:rPr>
                  <w:rStyle w:val="Hyperlink"/>
                  <w:rFonts w:ascii="Calibri" w:hAnsi="Calibri"/>
                  <w:lang w:val="en-AU"/>
                </w:rPr>
                <w:t>Boundary Setbacks Schedule 1 – Front boundary setbacks</w:t>
              </w:r>
            </w:hyperlink>
          </w:p>
        </w:tc>
      </w:tr>
      <w:tr w:rsidR="001F68B8" w:rsidRPr="005B0E34" w14:paraId="64F731D6" w14:textId="77777777" w:rsidTr="00182E41">
        <w:tc>
          <w:tcPr>
            <w:tcW w:w="4389" w:type="dxa"/>
          </w:tcPr>
          <w:p w14:paraId="6C0AD888"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Solar building envelope &amp; solar access</w:t>
            </w:r>
          </w:p>
        </w:tc>
        <w:tc>
          <w:tcPr>
            <w:tcW w:w="5665" w:type="dxa"/>
          </w:tcPr>
          <w:p w14:paraId="7721C107" w14:textId="4FA9CA18"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Table_2_–" w:history="1">
              <w:r w:rsidR="00EC3333" w:rsidRPr="005B0E34">
                <w:rPr>
                  <w:rStyle w:val="Hyperlink"/>
                  <w:rFonts w:ascii="Calibri" w:hAnsi="Calibri"/>
                  <w:lang w:val="en-AU"/>
                </w:rPr>
                <w:t>Table 2 – Assessment Outcomes</w:t>
              </w:r>
            </w:hyperlink>
          </w:p>
        </w:tc>
      </w:tr>
      <w:tr w:rsidR="001F68B8" w:rsidRPr="005B0E34" w14:paraId="16838446" w14:textId="77777777" w:rsidTr="00182E41">
        <w:tc>
          <w:tcPr>
            <w:tcW w:w="4389" w:type="dxa"/>
          </w:tcPr>
          <w:p w14:paraId="7A3FC82A"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Building separation</w:t>
            </w:r>
          </w:p>
        </w:tc>
        <w:tc>
          <w:tcPr>
            <w:tcW w:w="5665" w:type="dxa"/>
          </w:tcPr>
          <w:p w14:paraId="7BEEE2E6" w14:textId="68D3D577"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Table_2_–" w:history="1">
              <w:r w:rsidR="007C5AEF" w:rsidRPr="005B0E34">
                <w:rPr>
                  <w:rStyle w:val="Hyperlink"/>
                  <w:rFonts w:ascii="Calibri" w:hAnsi="Calibri"/>
                  <w:lang w:val="en-AU"/>
                </w:rPr>
                <w:t>Table 2 – Assessment Outcomes</w:t>
              </w:r>
            </w:hyperlink>
          </w:p>
        </w:tc>
      </w:tr>
      <w:tr w:rsidR="001F68B8" w:rsidRPr="005B0E34" w14:paraId="6822A9C8" w14:textId="77777777" w:rsidTr="00182E41">
        <w:tc>
          <w:tcPr>
            <w:tcW w:w="4389" w:type="dxa"/>
          </w:tcPr>
          <w:p w14:paraId="4E762880"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Fences and walls</w:t>
            </w:r>
          </w:p>
        </w:tc>
        <w:tc>
          <w:tcPr>
            <w:tcW w:w="5665" w:type="dxa"/>
          </w:tcPr>
          <w:p w14:paraId="25FCA3BF" w14:textId="21B1165E"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Table_2_–" w:history="1">
              <w:r w:rsidR="007C5AEF" w:rsidRPr="005B0E34">
                <w:rPr>
                  <w:rStyle w:val="Hyperlink"/>
                  <w:rFonts w:ascii="Calibri" w:hAnsi="Calibri"/>
                  <w:lang w:val="en-AU"/>
                </w:rPr>
                <w:t>Table 2 – Assessment Outcomes</w:t>
              </w:r>
            </w:hyperlink>
          </w:p>
        </w:tc>
      </w:tr>
      <w:tr w:rsidR="001F68B8" w:rsidRPr="005B0E34" w14:paraId="46CA29D1" w14:textId="77777777" w:rsidTr="00883BE5">
        <w:tc>
          <w:tcPr>
            <w:tcW w:w="10054" w:type="dxa"/>
            <w:gridSpan w:val="2"/>
            <w:shd w:val="clear" w:color="auto" w:fill="D9D9D9" w:themeFill="background1" w:themeFillShade="D9"/>
          </w:tcPr>
          <w:p w14:paraId="14D83DDE"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b/>
                <w:bCs/>
                <w:i/>
                <w:iCs/>
                <w:lang w:val="en-AU"/>
              </w:rPr>
            </w:pPr>
            <w:r w:rsidRPr="005B0E34">
              <w:rPr>
                <w:rFonts w:ascii="Calibri" w:hAnsi="Calibri"/>
                <w:b/>
                <w:bCs/>
                <w:i/>
                <w:iCs/>
                <w:lang w:val="en-AU"/>
              </w:rPr>
              <w:t>Sustainability and environment</w:t>
            </w:r>
          </w:p>
        </w:tc>
      </w:tr>
      <w:tr w:rsidR="001F68B8" w:rsidRPr="005B0E34" w14:paraId="738ED0A0" w14:textId="77777777" w:rsidTr="00182E41">
        <w:tc>
          <w:tcPr>
            <w:tcW w:w="4389" w:type="dxa"/>
          </w:tcPr>
          <w:p w14:paraId="54B30B4B"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Protected, registered, or regulated trees</w:t>
            </w:r>
          </w:p>
        </w:tc>
        <w:tc>
          <w:tcPr>
            <w:tcW w:w="5665" w:type="dxa"/>
          </w:tcPr>
          <w:p w14:paraId="6DF538BE" w14:textId="2C207A04" w:rsidR="001F68B8" w:rsidRPr="005B0E34" w:rsidRDefault="001F68B8" w:rsidP="005471C4">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Yes</w:t>
            </w:r>
            <w:r w:rsidR="001A2395" w:rsidRPr="005B0E34">
              <w:rPr>
                <w:rFonts w:ascii="Calibri" w:hAnsi="Calibri"/>
                <w:lang w:val="en-AU"/>
              </w:rPr>
              <w:t xml:space="preserve">. </w:t>
            </w:r>
            <w:r w:rsidRPr="005B0E34">
              <w:rPr>
                <w:rFonts w:ascii="Calibri" w:hAnsi="Calibri"/>
                <w:lang w:val="en-AU"/>
              </w:rPr>
              <w:t xml:space="preserve">See </w:t>
            </w:r>
            <w:r w:rsidR="00217B31" w:rsidRPr="005B0E34">
              <w:rPr>
                <w:rFonts w:ascii="Calibri" w:hAnsi="Calibri"/>
                <w:lang w:val="en-AU"/>
              </w:rPr>
              <w:t xml:space="preserve">appendix for </w:t>
            </w:r>
            <w:r w:rsidRPr="005B0E34">
              <w:rPr>
                <w:rFonts w:ascii="Calibri" w:hAnsi="Calibri"/>
                <w:lang w:val="en-AU"/>
              </w:rPr>
              <w:t>diagram detail.</w:t>
            </w:r>
          </w:p>
        </w:tc>
      </w:tr>
      <w:tr w:rsidR="001F68B8" w:rsidRPr="005B0E34" w14:paraId="4B84363C" w14:textId="77777777" w:rsidTr="00883BE5">
        <w:tc>
          <w:tcPr>
            <w:tcW w:w="10054" w:type="dxa"/>
            <w:gridSpan w:val="2"/>
            <w:shd w:val="clear" w:color="auto" w:fill="D9D9D9" w:themeFill="background1" w:themeFillShade="D9"/>
          </w:tcPr>
          <w:p w14:paraId="48E670DA"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b/>
                <w:bCs/>
                <w:i/>
                <w:iCs/>
                <w:lang w:val="en-AU"/>
              </w:rPr>
            </w:pPr>
            <w:r w:rsidRPr="005B0E34">
              <w:rPr>
                <w:rFonts w:ascii="Calibri" w:hAnsi="Calibri"/>
                <w:b/>
                <w:bCs/>
                <w:i/>
                <w:iCs/>
                <w:lang w:val="en-AU"/>
              </w:rPr>
              <w:t>Parking, services, and utilities</w:t>
            </w:r>
          </w:p>
        </w:tc>
      </w:tr>
      <w:tr w:rsidR="001F68B8" w:rsidRPr="005B0E34" w14:paraId="70615004" w14:textId="77777777" w:rsidTr="00182E41">
        <w:tc>
          <w:tcPr>
            <w:tcW w:w="4389" w:type="dxa"/>
          </w:tcPr>
          <w:p w14:paraId="2A2169E0"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Electric vehicle parking &amp; charging</w:t>
            </w:r>
          </w:p>
        </w:tc>
        <w:tc>
          <w:tcPr>
            <w:tcW w:w="5665" w:type="dxa"/>
          </w:tcPr>
          <w:p w14:paraId="5EE77430" w14:textId="3C600A5B"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Table_2_–" w:history="1">
              <w:r w:rsidR="007C5AEF" w:rsidRPr="005B0E34">
                <w:rPr>
                  <w:rStyle w:val="Hyperlink"/>
                  <w:rFonts w:ascii="Calibri" w:hAnsi="Calibri"/>
                  <w:lang w:val="en-AU"/>
                </w:rPr>
                <w:t>Table 2 – Assessment Outcomes</w:t>
              </w:r>
            </w:hyperlink>
          </w:p>
        </w:tc>
      </w:tr>
      <w:tr w:rsidR="001F68B8" w:rsidRPr="005B0E34" w14:paraId="61CF6877" w14:textId="77777777" w:rsidTr="00182E41">
        <w:tc>
          <w:tcPr>
            <w:tcW w:w="4389" w:type="dxa"/>
          </w:tcPr>
          <w:p w14:paraId="6047AFF3" w14:textId="77777777" w:rsidR="001F68B8" w:rsidRPr="005B0E34" w:rsidRDefault="001F68B8"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Car parking</w:t>
            </w:r>
          </w:p>
        </w:tc>
        <w:tc>
          <w:tcPr>
            <w:tcW w:w="5665" w:type="dxa"/>
          </w:tcPr>
          <w:p w14:paraId="3935D8EA" w14:textId="4B7A18C1" w:rsidR="001F68B8" w:rsidRPr="005B0E34" w:rsidRDefault="00F9501B" w:rsidP="00182E41">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hyperlink w:anchor="_Table_2_–" w:history="1">
              <w:r w:rsidR="007C5AEF" w:rsidRPr="005B0E34">
                <w:rPr>
                  <w:rStyle w:val="Hyperlink"/>
                  <w:rFonts w:ascii="Calibri" w:hAnsi="Calibri"/>
                  <w:lang w:val="en-AU"/>
                </w:rPr>
                <w:t>Table 2 – Assessment Outcomes</w:t>
              </w:r>
            </w:hyperlink>
          </w:p>
        </w:tc>
      </w:tr>
    </w:tbl>
    <w:p w14:paraId="7608FFAE" w14:textId="74F5BD1F" w:rsidR="001F68B8" w:rsidRPr="005B0E34" w:rsidRDefault="0015501D" w:rsidP="000D0A83">
      <w:pPr>
        <w:pStyle w:val="Heading2"/>
      </w:pPr>
      <w:r w:rsidRPr="005B0E34">
        <w:br w:type="column"/>
      </w:r>
      <w:bookmarkStart w:id="32" w:name="_Toc224641998"/>
      <w:r w:rsidR="005471C4" w:rsidRPr="005B0E34">
        <w:lastRenderedPageBreak/>
        <w:t>Planning assessment conclusion</w:t>
      </w:r>
      <w:bookmarkEnd w:id="32"/>
    </w:p>
    <w:p w14:paraId="316B9CB8" w14:textId="588C22B4" w:rsidR="00587187" w:rsidRPr="005B0E34" w:rsidRDefault="00DB5ACA" w:rsidP="009040D2">
      <w:pPr>
        <w:pStyle w:val="BodyA"/>
        <w:widowControl w:val="0"/>
        <w:spacing w:before="120" w:after="120"/>
        <w:rPr>
          <w:rFonts w:ascii="Calibri" w:hAnsi="Calibri"/>
          <w:lang w:val="en-AU"/>
        </w:rPr>
      </w:pPr>
      <w:r w:rsidRPr="005B0E34">
        <w:rPr>
          <w:rFonts w:ascii="Calibri" w:hAnsi="Calibri"/>
          <w:lang w:val="en-AU"/>
        </w:rPr>
        <w:t>Based on the current information available to us it is our conclusion that you could proceed with the following:</w:t>
      </w:r>
    </w:p>
    <w:tbl>
      <w:tblPr>
        <w:tblStyle w:val="TableGrid"/>
        <w:tblW w:w="0" w:type="auto"/>
        <w:tblLook w:val="04A0" w:firstRow="1" w:lastRow="0" w:firstColumn="1" w:lastColumn="0" w:noHBand="0" w:noVBand="1"/>
      </w:tblPr>
      <w:tblGrid>
        <w:gridCol w:w="1838"/>
        <w:gridCol w:w="2268"/>
        <w:gridCol w:w="2268"/>
        <w:gridCol w:w="3680"/>
      </w:tblGrid>
      <w:tr w:rsidR="00DB5ACA" w:rsidRPr="005B0E34" w14:paraId="2326BA62" w14:textId="2A1E976D" w:rsidTr="33546F7C">
        <w:tc>
          <w:tcPr>
            <w:tcW w:w="1838" w:type="dxa"/>
          </w:tcPr>
          <w:p w14:paraId="73C6E2DC" w14:textId="59CC17F5"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b/>
                <w:bCs/>
                <w:lang w:val="en-AU"/>
              </w:rPr>
            </w:pPr>
            <w:r w:rsidRPr="005B0E34">
              <w:rPr>
                <w:rFonts w:ascii="Calibri" w:hAnsi="Calibri"/>
                <w:b/>
                <w:bCs/>
                <w:lang w:val="en-AU"/>
              </w:rPr>
              <w:t>Property Type</w:t>
            </w:r>
          </w:p>
        </w:tc>
        <w:tc>
          <w:tcPr>
            <w:tcW w:w="2268" w:type="dxa"/>
          </w:tcPr>
          <w:p w14:paraId="2FF9F487" w14:textId="09334158" w:rsidR="00DB5ACA" w:rsidRPr="005B0E34" w:rsidRDefault="61BDE727" w:rsidP="7197912F">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b/>
                <w:bCs/>
                <w:lang w:val="en-AU"/>
              </w:rPr>
            </w:pPr>
            <w:r w:rsidRPr="005B0E34">
              <w:rPr>
                <w:rFonts w:ascii="Calibri" w:hAnsi="Calibri"/>
                <w:b/>
                <w:bCs/>
                <w:lang w:val="en-AU"/>
              </w:rPr>
              <w:t xml:space="preserve">Does your </w:t>
            </w:r>
            <w:r w:rsidR="34C75F1A" w:rsidRPr="005B0E34">
              <w:rPr>
                <w:rFonts w:ascii="Calibri" w:hAnsi="Calibri"/>
                <w:b/>
                <w:bCs/>
                <w:lang w:val="en-AU"/>
              </w:rPr>
              <w:t xml:space="preserve">block </w:t>
            </w:r>
            <w:r w:rsidRPr="005B0E34">
              <w:rPr>
                <w:rFonts w:ascii="Calibri" w:hAnsi="Calibri"/>
                <w:b/>
                <w:bCs/>
                <w:lang w:val="en-AU"/>
              </w:rPr>
              <w:t>meet the P</w:t>
            </w:r>
            <w:r w:rsidR="00DB5ACA" w:rsidRPr="005B0E34">
              <w:rPr>
                <w:rFonts w:ascii="Calibri" w:hAnsi="Calibri"/>
                <w:b/>
                <w:bCs/>
                <w:lang w:val="en-AU"/>
              </w:rPr>
              <w:t>roperty</w:t>
            </w:r>
            <w:r w:rsidR="0FCBCA86" w:rsidRPr="005B0E34">
              <w:rPr>
                <w:rFonts w:ascii="Calibri" w:hAnsi="Calibri"/>
                <w:b/>
                <w:bCs/>
                <w:lang w:val="en-AU"/>
              </w:rPr>
              <w:t xml:space="preserve"> Type?</w:t>
            </w:r>
          </w:p>
        </w:tc>
        <w:tc>
          <w:tcPr>
            <w:tcW w:w="2268" w:type="dxa"/>
          </w:tcPr>
          <w:p w14:paraId="4D64579B" w14:textId="563EF533" w:rsidR="00DB5ACA" w:rsidRPr="005B0E34" w:rsidRDefault="009D6F2C"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b/>
                <w:bCs/>
                <w:lang w:val="en-AU"/>
              </w:rPr>
            </w:pPr>
            <w:r w:rsidRPr="005B0E34">
              <w:rPr>
                <w:rFonts w:ascii="Calibri" w:hAnsi="Calibri"/>
                <w:b/>
                <w:bCs/>
                <w:lang w:val="en-AU"/>
              </w:rPr>
              <w:t>% p</w:t>
            </w:r>
            <w:r w:rsidR="00DB5ACA" w:rsidRPr="005B0E34">
              <w:rPr>
                <w:rFonts w:ascii="Calibri" w:hAnsi="Calibri"/>
                <w:b/>
                <w:bCs/>
                <w:lang w:val="en-AU"/>
              </w:rPr>
              <w:t>robability of building a compliant property</w:t>
            </w:r>
          </w:p>
        </w:tc>
        <w:tc>
          <w:tcPr>
            <w:tcW w:w="3680" w:type="dxa"/>
          </w:tcPr>
          <w:p w14:paraId="72A3E86B" w14:textId="15D1A680" w:rsidR="00DB5ACA" w:rsidRPr="005B0E34" w:rsidRDefault="49B023FD" w:rsidP="7197912F">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b/>
                <w:bCs/>
                <w:lang w:val="en-AU"/>
              </w:rPr>
            </w:pPr>
            <w:r w:rsidRPr="005B0E34">
              <w:rPr>
                <w:rFonts w:ascii="Calibri" w:hAnsi="Calibri"/>
                <w:b/>
                <w:bCs/>
                <w:lang w:val="en-AU"/>
              </w:rPr>
              <w:t>Possible A</w:t>
            </w:r>
            <w:r w:rsidR="00DB5ACA" w:rsidRPr="005B0E34">
              <w:rPr>
                <w:rFonts w:ascii="Calibri" w:hAnsi="Calibri"/>
                <w:b/>
                <w:bCs/>
                <w:lang w:val="en-AU"/>
              </w:rPr>
              <w:t>pprovals</w:t>
            </w:r>
            <w:r w:rsidR="00473C2F" w:rsidRPr="005B0E34">
              <w:rPr>
                <w:rFonts w:ascii="Calibri" w:hAnsi="Calibri"/>
                <w:b/>
                <w:bCs/>
                <w:lang w:val="en-AU"/>
              </w:rPr>
              <w:t xml:space="preserve"> </w:t>
            </w:r>
            <w:r w:rsidR="00DB5ACA" w:rsidRPr="005B0E34">
              <w:rPr>
                <w:rFonts w:ascii="Calibri" w:hAnsi="Calibri"/>
                <w:b/>
                <w:bCs/>
                <w:lang w:val="en-AU"/>
              </w:rPr>
              <w:t xml:space="preserve">required to build </w:t>
            </w:r>
            <w:r w:rsidR="6D89E009" w:rsidRPr="005B0E34">
              <w:rPr>
                <w:rFonts w:ascii="Calibri" w:hAnsi="Calibri"/>
                <w:b/>
                <w:bCs/>
                <w:lang w:val="en-AU"/>
              </w:rPr>
              <w:t>your project</w:t>
            </w:r>
          </w:p>
        </w:tc>
      </w:tr>
      <w:tr w:rsidR="00DB5ACA" w:rsidRPr="005B0E34" w14:paraId="029BAC13" w14:textId="15183714" w:rsidTr="33546F7C">
        <w:tc>
          <w:tcPr>
            <w:tcW w:w="1838" w:type="dxa"/>
          </w:tcPr>
          <w:p w14:paraId="1FC90530" w14:textId="371C870D"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Extension</w:t>
            </w:r>
          </w:p>
        </w:tc>
        <w:tc>
          <w:tcPr>
            <w:tcW w:w="2268" w:type="dxa"/>
          </w:tcPr>
          <w:p w14:paraId="7DD8D621" w14:textId="5B64651D"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lang w:val="en-AU"/>
              </w:rPr>
            </w:pPr>
            <w:r w:rsidRPr="005B0E34">
              <w:rPr>
                <w:rFonts w:ascii="Calibri" w:hAnsi="Calibri"/>
                <w:lang w:val="en-AU"/>
              </w:rPr>
              <w:t>Yes/No</w:t>
            </w:r>
          </w:p>
        </w:tc>
        <w:tc>
          <w:tcPr>
            <w:tcW w:w="2268" w:type="dxa"/>
            <w:vAlign w:val="center"/>
          </w:tcPr>
          <w:p w14:paraId="144B696B" w14:textId="73FB87CD" w:rsidR="00DB5ACA" w:rsidRPr="005B0E34" w:rsidRDefault="00844F10" w:rsidP="7197912F">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9"/>
              <w:jc w:val="center"/>
              <w:rPr>
                <w:rFonts w:ascii="Calibri" w:hAnsi="Calibri"/>
                <w:lang w:val="en-AU"/>
              </w:rPr>
            </w:pPr>
            <w:r w:rsidRPr="005B0E34">
              <w:rPr>
                <w:rFonts w:ascii="Calibri" w:hAnsi="Calibri"/>
                <w:lang w:val="en-AU"/>
              </w:rPr>
              <w:t>99%</w:t>
            </w:r>
          </w:p>
        </w:tc>
        <w:tc>
          <w:tcPr>
            <w:tcW w:w="3680" w:type="dxa"/>
          </w:tcPr>
          <w:p w14:paraId="5EA72DB9" w14:textId="1D81B6B8" w:rsidR="00DB5ACA" w:rsidRPr="005B0E34" w:rsidRDefault="00DB5ACA" w:rsidP="003C1B77">
            <w:pPr>
              <w:pStyle w:val="BodyA"/>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43" w:hanging="284"/>
              <w:rPr>
                <w:rFonts w:ascii="Calibri" w:hAnsi="Calibri"/>
                <w:lang w:val="en-AU"/>
              </w:rPr>
            </w:pPr>
            <w:r w:rsidRPr="005B0E34">
              <w:rPr>
                <w:rFonts w:ascii="Calibri" w:hAnsi="Calibri"/>
                <w:lang w:val="en-AU"/>
              </w:rPr>
              <w:t>Building approval</w:t>
            </w:r>
            <w:r w:rsidRPr="005B0E34">
              <w:rPr>
                <w:rFonts w:ascii="Calibri" w:hAnsi="Calibri"/>
                <w:lang w:val="en-AU"/>
              </w:rPr>
              <w:tab/>
            </w:r>
            <w:r w:rsidRPr="005B0E34">
              <w:rPr>
                <w:rFonts w:ascii="Calibri" w:hAnsi="Calibri"/>
                <w:lang w:val="en-AU"/>
              </w:rPr>
              <w:tab/>
            </w:r>
            <w:sdt>
              <w:sdtPr>
                <w:rPr>
                  <w:rFonts w:ascii="Calibri" w:hAnsi="Calibri"/>
                  <w:lang w:val="en-AU"/>
                </w:rPr>
                <w:id w:val="-2010668690"/>
                <w14:checkbox>
                  <w14:checked w14:val="0"/>
                  <w14:checkedState w14:val="2612" w14:font="MS Gothic"/>
                  <w14:uncheckedState w14:val="2610" w14:font="MS Gothic"/>
                </w14:checkbox>
              </w:sdtPr>
              <w:sdtEndPr/>
              <w:sdtContent>
                <w:r w:rsidRPr="005B0E34">
                  <w:rPr>
                    <w:rFonts w:ascii="MS Gothic" w:eastAsia="MS Gothic" w:hAnsi="MS Gothic" w:hint="eastAsia"/>
                    <w:lang w:val="en-AU"/>
                  </w:rPr>
                  <w:t>☐</w:t>
                </w:r>
              </w:sdtContent>
            </w:sdt>
          </w:p>
          <w:p w14:paraId="5D05A473" w14:textId="62DF2BC3" w:rsidR="00DB5ACA" w:rsidRPr="005B0E34" w:rsidRDefault="00DB5ACA" w:rsidP="003C1B77">
            <w:pPr>
              <w:pStyle w:val="BodyA"/>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43" w:hanging="284"/>
              <w:rPr>
                <w:rFonts w:ascii="Calibri" w:hAnsi="Calibri"/>
                <w:lang w:val="en-AU"/>
              </w:rPr>
            </w:pPr>
            <w:r w:rsidRPr="005B0E34">
              <w:rPr>
                <w:rFonts w:ascii="Calibri" w:hAnsi="Calibri"/>
                <w:lang w:val="en-AU"/>
              </w:rPr>
              <w:t>Development approval</w:t>
            </w:r>
            <w:r w:rsidRPr="005B0E34">
              <w:rPr>
                <w:rFonts w:ascii="Calibri" w:hAnsi="Calibri"/>
                <w:lang w:val="en-AU"/>
              </w:rPr>
              <w:tab/>
            </w:r>
            <w:sdt>
              <w:sdtPr>
                <w:rPr>
                  <w:rFonts w:ascii="Calibri" w:hAnsi="Calibri"/>
                  <w:lang w:val="en-AU"/>
                </w:rPr>
                <w:id w:val="-1472669824"/>
                <w14:checkbox>
                  <w14:checked w14:val="0"/>
                  <w14:checkedState w14:val="2612" w14:font="MS Gothic"/>
                  <w14:uncheckedState w14:val="2610" w14:font="MS Gothic"/>
                </w14:checkbox>
              </w:sdtPr>
              <w:sdtEndPr/>
              <w:sdtContent>
                <w:r w:rsidRPr="005B0E34">
                  <w:rPr>
                    <w:rFonts w:ascii="MS Gothic" w:eastAsia="MS Gothic" w:hAnsi="MS Gothic" w:hint="eastAsia"/>
                    <w:lang w:val="en-AU"/>
                  </w:rPr>
                  <w:t>☐</w:t>
                </w:r>
              </w:sdtContent>
            </w:sdt>
          </w:p>
        </w:tc>
      </w:tr>
      <w:tr w:rsidR="00DB5ACA" w:rsidRPr="005B0E34" w14:paraId="53DBD068" w14:textId="3C82B3BB" w:rsidTr="33546F7C">
        <w:tc>
          <w:tcPr>
            <w:tcW w:w="1838" w:type="dxa"/>
          </w:tcPr>
          <w:p w14:paraId="29250096" w14:textId="5CA09FFA"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Secondary residence</w:t>
            </w:r>
          </w:p>
        </w:tc>
        <w:tc>
          <w:tcPr>
            <w:tcW w:w="2268" w:type="dxa"/>
          </w:tcPr>
          <w:p w14:paraId="0B94505E" w14:textId="47B90C3F"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lang w:val="en-AU"/>
              </w:rPr>
            </w:pPr>
            <w:r w:rsidRPr="005B0E34">
              <w:rPr>
                <w:rFonts w:ascii="Calibri" w:hAnsi="Calibri"/>
                <w:lang w:val="en-AU"/>
              </w:rPr>
              <w:t>Yes/No</w:t>
            </w:r>
          </w:p>
        </w:tc>
        <w:tc>
          <w:tcPr>
            <w:tcW w:w="2268" w:type="dxa"/>
            <w:vAlign w:val="center"/>
          </w:tcPr>
          <w:p w14:paraId="2BF8FBD3" w14:textId="4B60C5AD" w:rsidR="00DB5ACA" w:rsidRPr="005B0E34" w:rsidRDefault="00844F10" w:rsidP="00844F10">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79"/>
              <w:jc w:val="center"/>
              <w:rPr>
                <w:rFonts w:ascii="Calibri" w:hAnsi="Calibri"/>
                <w:lang w:val="en-AU"/>
              </w:rPr>
            </w:pPr>
            <w:r w:rsidRPr="005B0E34">
              <w:rPr>
                <w:rFonts w:ascii="Calibri" w:hAnsi="Calibri"/>
                <w:lang w:val="en-AU"/>
              </w:rPr>
              <w:t>90%</w:t>
            </w:r>
          </w:p>
        </w:tc>
        <w:tc>
          <w:tcPr>
            <w:tcW w:w="3680" w:type="dxa"/>
          </w:tcPr>
          <w:p w14:paraId="7A86D50C" w14:textId="77777777" w:rsidR="00DB5ACA" w:rsidRPr="005B0E34" w:rsidRDefault="00DB5ACA" w:rsidP="003C1B77">
            <w:pPr>
              <w:pStyle w:val="BodyA"/>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43" w:hanging="284"/>
              <w:rPr>
                <w:rFonts w:ascii="Calibri" w:hAnsi="Calibri"/>
                <w:lang w:val="en-AU"/>
              </w:rPr>
            </w:pPr>
            <w:r w:rsidRPr="005B0E34">
              <w:rPr>
                <w:rFonts w:ascii="Calibri" w:hAnsi="Calibri"/>
                <w:lang w:val="en-AU"/>
              </w:rPr>
              <w:t>Building approval</w:t>
            </w:r>
            <w:r w:rsidRPr="005B0E34">
              <w:rPr>
                <w:rFonts w:ascii="Calibri" w:hAnsi="Calibri"/>
                <w:lang w:val="en-AU"/>
              </w:rPr>
              <w:tab/>
            </w:r>
            <w:r w:rsidRPr="005B0E34">
              <w:rPr>
                <w:rFonts w:ascii="Calibri" w:hAnsi="Calibri"/>
                <w:lang w:val="en-AU"/>
              </w:rPr>
              <w:tab/>
            </w:r>
            <w:sdt>
              <w:sdtPr>
                <w:rPr>
                  <w:rFonts w:ascii="Calibri" w:hAnsi="Calibri"/>
                  <w:lang w:val="en-AU"/>
                </w:rPr>
                <w:id w:val="-1753961185"/>
                <w14:checkbox>
                  <w14:checked w14:val="0"/>
                  <w14:checkedState w14:val="2612" w14:font="MS Gothic"/>
                  <w14:uncheckedState w14:val="2610" w14:font="MS Gothic"/>
                </w14:checkbox>
              </w:sdtPr>
              <w:sdtEndPr/>
              <w:sdtContent>
                <w:r w:rsidRPr="005B0E34">
                  <w:rPr>
                    <w:rFonts w:ascii="Segoe UI Symbol" w:hAnsi="Segoe UI Symbol" w:cs="Segoe UI Symbol"/>
                    <w:lang w:val="en-AU"/>
                  </w:rPr>
                  <w:t>☐</w:t>
                </w:r>
              </w:sdtContent>
            </w:sdt>
          </w:p>
          <w:p w14:paraId="7D35F29C" w14:textId="21A82C5D" w:rsidR="00DB5ACA" w:rsidRPr="005B0E34" w:rsidRDefault="00DB5ACA" w:rsidP="003C1B77">
            <w:pPr>
              <w:pStyle w:val="BodyA"/>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43" w:hanging="284"/>
              <w:rPr>
                <w:rFonts w:ascii="Calibri" w:hAnsi="Calibri"/>
                <w:lang w:val="en-AU"/>
              </w:rPr>
            </w:pPr>
            <w:r w:rsidRPr="005B0E34">
              <w:rPr>
                <w:rFonts w:ascii="Calibri" w:hAnsi="Calibri"/>
                <w:lang w:val="en-AU"/>
              </w:rPr>
              <w:t>Development approval</w:t>
            </w:r>
            <w:r w:rsidRPr="005B0E34">
              <w:rPr>
                <w:rFonts w:ascii="Calibri" w:hAnsi="Calibri"/>
                <w:lang w:val="en-AU"/>
              </w:rPr>
              <w:tab/>
            </w:r>
            <w:sdt>
              <w:sdtPr>
                <w:rPr>
                  <w:rFonts w:ascii="Calibri" w:hAnsi="Calibri"/>
                  <w:lang w:val="en-AU"/>
                </w:rPr>
                <w:id w:val="-763383703"/>
                <w14:checkbox>
                  <w14:checked w14:val="0"/>
                  <w14:checkedState w14:val="2612" w14:font="MS Gothic"/>
                  <w14:uncheckedState w14:val="2610" w14:font="MS Gothic"/>
                </w14:checkbox>
              </w:sdtPr>
              <w:sdtEndPr/>
              <w:sdtContent>
                <w:r w:rsidRPr="005B0E34">
                  <w:rPr>
                    <w:rFonts w:ascii="Segoe UI Symbol" w:hAnsi="Segoe UI Symbol" w:cs="Segoe UI Symbol"/>
                    <w:lang w:val="en-AU"/>
                  </w:rPr>
                  <w:t>☐</w:t>
                </w:r>
              </w:sdtContent>
            </w:sdt>
          </w:p>
        </w:tc>
      </w:tr>
      <w:tr w:rsidR="00DB5ACA" w:rsidRPr="005B0E34" w14:paraId="04B2F2CA" w14:textId="19A9372C" w:rsidTr="33546F7C">
        <w:tc>
          <w:tcPr>
            <w:tcW w:w="1838" w:type="dxa"/>
          </w:tcPr>
          <w:p w14:paraId="32D710B4" w14:textId="0C35CE80"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lang w:val="en-AU"/>
              </w:rPr>
            </w:pPr>
            <w:r w:rsidRPr="005B0E34">
              <w:rPr>
                <w:rFonts w:ascii="Calibri" w:hAnsi="Calibri"/>
                <w:lang w:val="en-AU"/>
              </w:rPr>
              <w:t>Dual occupancy housing</w:t>
            </w:r>
          </w:p>
        </w:tc>
        <w:tc>
          <w:tcPr>
            <w:tcW w:w="2268" w:type="dxa"/>
          </w:tcPr>
          <w:p w14:paraId="7FA8AAF2" w14:textId="7E3C3BA7" w:rsidR="00DB5ACA" w:rsidRPr="005B0E34" w:rsidRDefault="00DB5ACA" w:rsidP="00DB5ACA">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before="60" w:after="60"/>
              <w:jc w:val="center"/>
              <w:rPr>
                <w:rFonts w:ascii="Calibri" w:hAnsi="Calibri"/>
                <w:lang w:val="en-AU"/>
              </w:rPr>
            </w:pPr>
            <w:r w:rsidRPr="005B0E34">
              <w:rPr>
                <w:rFonts w:ascii="Calibri" w:hAnsi="Calibri"/>
                <w:lang w:val="en-AU"/>
              </w:rPr>
              <w:t>Yes/No</w:t>
            </w:r>
          </w:p>
        </w:tc>
        <w:tc>
          <w:tcPr>
            <w:tcW w:w="2268" w:type="dxa"/>
            <w:vAlign w:val="center"/>
          </w:tcPr>
          <w:p w14:paraId="2D3768BC" w14:textId="004FBA70" w:rsidR="00DB5ACA" w:rsidRPr="005B0E34" w:rsidRDefault="1C76E74C" w:rsidP="33546F7C">
            <w:pPr>
              <w:pStyle w:val="BodyA"/>
              <w:widowControl w:val="0"/>
              <w:pBdr>
                <w:top w:val="none" w:sz="0" w:space="0" w:color="auto"/>
                <w:left w:val="none" w:sz="0" w:space="0" w:color="auto"/>
                <w:bottom w:val="none" w:sz="0" w:space="0" w:color="auto"/>
                <w:right w:val="none" w:sz="0" w:space="0" w:color="auto"/>
                <w:between w:val="none" w:sz="0" w:space="0" w:color="auto"/>
              </w:pBdr>
              <w:spacing w:before="60" w:after="60" w:line="259" w:lineRule="auto"/>
              <w:ind w:left="79"/>
              <w:jc w:val="center"/>
            </w:pPr>
            <w:r w:rsidRPr="005B0E34">
              <w:rPr>
                <w:rFonts w:ascii="Calibri" w:hAnsi="Calibri"/>
                <w:lang w:val="en-AU"/>
              </w:rPr>
              <w:t>Please refer to your UTPAR Report</w:t>
            </w:r>
          </w:p>
        </w:tc>
        <w:tc>
          <w:tcPr>
            <w:tcW w:w="3680" w:type="dxa"/>
          </w:tcPr>
          <w:p w14:paraId="79650C79" w14:textId="77777777" w:rsidR="00DB5ACA" w:rsidRPr="005B0E34" w:rsidRDefault="00DB5ACA" w:rsidP="003C1B77">
            <w:pPr>
              <w:pStyle w:val="BodyA"/>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43" w:hanging="284"/>
              <w:rPr>
                <w:rFonts w:ascii="Calibri" w:hAnsi="Calibri"/>
                <w:lang w:val="en-AU"/>
              </w:rPr>
            </w:pPr>
            <w:r w:rsidRPr="005B0E34">
              <w:rPr>
                <w:rFonts w:ascii="Calibri" w:hAnsi="Calibri"/>
                <w:lang w:val="en-AU"/>
              </w:rPr>
              <w:t>Building approval</w:t>
            </w:r>
            <w:r w:rsidRPr="005B0E34">
              <w:rPr>
                <w:rFonts w:ascii="Calibri" w:hAnsi="Calibri"/>
                <w:lang w:val="en-AU"/>
              </w:rPr>
              <w:tab/>
            </w:r>
            <w:r w:rsidRPr="005B0E34">
              <w:rPr>
                <w:rFonts w:ascii="Calibri" w:hAnsi="Calibri"/>
                <w:lang w:val="en-AU"/>
              </w:rPr>
              <w:tab/>
            </w:r>
            <w:sdt>
              <w:sdtPr>
                <w:rPr>
                  <w:rFonts w:ascii="Calibri" w:hAnsi="Calibri"/>
                  <w:lang w:val="en-AU"/>
                </w:rPr>
                <w:id w:val="-423113654"/>
                <w14:checkbox>
                  <w14:checked w14:val="0"/>
                  <w14:checkedState w14:val="2612" w14:font="MS Gothic"/>
                  <w14:uncheckedState w14:val="2610" w14:font="MS Gothic"/>
                </w14:checkbox>
              </w:sdtPr>
              <w:sdtEndPr/>
              <w:sdtContent>
                <w:r w:rsidRPr="005B0E34">
                  <w:rPr>
                    <w:rFonts w:ascii="Segoe UI Symbol" w:hAnsi="Segoe UI Symbol" w:cs="Segoe UI Symbol"/>
                    <w:lang w:val="en-AU"/>
                  </w:rPr>
                  <w:t>☐</w:t>
                </w:r>
              </w:sdtContent>
            </w:sdt>
          </w:p>
          <w:p w14:paraId="0BB64710" w14:textId="349C8341" w:rsidR="00DB5ACA" w:rsidRPr="005B0E34" w:rsidRDefault="00DB5ACA" w:rsidP="003C1B77">
            <w:pPr>
              <w:pStyle w:val="BodyA"/>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60" w:after="60"/>
              <w:ind w:left="443" w:hanging="284"/>
              <w:rPr>
                <w:rFonts w:ascii="Calibri" w:hAnsi="Calibri"/>
                <w:lang w:val="en-AU"/>
              </w:rPr>
            </w:pPr>
            <w:r w:rsidRPr="005B0E34">
              <w:rPr>
                <w:rFonts w:ascii="Calibri" w:hAnsi="Calibri"/>
                <w:lang w:val="en-AU"/>
              </w:rPr>
              <w:t>Development approval</w:t>
            </w:r>
            <w:r w:rsidRPr="005B0E34">
              <w:rPr>
                <w:rFonts w:ascii="Calibri" w:hAnsi="Calibri"/>
                <w:lang w:val="en-AU"/>
              </w:rPr>
              <w:tab/>
            </w:r>
            <w:sdt>
              <w:sdtPr>
                <w:rPr>
                  <w:rFonts w:ascii="Calibri" w:hAnsi="Calibri"/>
                  <w:lang w:val="en-AU"/>
                </w:rPr>
                <w:id w:val="-1404828406"/>
                <w14:checkbox>
                  <w14:checked w14:val="0"/>
                  <w14:checkedState w14:val="2612" w14:font="MS Gothic"/>
                  <w14:uncheckedState w14:val="2610" w14:font="MS Gothic"/>
                </w14:checkbox>
              </w:sdtPr>
              <w:sdtEndPr/>
              <w:sdtContent>
                <w:r w:rsidRPr="005B0E34">
                  <w:rPr>
                    <w:rFonts w:ascii="Segoe UI Symbol" w:hAnsi="Segoe UI Symbol" w:cs="Segoe UI Symbol"/>
                    <w:lang w:val="en-AU"/>
                  </w:rPr>
                  <w:t>☐</w:t>
                </w:r>
              </w:sdtContent>
            </w:sdt>
          </w:p>
        </w:tc>
      </w:tr>
    </w:tbl>
    <w:p w14:paraId="3E96600D" w14:textId="3CCF42D3" w:rsidR="00553E8E" w:rsidRPr="005B0E34" w:rsidRDefault="00553E8E" w:rsidP="00553E8E">
      <w:pPr>
        <w:pStyle w:val="NoSpacing"/>
        <w:spacing w:before="120" w:after="120"/>
        <w:rPr>
          <w:rFonts w:ascii="Calibri" w:hAnsi="Calibri"/>
          <w:lang w:val="en-AU"/>
        </w:rPr>
      </w:pPr>
      <w:r w:rsidRPr="005B0E34">
        <w:rPr>
          <w:rFonts w:ascii="Calibri" w:hAnsi="Calibri"/>
          <w:lang w:val="en-AU"/>
        </w:rPr>
        <w:t>Please note we only undertake a development application if we believed it ha</w:t>
      </w:r>
      <w:r w:rsidR="006836DB" w:rsidRPr="005B0E34">
        <w:rPr>
          <w:rFonts w:ascii="Calibri" w:hAnsi="Calibri"/>
          <w:lang w:val="en-AU"/>
        </w:rPr>
        <w:t>s</w:t>
      </w:r>
      <w:r w:rsidRPr="005B0E34">
        <w:rPr>
          <w:rFonts w:ascii="Calibri" w:hAnsi="Calibri"/>
          <w:lang w:val="en-AU"/>
        </w:rPr>
        <w:t xml:space="preserve"> a greater than 90% likelihood of approval.</w:t>
      </w:r>
    </w:p>
    <w:p w14:paraId="37337FFB" w14:textId="77777777" w:rsidR="003E7CDD" w:rsidRPr="005B0E34" w:rsidRDefault="003E7CDD">
      <w:pPr>
        <w:rPr>
          <w:rFonts w:ascii="Calibri" w:eastAsiaTheme="majorEastAsia" w:hAnsi="Calibri" w:cstheme="majorBidi"/>
          <w:b/>
          <w:bCs/>
          <w:color w:val="00B0F0"/>
          <w:sz w:val="32"/>
          <w:szCs w:val="28"/>
        </w:rPr>
      </w:pPr>
      <w:bookmarkStart w:id="33" w:name="_Toc157008635"/>
      <w:bookmarkStart w:id="34" w:name="_Toc157008733"/>
      <w:bookmarkEnd w:id="28"/>
      <w:bookmarkEnd w:id="29"/>
      <w:r w:rsidRPr="005B0E34">
        <w:br w:type="page"/>
      </w:r>
    </w:p>
    <w:p w14:paraId="26822A6B" w14:textId="3C16FD1B" w:rsidR="00B14122" w:rsidRPr="005B0E34" w:rsidRDefault="00B14122" w:rsidP="00B14122">
      <w:pPr>
        <w:pStyle w:val="Heading2"/>
      </w:pPr>
      <w:bookmarkStart w:id="35" w:name="_Boundary_Setbacks_Schedule"/>
      <w:bookmarkStart w:id="36" w:name="_Toc224641999"/>
      <w:bookmarkStart w:id="37" w:name="_Toc151495544"/>
      <w:bookmarkEnd w:id="35"/>
      <w:r w:rsidRPr="005B0E34">
        <w:lastRenderedPageBreak/>
        <w:t>Boundary Setbacks</w:t>
      </w:r>
      <w:r w:rsidR="00F85795" w:rsidRPr="005B0E34">
        <w:t xml:space="preserve"> Schedule 1 – Front boundary setbacks</w:t>
      </w:r>
      <w:bookmarkEnd w:id="36"/>
    </w:p>
    <w:p w14:paraId="11A42A85" w14:textId="14EACF2B" w:rsidR="00DF555A" w:rsidRPr="005B0E34" w:rsidRDefault="00955AC8" w:rsidP="00B14122">
      <w:pPr>
        <w:pStyle w:val="Heading4"/>
        <w:rPr>
          <w:i/>
          <w:iCs w:val="0"/>
          <w:color w:val="auto"/>
        </w:rPr>
      </w:pPr>
      <w:r w:rsidRPr="005B0E34">
        <w:rPr>
          <w:i/>
          <w:iCs w:val="0"/>
          <w:color w:val="auto"/>
        </w:rPr>
        <w:t>Planning (Residential Zones) Technical Specifications 2023 (N</w:t>
      </w:r>
      <w:r w:rsidR="00714511" w:rsidRPr="005B0E34">
        <w:rPr>
          <w:i/>
          <w:iCs w:val="0"/>
          <w:color w:val="auto"/>
        </w:rPr>
        <w:t>o</w:t>
      </w:r>
      <w:r w:rsidRPr="005B0E34">
        <w:rPr>
          <w:i/>
          <w:iCs w:val="0"/>
          <w:color w:val="auto"/>
        </w:rPr>
        <w:t xml:space="preserve"> 2)</w:t>
      </w:r>
    </w:p>
    <w:p w14:paraId="4C3A38B6" w14:textId="28062578" w:rsidR="003E7CDD" w:rsidRPr="005B0E34" w:rsidRDefault="003E7CDD" w:rsidP="00B14122">
      <w:pPr>
        <w:pStyle w:val="Heading4"/>
        <w:rPr>
          <w:color w:val="auto"/>
        </w:rPr>
      </w:pPr>
      <w:r w:rsidRPr="005B0E34">
        <w:rPr>
          <w:color w:val="auto"/>
        </w:rPr>
        <w:t>Table 1: Single dwelling front boundary setbacks – blocks in subdivisions approved originally before 18 October 1993</w:t>
      </w:r>
      <w:bookmarkEnd w:id="37"/>
      <w:r w:rsidRPr="005B0E34">
        <w:rPr>
          <w:color w:val="auto"/>
        </w:rPr>
        <w:t xml:space="preserve"> </w:t>
      </w:r>
    </w:p>
    <w:tbl>
      <w:tblPr>
        <w:tblW w:w="9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5"/>
        <w:gridCol w:w="1276"/>
        <w:gridCol w:w="1701"/>
        <w:gridCol w:w="1842"/>
        <w:gridCol w:w="1843"/>
        <w:gridCol w:w="1985"/>
      </w:tblGrid>
      <w:tr w:rsidR="003E7CDD" w:rsidRPr="005B0E34" w14:paraId="3B10F086" w14:textId="77777777" w:rsidTr="00182E41">
        <w:trPr>
          <w:cantSplit/>
          <w:jc w:val="center"/>
        </w:trPr>
        <w:tc>
          <w:tcPr>
            <w:tcW w:w="1305" w:type="dxa"/>
            <w:vMerge w:val="restart"/>
          </w:tcPr>
          <w:p w14:paraId="709E6F56" w14:textId="77777777" w:rsidR="003E7CDD" w:rsidRPr="005B0E34" w:rsidRDefault="003E7CDD" w:rsidP="00182E41">
            <w:pPr>
              <w:rPr>
                <w:rFonts w:ascii="Calibri" w:hAnsi="Calibri" w:cs="Calibri"/>
                <w:b/>
                <w:sz w:val="20"/>
                <w:szCs w:val="20"/>
              </w:rPr>
            </w:pPr>
          </w:p>
        </w:tc>
        <w:tc>
          <w:tcPr>
            <w:tcW w:w="1276" w:type="dxa"/>
            <w:vMerge w:val="restart"/>
            <w:vAlign w:val="center"/>
          </w:tcPr>
          <w:p w14:paraId="0922328D" w14:textId="77777777" w:rsidR="003E7CDD" w:rsidRPr="005B0E34" w:rsidRDefault="003E7CDD" w:rsidP="00182E41">
            <w:pPr>
              <w:jc w:val="center"/>
              <w:rPr>
                <w:rFonts w:ascii="Calibri" w:hAnsi="Calibri" w:cs="Calibri"/>
                <w:b/>
                <w:sz w:val="20"/>
                <w:szCs w:val="20"/>
              </w:rPr>
            </w:pPr>
            <w:r w:rsidRPr="005B0E34">
              <w:rPr>
                <w:rFonts w:ascii="Calibri" w:hAnsi="Calibri" w:cs="Calibri"/>
                <w:b/>
                <w:sz w:val="20"/>
                <w:szCs w:val="20"/>
              </w:rPr>
              <w:t>Block size</w:t>
            </w:r>
          </w:p>
        </w:tc>
        <w:tc>
          <w:tcPr>
            <w:tcW w:w="1701" w:type="dxa"/>
            <w:vMerge w:val="restart"/>
          </w:tcPr>
          <w:p w14:paraId="7FFA0BE2" w14:textId="77777777" w:rsidR="003E7CDD" w:rsidRPr="005B0E34" w:rsidRDefault="003E7CDD" w:rsidP="00182E41">
            <w:pPr>
              <w:jc w:val="center"/>
              <w:rPr>
                <w:rFonts w:ascii="Calibri" w:hAnsi="Calibri" w:cs="Calibri"/>
                <w:b/>
                <w:sz w:val="20"/>
                <w:szCs w:val="20"/>
              </w:rPr>
            </w:pPr>
          </w:p>
          <w:p w14:paraId="36A6D3F0" w14:textId="77777777" w:rsidR="003E7CDD" w:rsidRPr="005B0E34" w:rsidRDefault="003E7CDD" w:rsidP="00182E41">
            <w:pPr>
              <w:jc w:val="center"/>
              <w:rPr>
                <w:rFonts w:ascii="Calibri" w:hAnsi="Calibri" w:cs="Calibri"/>
                <w:b/>
                <w:bCs/>
                <w:sz w:val="20"/>
                <w:szCs w:val="20"/>
                <w:lang w:val="en-GB"/>
              </w:rPr>
            </w:pPr>
            <w:r w:rsidRPr="005B0E34">
              <w:rPr>
                <w:rFonts w:ascii="Calibri" w:hAnsi="Calibri" w:cs="Calibri"/>
                <w:b/>
                <w:sz w:val="20"/>
                <w:szCs w:val="20"/>
              </w:rPr>
              <w:t>front boundary setback</w:t>
            </w:r>
          </w:p>
        </w:tc>
        <w:tc>
          <w:tcPr>
            <w:tcW w:w="5670" w:type="dxa"/>
            <w:gridSpan w:val="3"/>
          </w:tcPr>
          <w:p w14:paraId="391D7B53" w14:textId="77777777" w:rsidR="003E7CDD" w:rsidRPr="005B0E34" w:rsidRDefault="003E7CDD" w:rsidP="00182E41">
            <w:pPr>
              <w:jc w:val="center"/>
              <w:rPr>
                <w:rFonts w:ascii="Calibri" w:hAnsi="Calibri" w:cs="Calibri"/>
                <w:b/>
                <w:sz w:val="20"/>
                <w:szCs w:val="20"/>
              </w:rPr>
            </w:pPr>
            <w:r w:rsidRPr="005B0E34">
              <w:rPr>
                <w:rFonts w:ascii="Calibri" w:hAnsi="Calibri" w:cs="Calibri"/>
                <w:b/>
                <w:sz w:val="20"/>
                <w:szCs w:val="20"/>
              </w:rPr>
              <w:t>exceptions</w:t>
            </w:r>
          </w:p>
        </w:tc>
      </w:tr>
      <w:tr w:rsidR="003E7CDD" w:rsidRPr="005B0E34" w14:paraId="56CC7BB6" w14:textId="77777777" w:rsidTr="00182E41">
        <w:trPr>
          <w:cantSplit/>
          <w:trHeight w:val="777"/>
          <w:jc w:val="center"/>
        </w:trPr>
        <w:tc>
          <w:tcPr>
            <w:tcW w:w="1305" w:type="dxa"/>
            <w:vMerge/>
          </w:tcPr>
          <w:p w14:paraId="13E82890" w14:textId="77777777" w:rsidR="003E7CDD" w:rsidRPr="005B0E34" w:rsidRDefault="003E7CDD" w:rsidP="00182E41">
            <w:pPr>
              <w:rPr>
                <w:rFonts w:ascii="Calibri" w:hAnsi="Calibri" w:cs="Calibri"/>
                <w:b/>
                <w:sz w:val="20"/>
                <w:szCs w:val="20"/>
              </w:rPr>
            </w:pPr>
          </w:p>
        </w:tc>
        <w:tc>
          <w:tcPr>
            <w:tcW w:w="1276" w:type="dxa"/>
            <w:vMerge/>
          </w:tcPr>
          <w:p w14:paraId="4C68D4A8" w14:textId="77777777" w:rsidR="003E7CDD" w:rsidRPr="005B0E34" w:rsidRDefault="003E7CDD" w:rsidP="00182E41">
            <w:pPr>
              <w:jc w:val="center"/>
              <w:rPr>
                <w:rFonts w:ascii="Calibri" w:hAnsi="Calibri" w:cs="Calibri"/>
                <w:b/>
                <w:sz w:val="20"/>
                <w:szCs w:val="20"/>
              </w:rPr>
            </w:pPr>
          </w:p>
        </w:tc>
        <w:tc>
          <w:tcPr>
            <w:tcW w:w="1701" w:type="dxa"/>
            <w:vMerge/>
          </w:tcPr>
          <w:p w14:paraId="6CB321A5" w14:textId="77777777" w:rsidR="003E7CDD" w:rsidRPr="005B0E34" w:rsidRDefault="003E7CDD" w:rsidP="00182E41">
            <w:pPr>
              <w:jc w:val="center"/>
              <w:rPr>
                <w:rFonts w:ascii="Calibri" w:hAnsi="Calibri" w:cs="Calibri"/>
                <w:b/>
                <w:sz w:val="20"/>
                <w:szCs w:val="20"/>
              </w:rPr>
            </w:pPr>
          </w:p>
        </w:tc>
        <w:tc>
          <w:tcPr>
            <w:tcW w:w="1842" w:type="dxa"/>
          </w:tcPr>
          <w:p w14:paraId="2F1EB75F" w14:textId="77777777" w:rsidR="003E7CDD" w:rsidRPr="005B0E34" w:rsidRDefault="003E7CDD" w:rsidP="00182E41">
            <w:pPr>
              <w:jc w:val="center"/>
              <w:rPr>
                <w:rFonts w:ascii="Calibri" w:hAnsi="Calibri" w:cs="Calibri"/>
                <w:b/>
                <w:sz w:val="20"/>
                <w:szCs w:val="20"/>
              </w:rPr>
            </w:pPr>
            <w:r w:rsidRPr="005B0E34">
              <w:rPr>
                <w:rFonts w:ascii="Calibri" w:hAnsi="Calibri" w:cs="Calibri"/>
                <w:b/>
                <w:bCs/>
                <w:sz w:val="20"/>
                <w:szCs w:val="20"/>
              </w:rPr>
              <w:t xml:space="preserve">front boundary setback to </w:t>
            </w:r>
            <w:r w:rsidRPr="005B0E34">
              <w:rPr>
                <w:rFonts w:ascii="Calibri" w:hAnsi="Calibri" w:cs="Calibri"/>
                <w:b/>
                <w:bCs/>
                <w:i/>
                <w:sz w:val="20"/>
                <w:szCs w:val="20"/>
              </w:rPr>
              <w:t>secondary street frontage</w:t>
            </w:r>
          </w:p>
        </w:tc>
        <w:tc>
          <w:tcPr>
            <w:tcW w:w="1843" w:type="dxa"/>
          </w:tcPr>
          <w:p w14:paraId="486D77E0" w14:textId="77777777" w:rsidR="003E7CDD" w:rsidRPr="005B0E34" w:rsidRDefault="003E7CDD" w:rsidP="00182E41">
            <w:pPr>
              <w:jc w:val="center"/>
              <w:rPr>
                <w:rFonts w:ascii="Calibri" w:hAnsi="Calibri" w:cs="Calibri"/>
                <w:b/>
                <w:sz w:val="20"/>
                <w:szCs w:val="20"/>
              </w:rPr>
            </w:pPr>
            <w:r w:rsidRPr="005B0E34">
              <w:rPr>
                <w:rFonts w:ascii="Calibri" w:hAnsi="Calibri" w:cs="Calibri"/>
                <w:b/>
                <w:bCs/>
                <w:sz w:val="20"/>
                <w:szCs w:val="20"/>
              </w:rPr>
              <w:t xml:space="preserve">front boundary setback to public </w:t>
            </w:r>
            <w:r w:rsidRPr="005B0E34">
              <w:rPr>
                <w:rFonts w:ascii="Calibri" w:hAnsi="Calibri" w:cs="Calibri"/>
                <w:b/>
                <w:sz w:val="20"/>
                <w:szCs w:val="20"/>
              </w:rPr>
              <w:t>open space or pedestrian paths wider than 6m at the widest point</w:t>
            </w:r>
          </w:p>
        </w:tc>
        <w:tc>
          <w:tcPr>
            <w:tcW w:w="1985" w:type="dxa"/>
          </w:tcPr>
          <w:p w14:paraId="2A9CA757" w14:textId="77777777" w:rsidR="003E7CDD" w:rsidRPr="005B0E34" w:rsidRDefault="003E7CDD" w:rsidP="00182E41">
            <w:pPr>
              <w:jc w:val="center"/>
              <w:rPr>
                <w:rFonts w:ascii="Calibri" w:hAnsi="Calibri" w:cs="Calibri"/>
                <w:b/>
                <w:bCs/>
                <w:sz w:val="20"/>
                <w:szCs w:val="20"/>
              </w:rPr>
            </w:pPr>
            <w:r w:rsidRPr="005B0E34">
              <w:rPr>
                <w:rFonts w:ascii="Calibri" w:hAnsi="Calibri" w:cs="Calibri"/>
                <w:b/>
                <w:bCs/>
                <w:sz w:val="20"/>
                <w:szCs w:val="20"/>
              </w:rPr>
              <w:t>front boundary setbacks to public open space or pedestrian paths of 6m or less at the widest point</w:t>
            </w:r>
          </w:p>
        </w:tc>
      </w:tr>
      <w:tr w:rsidR="003E7CDD" w:rsidRPr="005B0E34" w14:paraId="4CFF035A" w14:textId="77777777" w:rsidTr="00182E41">
        <w:trPr>
          <w:cantSplit/>
          <w:jc w:val="center"/>
        </w:trPr>
        <w:tc>
          <w:tcPr>
            <w:tcW w:w="1305" w:type="dxa"/>
            <w:vMerge w:val="restart"/>
          </w:tcPr>
          <w:p w14:paraId="7DB2DD6A"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lower floor level</w:t>
            </w:r>
          </w:p>
        </w:tc>
        <w:tc>
          <w:tcPr>
            <w:tcW w:w="1276" w:type="dxa"/>
          </w:tcPr>
          <w:p w14:paraId="51E525B7"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Large</w:t>
            </w:r>
          </w:p>
        </w:tc>
        <w:tc>
          <w:tcPr>
            <w:tcW w:w="1701" w:type="dxa"/>
            <w:vMerge w:val="restart"/>
            <w:vAlign w:val="center"/>
          </w:tcPr>
          <w:p w14:paraId="5EE4C135"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2" w:type="dxa"/>
            <w:vAlign w:val="center"/>
          </w:tcPr>
          <w:p w14:paraId="08D50565"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843" w:type="dxa"/>
            <w:vMerge w:val="restart"/>
            <w:vAlign w:val="center"/>
          </w:tcPr>
          <w:p w14:paraId="6F3C9FD2"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Merge w:val="restart"/>
            <w:vAlign w:val="center"/>
          </w:tcPr>
          <w:p w14:paraId="03CC3AF9"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1.5m</w:t>
            </w:r>
          </w:p>
        </w:tc>
      </w:tr>
      <w:tr w:rsidR="003E7CDD" w:rsidRPr="005B0E34" w14:paraId="70930D73" w14:textId="77777777" w:rsidTr="00182E41">
        <w:trPr>
          <w:cantSplit/>
          <w:jc w:val="center"/>
        </w:trPr>
        <w:tc>
          <w:tcPr>
            <w:tcW w:w="1305" w:type="dxa"/>
            <w:vMerge/>
          </w:tcPr>
          <w:p w14:paraId="6E306391" w14:textId="77777777" w:rsidR="003E7CDD" w:rsidRPr="005B0E34" w:rsidRDefault="003E7CDD" w:rsidP="00182E41">
            <w:pPr>
              <w:rPr>
                <w:rFonts w:ascii="Calibri" w:hAnsi="Calibri" w:cs="Calibri"/>
                <w:b/>
                <w:bCs/>
                <w:i/>
                <w:sz w:val="20"/>
                <w:szCs w:val="20"/>
              </w:rPr>
            </w:pPr>
          </w:p>
        </w:tc>
        <w:tc>
          <w:tcPr>
            <w:tcW w:w="1276" w:type="dxa"/>
          </w:tcPr>
          <w:p w14:paraId="5168A3A4"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Mid-sized</w:t>
            </w:r>
          </w:p>
        </w:tc>
        <w:tc>
          <w:tcPr>
            <w:tcW w:w="1701" w:type="dxa"/>
            <w:vMerge/>
            <w:vAlign w:val="center"/>
          </w:tcPr>
          <w:p w14:paraId="365AAF0F" w14:textId="77777777" w:rsidR="003E7CDD" w:rsidRPr="005B0E34" w:rsidRDefault="003E7CDD" w:rsidP="00182E41">
            <w:pPr>
              <w:jc w:val="center"/>
              <w:rPr>
                <w:rFonts w:ascii="Calibri" w:hAnsi="Calibri" w:cs="Calibri"/>
                <w:bCs/>
                <w:sz w:val="20"/>
                <w:szCs w:val="20"/>
              </w:rPr>
            </w:pPr>
          </w:p>
        </w:tc>
        <w:tc>
          <w:tcPr>
            <w:tcW w:w="1842" w:type="dxa"/>
            <w:vMerge w:val="restart"/>
            <w:vAlign w:val="center"/>
          </w:tcPr>
          <w:p w14:paraId="4FFA9C2E"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3" w:type="dxa"/>
            <w:vMerge/>
            <w:vAlign w:val="center"/>
          </w:tcPr>
          <w:p w14:paraId="5C46605C"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12EB867C" w14:textId="77777777" w:rsidR="003E7CDD" w:rsidRPr="005B0E34" w:rsidRDefault="003E7CDD" w:rsidP="00182E41">
            <w:pPr>
              <w:jc w:val="center"/>
              <w:rPr>
                <w:rFonts w:ascii="Calibri" w:hAnsi="Calibri" w:cs="Calibri"/>
                <w:bCs/>
                <w:sz w:val="20"/>
                <w:szCs w:val="20"/>
              </w:rPr>
            </w:pPr>
          </w:p>
        </w:tc>
      </w:tr>
      <w:tr w:rsidR="003E7CDD" w:rsidRPr="005B0E34" w14:paraId="61CE72DE" w14:textId="77777777" w:rsidTr="00182E41">
        <w:trPr>
          <w:cantSplit/>
          <w:jc w:val="center"/>
        </w:trPr>
        <w:tc>
          <w:tcPr>
            <w:tcW w:w="1305" w:type="dxa"/>
            <w:vMerge/>
          </w:tcPr>
          <w:p w14:paraId="5477DCC7" w14:textId="77777777" w:rsidR="003E7CDD" w:rsidRPr="005B0E34" w:rsidRDefault="003E7CDD" w:rsidP="00182E41">
            <w:pPr>
              <w:rPr>
                <w:rFonts w:ascii="Calibri" w:hAnsi="Calibri" w:cs="Calibri"/>
                <w:b/>
                <w:bCs/>
                <w:i/>
                <w:sz w:val="20"/>
                <w:szCs w:val="20"/>
              </w:rPr>
            </w:pPr>
          </w:p>
        </w:tc>
        <w:tc>
          <w:tcPr>
            <w:tcW w:w="1276" w:type="dxa"/>
          </w:tcPr>
          <w:p w14:paraId="155D9CA1"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Compact</w:t>
            </w:r>
          </w:p>
        </w:tc>
        <w:tc>
          <w:tcPr>
            <w:tcW w:w="1701" w:type="dxa"/>
            <w:vMerge/>
            <w:vAlign w:val="center"/>
          </w:tcPr>
          <w:p w14:paraId="434E9A44" w14:textId="77777777" w:rsidR="003E7CDD" w:rsidRPr="005B0E34" w:rsidRDefault="003E7CDD" w:rsidP="00182E41">
            <w:pPr>
              <w:jc w:val="center"/>
              <w:rPr>
                <w:rFonts w:ascii="Calibri" w:hAnsi="Calibri" w:cs="Calibri"/>
                <w:bCs/>
                <w:sz w:val="20"/>
                <w:szCs w:val="20"/>
              </w:rPr>
            </w:pPr>
          </w:p>
        </w:tc>
        <w:tc>
          <w:tcPr>
            <w:tcW w:w="1842" w:type="dxa"/>
            <w:vMerge/>
            <w:vAlign w:val="center"/>
          </w:tcPr>
          <w:p w14:paraId="3980EB02" w14:textId="77777777" w:rsidR="003E7CDD" w:rsidRPr="005B0E34" w:rsidRDefault="003E7CDD" w:rsidP="00182E41">
            <w:pPr>
              <w:jc w:val="center"/>
              <w:rPr>
                <w:rFonts w:ascii="Calibri" w:hAnsi="Calibri" w:cs="Calibri"/>
                <w:bCs/>
                <w:sz w:val="20"/>
                <w:szCs w:val="20"/>
              </w:rPr>
            </w:pPr>
          </w:p>
        </w:tc>
        <w:tc>
          <w:tcPr>
            <w:tcW w:w="1843" w:type="dxa"/>
            <w:vMerge/>
            <w:vAlign w:val="center"/>
          </w:tcPr>
          <w:p w14:paraId="21C4906F"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0CE5AA99" w14:textId="77777777" w:rsidR="003E7CDD" w:rsidRPr="005B0E34" w:rsidRDefault="003E7CDD" w:rsidP="00182E41">
            <w:pPr>
              <w:jc w:val="center"/>
              <w:rPr>
                <w:rFonts w:ascii="Calibri" w:hAnsi="Calibri" w:cs="Calibri"/>
                <w:bCs/>
                <w:sz w:val="20"/>
                <w:szCs w:val="20"/>
              </w:rPr>
            </w:pPr>
          </w:p>
        </w:tc>
      </w:tr>
      <w:tr w:rsidR="003E7CDD" w:rsidRPr="005B0E34" w14:paraId="5CDB7569" w14:textId="77777777" w:rsidTr="00182E41">
        <w:trPr>
          <w:cantSplit/>
          <w:jc w:val="center"/>
        </w:trPr>
        <w:tc>
          <w:tcPr>
            <w:tcW w:w="1305" w:type="dxa"/>
            <w:vMerge w:val="restart"/>
          </w:tcPr>
          <w:p w14:paraId="48198CD5"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upper floor level</w:t>
            </w:r>
          </w:p>
        </w:tc>
        <w:tc>
          <w:tcPr>
            <w:tcW w:w="1276" w:type="dxa"/>
          </w:tcPr>
          <w:p w14:paraId="173CAD95"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Large</w:t>
            </w:r>
          </w:p>
        </w:tc>
        <w:tc>
          <w:tcPr>
            <w:tcW w:w="1701" w:type="dxa"/>
            <w:vMerge w:val="restart"/>
            <w:vAlign w:val="center"/>
          </w:tcPr>
          <w:p w14:paraId="0DDBFDAE"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2" w:type="dxa"/>
            <w:vAlign w:val="center"/>
          </w:tcPr>
          <w:p w14:paraId="4B9FB9CD"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3" w:type="dxa"/>
            <w:vMerge w:val="restart"/>
            <w:vAlign w:val="center"/>
          </w:tcPr>
          <w:p w14:paraId="49A7D326"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Merge w:val="restart"/>
            <w:vAlign w:val="center"/>
          </w:tcPr>
          <w:p w14:paraId="465C454D"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1.5m</w:t>
            </w:r>
          </w:p>
        </w:tc>
      </w:tr>
      <w:tr w:rsidR="003E7CDD" w:rsidRPr="005B0E34" w14:paraId="418019AB" w14:textId="77777777" w:rsidTr="00182E41">
        <w:trPr>
          <w:cantSplit/>
          <w:jc w:val="center"/>
        </w:trPr>
        <w:tc>
          <w:tcPr>
            <w:tcW w:w="1305" w:type="dxa"/>
            <w:vMerge/>
          </w:tcPr>
          <w:p w14:paraId="6A342033" w14:textId="77777777" w:rsidR="003E7CDD" w:rsidRPr="005B0E34" w:rsidRDefault="003E7CDD" w:rsidP="00182E41">
            <w:pPr>
              <w:rPr>
                <w:rFonts w:ascii="Calibri" w:hAnsi="Calibri" w:cs="Calibri"/>
                <w:b/>
                <w:bCs/>
                <w:i/>
                <w:sz w:val="20"/>
                <w:szCs w:val="20"/>
              </w:rPr>
            </w:pPr>
          </w:p>
        </w:tc>
        <w:tc>
          <w:tcPr>
            <w:tcW w:w="1276" w:type="dxa"/>
          </w:tcPr>
          <w:p w14:paraId="6CC4234F"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Mid-sized</w:t>
            </w:r>
          </w:p>
        </w:tc>
        <w:tc>
          <w:tcPr>
            <w:tcW w:w="1701" w:type="dxa"/>
            <w:vMerge/>
            <w:vAlign w:val="center"/>
          </w:tcPr>
          <w:p w14:paraId="3B8B8549" w14:textId="77777777" w:rsidR="003E7CDD" w:rsidRPr="005B0E34" w:rsidRDefault="003E7CDD" w:rsidP="00182E41">
            <w:pPr>
              <w:jc w:val="center"/>
              <w:rPr>
                <w:rFonts w:ascii="Calibri" w:hAnsi="Calibri" w:cs="Calibri"/>
                <w:bCs/>
                <w:sz w:val="20"/>
                <w:szCs w:val="20"/>
              </w:rPr>
            </w:pPr>
          </w:p>
        </w:tc>
        <w:tc>
          <w:tcPr>
            <w:tcW w:w="1842" w:type="dxa"/>
            <w:vMerge w:val="restart"/>
            <w:vAlign w:val="center"/>
          </w:tcPr>
          <w:p w14:paraId="72851776"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3" w:type="dxa"/>
            <w:vMerge/>
            <w:vAlign w:val="center"/>
          </w:tcPr>
          <w:p w14:paraId="76E1F0D1"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54E071F1" w14:textId="77777777" w:rsidR="003E7CDD" w:rsidRPr="005B0E34" w:rsidRDefault="003E7CDD" w:rsidP="00182E41">
            <w:pPr>
              <w:jc w:val="center"/>
              <w:rPr>
                <w:rFonts w:ascii="Calibri" w:hAnsi="Calibri" w:cs="Calibri"/>
                <w:bCs/>
                <w:sz w:val="20"/>
                <w:szCs w:val="20"/>
              </w:rPr>
            </w:pPr>
          </w:p>
        </w:tc>
      </w:tr>
      <w:tr w:rsidR="003E7CDD" w:rsidRPr="005B0E34" w14:paraId="362F3BC5" w14:textId="77777777" w:rsidTr="00182E41">
        <w:trPr>
          <w:cantSplit/>
          <w:jc w:val="center"/>
        </w:trPr>
        <w:tc>
          <w:tcPr>
            <w:tcW w:w="1305" w:type="dxa"/>
            <w:vMerge/>
          </w:tcPr>
          <w:p w14:paraId="6A659D45" w14:textId="77777777" w:rsidR="003E7CDD" w:rsidRPr="005B0E34" w:rsidRDefault="003E7CDD" w:rsidP="00182E41">
            <w:pPr>
              <w:rPr>
                <w:rFonts w:ascii="Calibri" w:hAnsi="Calibri" w:cs="Calibri"/>
                <w:b/>
                <w:bCs/>
                <w:i/>
                <w:sz w:val="20"/>
                <w:szCs w:val="20"/>
              </w:rPr>
            </w:pPr>
          </w:p>
        </w:tc>
        <w:tc>
          <w:tcPr>
            <w:tcW w:w="1276" w:type="dxa"/>
          </w:tcPr>
          <w:p w14:paraId="574F4C56"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Compact</w:t>
            </w:r>
          </w:p>
        </w:tc>
        <w:tc>
          <w:tcPr>
            <w:tcW w:w="1701" w:type="dxa"/>
            <w:vMerge/>
            <w:vAlign w:val="center"/>
          </w:tcPr>
          <w:p w14:paraId="18306B24" w14:textId="77777777" w:rsidR="003E7CDD" w:rsidRPr="005B0E34" w:rsidRDefault="003E7CDD" w:rsidP="00182E41">
            <w:pPr>
              <w:jc w:val="center"/>
              <w:rPr>
                <w:rFonts w:ascii="Calibri" w:hAnsi="Calibri" w:cs="Calibri"/>
                <w:bCs/>
                <w:sz w:val="20"/>
                <w:szCs w:val="20"/>
              </w:rPr>
            </w:pPr>
          </w:p>
        </w:tc>
        <w:tc>
          <w:tcPr>
            <w:tcW w:w="1842" w:type="dxa"/>
            <w:vMerge/>
            <w:vAlign w:val="center"/>
          </w:tcPr>
          <w:p w14:paraId="148B0D23" w14:textId="77777777" w:rsidR="003E7CDD" w:rsidRPr="005B0E34" w:rsidRDefault="003E7CDD" w:rsidP="00182E41">
            <w:pPr>
              <w:jc w:val="center"/>
              <w:rPr>
                <w:rFonts w:ascii="Calibri" w:hAnsi="Calibri" w:cs="Calibri"/>
                <w:bCs/>
                <w:sz w:val="20"/>
                <w:szCs w:val="20"/>
              </w:rPr>
            </w:pPr>
          </w:p>
        </w:tc>
        <w:tc>
          <w:tcPr>
            <w:tcW w:w="1843" w:type="dxa"/>
            <w:vMerge/>
            <w:vAlign w:val="center"/>
          </w:tcPr>
          <w:p w14:paraId="3583AF03"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17DDE1E1" w14:textId="77777777" w:rsidR="003E7CDD" w:rsidRPr="005B0E34" w:rsidRDefault="003E7CDD" w:rsidP="00182E41">
            <w:pPr>
              <w:jc w:val="center"/>
              <w:rPr>
                <w:rFonts w:ascii="Calibri" w:hAnsi="Calibri" w:cs="Calibri"/>
                <w:bCs/>
                <w:sz w:val="20"/>
                <w:szCs w:val="20"/>
              </w:rPr>
            </w:pPr>
          </w:p>
        </w:tc>
      </w:tr>
      <w:tr w:rsidR="003E7CDD" w:rsidRPr="005B0E34" w14:paraId="4AB2BFD9" w14:textId="77777777" w:rsidTr="00182E41">
        <w:trPr>
          <w:cantSplit/>
          <w:jc w:val="center"/>
        </w:trPr>
        <w:tc>
          <w:tcPr>
            <w:tcW w:w="1305" w:type="dxa"/>
          </w:tcPr>
          <w:p w14:paraId="4D14D5E6"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garage or carport</w:t>
            </w:r>
          </w:p>
        </w:tc>
        <w:tc>
          <w:tcPr>
            <w:tcW w:w="1276" w:type="dxa"/>
          </w:tcPr>
          <w:p w14:paraId="335EB086" w14:textId="77777777" w:rsidR="003E7CDD" w:rsidRPr="005B0E34" w:rsidRDefault="003E7CDD" w:rsidP="00182E41">
            <w:pPr>
              <w:jc w:val="center"/>
              <w:rPr>
                <w:rFonts w:ascii="Calibri" w:hAnsi="Calibri" w:cs="Calibri"/>
                <w:bCs/>
                <w:sz w:val="20"/>
                <w:szCs w:val="20"/>
              </w:rPr>
            </w:pPr>
          </w:p>
        </w:tc>
        <w:tc>
          <w:tcPr>
            <w:tcW w:w="1701" w:type="dxa"/>
            <w:vAlign w:val="center"/>
          </w:tcPr>
          <w:p w14:paraId="52A6C198"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2" w:type="dxa"/>
            <w:vAlign w:val="center"/>
          </w:tcPr>
          <w:p w14:paraId="625DD7E8"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5.5m</w:t>
            </w:r>
          </w:p>
        </w:tc>
        <w:tc>
          <w:tcPr>
            <w:tcW w:w="1843" w:type="dxa"/>
            <w:vAlign w:val="center"/>
          </w:tcPr>
          <w:p w14:paraId="4530CA81"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Align w:val="center"/>
          </w:tcPr>
          <w:p w14:paraId="7BD58DED"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0m</w:t>
            </w:r>
          </w:p>
        </w:tc>
      </w:tr>
    </w:tbl>
    <w:p w14:paraId="54BCF77C" w14:textId="77777777" w:rsidR="003E7CDD" w:rsidRPr="005B0E34" w:rsidRDefault="003E7CDD" w:rsidP="00B14122">
      <w:pPr>
        <w:pStyle w:val="Heading4"/>
        <w:rPr>
          <w:color w:val="auto"/>
        </w:rPr>
      </w:pPr>
      <w:bookmarkStart w:id="38" w:name="_Toc151495545"/>
      <w:r w:rsidRPr="005B0E34">
        <w:rPr>
          <w:color w:val="auto"/>
        </w:rPr>
        <w:t>Table 2: Single dwelling front boundary setbacks –blocks in subdivisions approved on or after 18 October 1993 but before 31 March 2008</w:t>
      </w:r>
      <w:bookmarkEnd w:id="38"/>
      <w:r w:rsidRPr="005B0E34">
        <w:rPr>
          <w:color w:val="auto"/>
        </w:rPr>
        <w:t xml:space="preserve"> </w:t>
      </w:r>
    </w:p>
    <w:tbl>
      <w:tblPr>
        <w:tblW w:w="9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5"/>
        <w:gridCol w:w="1276"/>
        <w:gridCol w:w="1701"/>
        <w:gridCol w:w="1842"/>
        <w:gridCol w:w="1843"/>
        <w:gridCol w:w="1985"/>
      </w:tblGrid>
      <w:tr w:rsidR="003E7CDD" w:rsidRPr="005B0E34" w14:paraId="74F5883F" w14:textId="77777777" w:rsidTr="1D899D44">
        <w:trPr>
          <w:cantSplit/>
          <w:jc w:val="center"/>
        </w:trPr>
        <w:tc>
          <w:tcPr>
            <w:tcW w:w="1305" w:type="dxa"/>
            <w:vMerge w:val="restart"/>
          </w:tcPr>
          <w:p w14:paraId="706F26E3" w14:textId="77777777" w:rsidR="003E7CDD" w:rsidRPr="005B0E34" w:rsidRDefault="003E7CDD" w:rsidP="00182E41">
            <w:pPr>
              <w:rPr>
                <w:rFonts w:ascii="Calibri" w:hAnsi="Calibri" w:cs="Calibri"/>
                <w:b/>
                <w:sz w:val="20"/>
                <w:szCs w:val="20"/>
              </w:rPr>
            </w:pPr>
          </w:p>
        </w:tc>
        <w:tc>
          <w:tcPr>
            <w:tcW w:w="1276" w:type="dxa"/>
            <w:vMerge w:val="restart"/>
          </w:tcPr>
          <w:p w14:paraId="7333C04F" w14:textId="77777777" w:rsidR="003E7CDD" w:rsidRPr="005B0E34" w:rsidRDefault="003E7CDD" w:rsidP="00182E41">
            <w:pPr>
              <w:jc w:val="center"/>
              <w:rPr>
                <w:rFonts w:ascii="Calibri" w:hAnsi="Calibri" w:cs="Calibri"/>
                <w:b/>
                <w:sz w:val="20"/>
                <w:szCs w:val="20"/>
              </w:rPr>
            </w:pPr>
          </w:p>
          <w:p w14:paraId="23657BA1" w14:textId="77777777" w:rsidR="003E7CDD" w:rsidRPr="005B0E34" w:rsidRDefault="003E7CDD" w:rsidP="00182E41">
            <w:pPr>
              <w:jc w:val="center"/>
              <w:rPr>
                <w:rFonts w:ascii="Calibri" w:hAnsi="Calibri" w:cs="Calibri"/>
                <w:b/>
                <w:sz w:val="20"/>
                <w:szCs w:val="20"/>
              </w:rPr>
            </w:pPr>
            <w:r w:rsidRPr="005B0E34">
              <w:rPr>
                <w:rFonts w:ascii="Calibri" w:hAnsi="Calibri" w:cs="Calibri"/>
                <w:b/>
                <w:sz w:val="20"/>
                <w:szCs w:val="20"/>
              </w:rPr>
              <w:t>Block size</w:t>
            </w:r>
          </w:p>
        </w:tc>
        <w:tc>
          <w:tcPr>
            <w:tcW w:w="1701" w:type="dxa"/>
            <w:vMerge w:val="restart"/>
          </w:tcPr>
          <w:p w14:paraId="07449CBE" w14:textId="77777777" w:rsidR="003E7CDD" w:rsidRPr="005B0E34" w:rsidRDefault="003E7CDD" w:rsidP="00182E41">
            <w:pPr>
              <w:jc w:val="center"/>
              <w:rPr>
                <w:rFonts w:ascii="Calibri" w:hAnsi="Calibri" w:cs="Calibri"/>
                <w:b/>
                <w:sz w:val="20"/>
                <w:szCs w:val="20"/>
              </w:rPr>
            </w:pPr>
          </w:p>
          <w:p w14:paraId="6E3DE2E9" w14:textId="77777777" w:rsidR="003E7CDD" w:rsidRPr="005B0E34" w:rsidRDefault="003E7CDD" w:rsidP="00182E41">
            <w:pPr>
              <w:jc w:val="center"/>
              <w:rPr>
                <w:rFonts w:ascii="Calibri" w:hAnsi="Calibri" w:cs="Calibri"/>
                <w:b/>
                <w:bCs/>
                <w:sz w:val="20"/>
                <w:szCs w:val="20"/>
                <w:lang w:val="en-GB"/>
              </w:rPr>
            </w:pPr>
            <w:r w:rsidRPr="005B0E34">
              <w:rPr>
                <w:rFonts w:ascii="Calibri" w:hAnsi="Calibri" w:cs="Calibri"/>
                <w:b/>
                <w:sz w:val="20"/>
                <w:szCs w:val="20"/>
              </w:rPr>
              <w:t>front boundary setback</w:t>
            </w:r>
          </w:p>
        </w:tc>
        <w:tc>
          <w:tcPr>
            <w:tcW w:w="5670" w:type="dxa"/>
            <w:gridSpan w:val="3"/>
          </w:tcPr>
          <w:p w14:paraId="57370632" w14:textId="77777777" w:rsidR="003E7CDD" w:rsidRPr="005B0E34" w:rsidRDefault="003E7CDD" w:rsidP="00182E41">
            <w:pPr>
              <w:jc w:val="center"/>
              <w:rPr>
                <w:rFonts w:ascii="Calibri" w:hAnsi="Calibri" w:cs="Calibri"/>
                <w:b/>
                <w:sz w:val="20"/>
                <w:szCs w:val="20"/>
              </w:rPr>
            </w:pPr>
            <w:r w:rsidRPr="005B0E34">
              <w:rPr>
                <w:rFonts w:ascii="Calibri" w:hAnsi="Calibri" w:cs="Calibri"/>
                <w:b/>
                <w:sz w:val="20"/>
                <w:szCs w:val="20"/>
              </w:rPr>
              <w:t>exceptions</w:t>
            </w:r>
          </w:p>
        </w:tc>
      </w:tr>
      <w:tr w:rsidR="003E7CDD" w:rsidRPr="005B0E34" w14:paraId="2BC4BE2F" w14:textId="77777777" w:rsidTr="1D899D44">
        <w:trPr>
          <w:cantSplit/>
          <w:trHeight w:val="777"/>
          <w:jc w:val="center"/>
        </w:trPr>
        <w:tc>
          <w:tcPr>
            <w:tcW w:w="1305" w:type="dxa"/>
            <w:vMerge/>
          </w:tcPr>
          <w:p w14:paraId="0A78E229" w14:textId="77777777" w:rsidR="003E7CDD" w:rsidRPr="005B0E34" w:rsidRDefault="003E7CDD" w:rsidP="00182E41">
            <w:pPr>
              <w:rPr>
                <w:rFonts w:ascii="Calibri" w:hAnsi="Calibri" w:cs="Calibri"/>
                <w:b/>
                <w:sz w:val="20"/>
                <w:szCs w:val="20"/>
              </w:rPr>
            </w:pPr>
          </w:p>
        </w:tc>
        <w:tc>
          <w:tcPr>
            <w:tcW w:w="1276" w:type="dxa"/>
            <w:vMerge/>
          </w:tcPr>
          <w:p w14:paraId="5A88E961" w14:textId="77777777" w:rsidR="003E7CDD" w:rsidRPr="005B0E34" w:rsidRDefault="003E7CDD" w:rsidP="00182E41">
            <w:pPr>
              <w:jc w:val="center"/>
              <w:rPr>
                <w:rFonts w:ascii="Calibri" w:hAnsi="Calibri" w:cs="Calibri"/>
                <w:b/>
                <w:sz w:val="20"/>
                <w:szCs w:val="20"/>
              </w:rPr>
            </w:pPr>
          </w:p>
        </w:tc>
        <w:tc>
          <w:tcPr>
            <w:tcW w:w="1701" w:type="dxa"/>
            <w:vMerge/>
          </w:tcPr>
          <w:p w14:paraId="516E07B4" w14:textId="77777777" w:rsidR="003E7CDD" w:rsidRPr="005B0E34" w:rsidRDefault="003E7CDD" w:rsidP="00182E41">
            <w:pPr>
              <w:jc w:val="center"/>
              <w:rPr>
                <w:rFonts w:ascii="Calibri" w:hAnsi="Calibri" w:cs="Calibri"/>
                <w:b/>
                <w:sz w:val="20"/>
                <w:szCs w:val="20"/>
              </w:rPr>
            </w:pPr>
          </w:p>
        </w:tc>
        <w:tc>
          <w:tcPr>
            <w:tcW w:w="1842" w:type="dxa"/>
          </w:tcPr>
          <w:p w14:paraId="052A5997" w14:textId="77777777" w:rsidR="003E7CDD" w:rsidRPr="005B0E34" w:rsidRDefault="003E7CDD" w:rsidP="00182E41">
            <w:pPr>
              <w:jc w:val="center"/>
              <w:rPr>
                <w:rFonts w:ascii="Calibri" w:hAnsi="Calibri" w:cs="Calibri"/>
                <w:b/>
                <w:sz w:val="20"/>
                <w:szCs w:val="20"/>
              </w:rPr>
            </w:pPr>
            <w:r w:rsidRPr="005B0E34">
              <w:rPr>
                <w:rFonts w:ascii="Calibri" w:hAnsi="Calibri" w:cs="Calibri"/>
                <w:b/>
                <w:bCs/>
                <w:sz w:val="20"/>
                <w:szCs w:val="20"/>
              </w:rPr>
              <w:t xml:space="preserve">front boundary setback to </w:t>
            </w:r>
            <w:r w:rsidRPr="005B0E34">
              <w:rPr>
                <w:rFonts w:ascii="Calibri" w:hAnsi="Calibri" w:cs="Calibri"/>
                <w:b/>
                <w:bCs/>
                <w:i/>
                <w:sz w:val="20"/>
                <w:szCs w:val="20"/>
              </w:rPr>
              <w:t>secondary street frontage</w:t>
            </w:r>
          </w:p>
        </w:tc>
        <w:tc>
          <w:tcPr>
            <w:tcW w:w="1843" w:type="dxa"/>
          </w:tcPr>
          <w:p w14:paraId="44BB9720" w14:textId="77777777" w:rsidR="003E7CDD" w:rsidRPr="005B0E34" w:rsidRDefault="003E7CDD" w:rsidP="00182E41">
            <w:pPr>
              <w:jc w:val="center"/>
              <w:rPr>
                <w:rFonts w:ascii="Calibri" w:hAnsi="Calibri" w:cs="Calibri"/>
                <w:b/>
                <w:sz w:val="20"/>
                <w:szCs w:val="20"/>
              </w:rPr>
            </w:pPr>
            <w:r w:rsidRPr="005B0E34">
              <w:rPr>
                <w:rFonts w:ascii="Calibri" w:hAnsi="Calibri" w:cs="Calibri"/>
                <w:b/>
                <w:bCs/>
                <w:sz w:val="20"/>
                <w:szCs w:val="20"/>
              </w:rPr>
              <w:t xml:space="preserve">front boundary setback to public </w:t>
            </w:r>
            <w:r w:rsidRPr="005B0E34">
              <w:rPr>
                <w:rFonts w:ascii="Calibri" w:hAnsi="Calibri" w:cs="Calibri"/>
                <w:b/>
                <w:sz w:val="20"/>
                <w:szCs w:val="20"/>
              </w:rPr>
              <w:t>open space or pedestrian paths wider than 6m at the widest point</w:t>
            </w:r>
          </w:p>
        </w:tc>
        <w:tc>
          <w:tcPr>
            <w:tcW w:w="1985" w:type="dxa"/>
          </w:tcPr>
          <w:p w14:paraId="6BA172F9" w14:textId="77777777" w:rsidR="003E7CDD" w:rsidRPr="005B0E34" w:rsidRDefault="003E7CDD" w:rsidP="1D899D44">
            <w:pPr>
              <w:jc w:val="center"/>
              <w:rPr>
                <w:rFonts w:ascii="Calibri" w:hAnsi="Calibri" w:cs="Calibri"/>
                <w:b/>
                <w:bCs/>
                <w:sz w:val="20"/>
                <w:szCs w:val="20"/>
              </w:rPr>
            </w:pPr>
            <w:r w:rsidRPr="005B0E34">
              <w:rPr>
                <w:rFonts w:ascii="Calibri" w:hAnsi="Calibri" w:cs="Calibri"/>
                <w:b/>
                <w:bCs/>
                <w:sz w:val="20"/>
                <w:szCs w:val="20"/>
              </w:rPr>
              <w:t>front boundary setbacks to rear lane, public open space or pedestrian paths of 6m or less at the widest point</w:t>
            </w:r>
          </w:p>
        </w:tc>
      </w:tr>
      <w:tr w:rsidR="003E7CDD" w:rsidRPr="005B0E34" w14:paraId="4A37E41D" w14:textId="77777777" w:rsidTr="1D899D44">
        <w:trPr>
          <w:cantSplit/>
          <w:jc w:val="center"/>
        </w:trPr>
        <w:tc>
          <w:tcPr>
            <w:tcW w:w="1305" w:type="dxa"/>
            <w:vMerge w:val="restart"/>
          </w:tcPr>
          <w:p w14:paraId="35C0D124"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lower floor level</w:t>
            </w:r>
          </w:p>
        </w:tc>
        <w:tc>
          <w:tcPr>
            <w:tcW w:w="1276" w:type="dxa"/>
          </w:tcPr>
          <w:p w14:paraId="4124112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Large</w:t>
            </w:r>
          </w:p>
        </w:tc>
        <w:tc>
          <w:tcPr>
            <w:tcW w:w="1701" w:type="dxa"/>
            <w:vMerge w:val="restart"/>
            <w:vAlign w:val="center"/>
          </w:tcPr>
          <w:p w14:paraId="1FB37637"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842" w:type="dxa"/>
            <w:vAlign w:val="center"/>
          </w:tcPr>
          <w:p w14:paraId="42CADC6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843" w:type="dxa"/>
            <w:vMerge w:val="restart"/>
            <w:vAlign w:val="center"/>
          </w:tcPr>
          <w:p w14:paraId="7B76D6CD"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Merge w:val="restart"/>
            <w:vAlign w:val="center"/>
          </w:tcPr>
          <w:p w14:paraId="191B5FD3"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1.5m</w:t>
            </w:r>
          </w:p>
        </w:tc>
      </w:tr>
      <w:tr w:rsidR="003E7CDD" w:rsidRPr="005B0E34" w14:paraId="2908F0BC" w14:textId="77777777" w:rsidTr="1D899D44">
        <w:trPr>
          <w:cantSplit/>
          <w:jc w:val="center"/>
        </w:trPr>
        <w:tc>
          <w:tcPr>
            <w:tcW w:w="1305" w:type="dxa"/>
            <w:vMerge/>
          </w:tcPr>
          <w:p w14:paraId="5D370ACB" w14:textId="77777777" w:rsidR="003E7CDD" w:rsidRPr="005B0E34" w:rsidRDefault="003E7CDD" w:rsidP="00182E41">
            <w:pPr>
              <w:rPr>
                <w:rFonts w:ascii="Calibri" w:hAnsi="Calibri" w:cs="Calibri"/>
                <w:b/>
                <w:bCs/>
                <w:i/>
                <w:sz w:val="20"/>
                <w:szCs w:val="20"/>
              </w:rPr>
            </w:pPr>
          </w:p>
        </w:tc>
        <w:tc>
          <w:tcPr>
            <w:tcW w:w="1276" w:type="dxa"/>
          </w:tcPr>
          <w:p w14:paraId="23A5FAE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Mid-sized</w:t>
            </w:r>
          </w:p>
        </w:tc>
        <w:tc>
          <w:tcPr>
            <w:tcW w:w="1701" w:type="dxa"/>
            <w:vMerge/>
            <w:vAlign w:val="center"/>
          </w:tcPr>
          <w:p w14:paraId="3197D5CD" w14:textId="77777777" w:rsidR="003E7CDD" w:rsidRPr="005B0E34" w:rsidRDefault="003E7CDD" w:rsidP="00182E41">
            <w:pPr>
              <w:jc w:val="center"/>
              <w:rPr>
                <w:rFonts w:ascii="Calibri" w:hAnsi="Calibri" w:cs="Calibri"/>
                <w:bCs/>
                <w:sz w:val="20"/>
                <w:szCs w:val="20"/>
              </w:rPr>
            </w:pPr>
          </w:p>
        </w:tc>
        <w:tc>
          <w:tcPr>
            <w:tcW w:w="1842" w:type="dxa"/>
            <w:vMerge w:val="restart"/>
            <w:vAlign w:val="center"/>
          </w:tcPr>
          <w:p w14:paraId="28F1D771"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3" w:type="dxa"/>
            <w:vMerge/>
            <w:vAlign w:val="center"/>
          </w:tcPr>
          <w:p w14:paraId="60E2C5D8"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76CCC75B" w14:textId="77777777" w:rsidR="003E7CDD" w:rsidRPr="005B0E34" w:rsidRDefault="003E7CDD" w:rsidP="00182E41">
            <w:pPr>
              <w:jc w:val="center"/>
              <w:rPr>
                <w:rFonts w:ascii="Calibri" w:hAnsi="Calibri" w:cs="Calibri"/>
                <w:bCs/>
                <w:sz w:val="20"/>
                <w:szCs w:val="20"/>
              </w:rPr>
            </w:pPr>
          </w:p>
        </w:tc>
      </w:tr>
      <w:tr w:rsidR="003E7CDD" w:rsidRPr="005B0E34" w14:paraId="06040092" w14:textId="77777777" w:rsidTr="1D899D44">
        <w:trPr>
          <w:cantSplit/>
          <w:jc w:val="center"/>
        </w:trPr>
        <w:tc>
          <w:tcPr>
            <w:tcW w:w="1305" w:type="dxa"/>
            <w:vMerge/>
          </w:tcPr>
          <w:p w14:paraId="57082DBE" w14:textId="77777777" w:rsidR="003E7CDD" w:rsidRPr="005B0E34" w:rsidRDefault="003E7CDD" w:rsidP="00182E41">
            <w:pPr>
              <w:rPr>
                <w:rFonts w:ascii="Calibri" w:hAnsi="Calibri" w:cs="Calibri"/>
                <w:b/>
                <w:bCs/>
                <w:i/>
                <w:sz w:val="20"/>
                <w:szCs w:val="20"/>
              </w:rPr>
            </w:pPr>
          </w:p>
        </w:tc>
        <w:tc>
          <w:tcPr>
            <w:tcW w:w="1276" w:type="dxa"/>
          </w:tcPr>
          <w:p w14:paraId="6FCFBCDE"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Compact</w:t>
            </w:r>
          </w:p>
        </w:tc>
        <w:tc>
          <w:tcPr>
            <w:tcW w:w="1701" w:type="dxa"/>
            <w:vMerge/>
            <w:vAlign w:val="center"/>
          </w:tcPr>
          <w:p w14:paraId="0F8D919A" w14:textId="77777777" w:rsidR="003E7CDD" w:rsidRPr="005B0E34" w:rsidRDefault="003E7CDD" w:rsidP="00182E41">
            <w:pPr>
              <w:jc w:val="center"/>
              <w:rPr>
                <w:rFonts w:ascii="Calibri" w:hAnsi="Calibri" w:cs="Calibri"/>
                <w:bCs/>
                <w:sz w:val="20"/>
                <w:szCs w:val="20"/>
              </w:rPr>
            </w:pPr>
          </w:p>
        </w:tc>
        <w:tc>
          <w:tcPr>
            <w:tcW w:w="1842" w:type="dxa"/>
            <w:vMerge/>
            <w:vAlign w:val="center"/>
          </w:tcPr>
          <w:p w14:paraId="45178BA6" w14:textId="77777777" w:rsidR="003E7CDD" w:rsidRPr="005B0E34" w:rsidRDefault="003E7CDD" w:rsidP="00182E41">
            <w:pPr>
              <w:jc w:val="center"/>
              <w:rPr>
                <w:rFonts w:ascii="Calibri" w:hAnsi="Calibri" w:cs="Calibri"/>
                <w:bCs/>
                <w:sz w:val="20"/>
                <w:szCs w:val="20"/>
              </w:rPr>
            </w:pPr>
          </w:p>
        </w:tc>
        <w:tc>
          <w:tcPr>
            <w:tcW w:w="1843" w:type="dxa"/>
            <w:vMerge/>
            <w:vAlign w:val="center"/>
          </w:tcPr>
          <w:p w14:paraId="33553CD1"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680AEBC6" w14:textId="77777777" w:rsidR="003E7CDD" w:rsidRPr="005B0E34" w:rsidRDefault="003E7CDD" w:rsidP="00182E41">
            <w:pPr>
              <w:jc w:val="center"/>
              <w:rPr>
                <w:rFonts w:ascii="Calibri" w:hAnsi="Calibri" w:cs="Calibri"/>
                <w:bCs/>
                <w:sz w:val="20"/>
                <w:szCs w:val="20"/>
              </w:rPr>
            </w:pPr>
          </w:p>
        </w:tc>
      </w:tr>
      <w:tr w:rsidR="003E7CDD" w:rsidRPr="005B0E34" w14:paraId="4312570A" w14:textId="77777777" w:rsidTr="1D899D44">
        <w:trPr>
          <w:cantSplit/>
          <w:jc w:val="center"/>
        </w:trPr>
        <w:tc>
          <w:tcPr>
            <w:tcW w:w="1305" w:type="dxa"/>
            <w:vMerge w:val="restart"/>
          </w:tcPr>
          <w:p w14:paraId="62969B42"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upper floor level</w:t>
            </w:r>
          </w:p>
        </w:tc>
        <w:tc>
          <w:tcPr>
            <w:tcW w:w="1276" w:type="dxa"/>
          </w:tcPr>
          <w:p w14:paraId="46CF11FC"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Large</w:t>
            </w:r>
          </w:p>
        </w:tc>
        <w:tc>
          <w:tcPr>
            <w:tcW w:w="1701" w:type="dxa"/>
            <w:vMerge w:val="restart"/>
            <w:vAlign w:val="center"/>
          </w:tcPr>
          <w:p w14:paraId="10F1D6AD"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2" w:type="dxa"/>
            <w:vAlign w:val="center"/>
          </w:tcPr>
          <w:p w14:paraId="28C5746E"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3" w:type="dxa"/>
            <w:vMerge w:val="restart"/>
            <w:vAlign w:val="center"/>
          </w:tcPr>
          <w:p w14:paraId="3A1061AC"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Merge w:val="restart"/>
            <w:vAlign w:val="center"/>
          </w:tcPr>
          <w:p w14:paraId="217FE8CA"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1.5m</w:t>
            </w:r>
          </w:p>
        </w:tc>
      </w:tr>
      <w:tr w:rsidR="003E7CDD" w:rsidRPr="005B0E34" w14:paraId="5ED9BE95" w14:textId="77777777" w:rsidTr="1D899D44">
        <w:trPr>
          <w:cantSplit/>
          <w:jc w:val="center"/>
        </w:trPr>
        <w:tc>
          <w:tcPr>
            <w:tcW w:w="1305" w:type="dxa"/>
            <w:vMerge/>
          </w:tcPr>
          <w:p w14:paraId="31A1E351" w14:textId="77777777" w:rsidR="003E7CDD" w:rsidRPr="005B0E34" w:rsidRDefault="003E7CDD" w:rsidP="00182E41">
            <w:pPr>
              <w:rPr>
                <w:rFonts w:ascii="Calibri" w:hAnsi="Calibri" w:cs="Calibri"/>
                <w:b/>
                <w:bCs/>
                <w:i/>
                <w:sz w:val="20"/>
                <w:szCs w:val="20"/>
              </w:rPr>
            </w:pPr>
          </w:p>
        </w:tc>
        <w:tc>
          <w:tcPr>
            <w:tcW w:w="1276" w:type="dxa"/>
          </w:tcPr>
          <w:p w14:paraId="2A9A553F"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Mid-sized</w:t>
            </w:r>
          </w:p>
        </w:tc>
        <w:tc>
          <w:tcPr>
            <w:tcW w:w="1701" w:type="dxa"/>
            <w:vMerge/>
            <w:vAlign w:val="center"/>
          </w:tcPr>
          <w:p w14:paraId="7DC51BEA" w14:textId="77777777" w:rsidR="003E7CDD" w:rsidRPr="005B0E34" w:rsidRDefault="003E7CDD" w:rsidP="00182E41">
            <w:pPr>
              <w:jc w:val="center"/>
              <w:rPr>
                <w:rFonts w:ascii="Calibri" w:hAnsi="Calibri" w:cs="Calibri"/>
                <w:bCs/>
                <w:sz w:val="20"/>
                <w:szCs w:val="20"/>
              </w:rPr>
            </w:pPr>
          </w:p>
        </w:tc>
        <w:tc>
          <w:tcPr>
            <w:tcW w:w="1842" w:type="dxa"/>
            <w:vMerge w:val="restart"/>
            <w:vAlign w:val="center"/>
          </w:tcPr>
          <w:p w14:paraId="0DCCCB89"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3" w:type="dxa"/>
            <w:vMerge/>
            <w:vAlign w:val="center"/>
          </w:tcPr>
          <w:p w14:paraId="04A8ED10"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5F9B2B51" w14:textId="77777777" w:rsidR="003E7CDD" w:rsidRPr="005B0E34" w:rsidRDefault="003E7CDD" w:rsidP="00182E41">
            <w:pPr>
              <w:jc w:val="center"/>
              <w:rPr>
                <w:rFonts w:ascii="Calibri" w:hAnsi="Calibri" w:cs="Calibri"/>
                <w:bCs/>
                <w:sz w:val="20"/>
                <w:szCs w:val="20"/>
              </w:rPr>
            </w:pPr>
          </w:p>
        </w:tc>
      </w:tr>
      <w:tr w:rsidR="003E7CDD" w:rsidRPr="005B0E34" w14:paraId="190E59D8" w14:textId="77777777" w:rsidTr="1D899D44">
        <w:trPr>
          <w:cantSplit/>
          <w:jc w:val="center"/>
        </w:trPr>
        <w:tc>
          <w:tcPr>
            <w:tcW w:w="1305" w:type="dxa"/>
            <w:vMerge/>
          </w:tcPr>
          <w:p w14:paraId="62713324" w14:textId="77777777" w:rsidR="003E7CDD" w:rsidRPr="005B0E34" w:rsidRDefault="003E7CDD" w:rsidP="00182E41">
            <w:pPr>
              <w:rPr>
                <w:rFonts w:ascii="Calibri" w:hAnsi="Calibri" w:cs="Calibri"/>
                <w:b/>
                <w:bCs/>
                <w:i/>
                <w:sz w:val="20"/>
                <w:szCs w:val="20"/>
              </w:rPr>
            </w:pPr>
          </w:p>
        </w:tc>
        <w:tc>
          <w:tcPr>
            <w:tcW w:w="1276" w:type="dxa"/>
          </w:tcPr>
          <w:p w14:paraId="2BC3E431"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Compact</w:t>
            </w:r>
          </w:p>
        </w:tc>
        <w:tc>
          <w:tcPr>
            <w:tcW w:w="1701" w:type="dxa"/>
            <w:vMerge/>
            <w:vAlign w:val="center"/>
          </w:tcPr>
          <w:p w14:paraId="1515E5CC" w14:textId="77777777" w:rsidR="003E7CDD" w:rsidRPr="005B0E34" w:rsidRDefault="003E7CDD" w:rsidP="00182E41">
            <w:pPr>
              <w:jc w:val="center"/>
              <w:rPr>
                <w:rFonts w:ascii="Calibri" w:hAnsi="Calibri" w:cs="Calibri"/>
                <w:bCs/>
                <w:sz w:val="20"/>
                <w:szCs w:val="20"/>
              </w:rPr>
            </w:pPr>
          </w:p>
        </w:tc>
        <w:tc>
          <w:tcPr>
            <w:tcW w:w="1842" w:type="dxa"/>
            <w:vMerge/>
            <w:vAlign w:val="center"/>
          </w:tcPr>
          <w:p w14:paraId="041D8D38" w14:textId="77777777" w:rsidR="003E7CDD" w:rsidRPr="005B0E34" w:rsidRDefault="003E7CDD" w:rsidP="00182E41">
            <w:pPr>
              <w:jc w:val="center"/>
              <w:rPr>
                <w:rFonts w:ascii="Calibri" w:hAnsi="Calibri" w:cs="Calibri"/>
                <w:bCs/>
                <w:sz w:val="20"/>
                <w:szCs w:val="20"/>
              </w:rPr>
            </w:pPr>
          </w:p>
        </w:tc>
        <w:tc>
          <w:tcPr>
            <w:tcW w:w="1843" w:type="dxa"/>
            <w:vMerge/>
            <w:vAlign w:val="center"/>
          </w:tcPr>
          <w:p w14:paraId="7CBF431B"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507E51A0" w14:textId="77777777" w:rsidR="003E7CDD" w:rsidRPr="005B0E34" w:rsidRDefault="003E7CDD" w:rsidP="00182E41">
            <w:pPr>
              <w:jc w:val="center"/>
              <w:rPr>
                <w:rFonts w:ascii="Calibri" w:hAnsi="Calibri" w:cs="Calibri"/>
                <w:bCs/>
                <w:sz w:val="20"/>
                <w:szCs w:val="20"/>
              </w:rPr>
            </w:pPr>
          </w:p>
        </w:tc>
      </w:tr>
      <w:tr w:rsidR="003E7CDD" w:rsidRPr="005B0E34" w14:paraId="30FBFD24" w14:textId="77777777" w:rsidTr="1D899D44">
        <w:trPr>
          <w:cantSplit/>
          <w:jc w:val="center"/>
        </w:trPr>
        <w:tc>
          <w:tcPr>
            <w:tcW w:w="1305" w:type="dxa"/>
          </w:tcPr>
          <w:p w14:paraId="56996A77"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garage or carport</w:t>
            </w:r>
          </w:p>
        </w:tc>
        <w:tc>
          <w:tcPr>
            <w:tcW w:w="1276" w:type="dxa"/>
          </w:tcPr>
          <w:p w14:paraId="56963D82" w14:textId="77777777" w:rsidR="003E7CDD" w:rsidRPr="005B0E34" w:rsidRDefault="003E7CDD" w:rsidP="00182E41">
            <w:pPr>
              <w:jc w:val="center"/>
              <w:rPr>
                <w:rFonts w:ascii="Calibri" w:hAnsi="Calibri" w:cs="Calibri"/>
                <w:bCs/>
                <w:sz w:val="20"/>
                <w:szCs w:val="20"/>
              </w:rPr>
            </w:pPr>
          </w:p>
        </w:tc>
        <w:tc>
          <w:tcPr>
            <w:tcW w:w="1701" w:type="dxa"/>
            <w:vAlign w:val="center"/>
          </w:tcPr>
          <w:p w14:paraId="5CC27BBE"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5.5m with a minimum of 1.5 m behind the front building line</w:t>
            </w:r>
          </w:p>
        </w:tc>
        <w:tc>
          <w:tcPr>
            <w:tcW w:w="1842" w:type="dxa"/>
            <w:vAlign w:val="center"/>
          </w:tcPr>
          <w:p w14:paraId="2C1207DC"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5.5m</w:t>
            </w:r>
          </w:p>
        </w:tc>
        <w:tc>
          <w:tcPr>
            <w:tcW w:w="1843" w:type="dxa"/>
            <w:vAlign w:val="center"/>
          </w:tcPr>
          <w:p w14:paraId="4AC4429C"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Align w:val="center"/>
          </w:tcPr>
          <w:p w14:paraId="663C43A5"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0m</w:t>
            </w:r>
          </w:p>
        </w:tc>
      </w:tr>
    </w:tbl>
    <w:p w14:paraId="6490E31E" w14:textId="77777777" w:rsidR="003E7CDD" w:rsidRPr="005B0E34" w:rsidRDefault="003E7CDD" w:rsidP="003E7CDD">
      <w:pPr>
        <w:rPr>
          <w:b/>
          <w:bCs/>
        </w:rPr>
      </w:pPr>
    </w:p>
    <w:p w14:paraId="72CCAF18" w14:textId="77777777" w:rsidR="005E0074" w:rsidRPr="005B0E34" w:rsidRDefault="005E0074">
      <w:pPr>
        <w:rPr>
          <w:rFonts w:ascii="Calibri" w:eastAsiaTheme="majorEastAsia" w:hAnsi="Calibri" w:cstheme="majorBidi"/>
          <w:b/>
          <w:iCs/>
        </w:rPr>
      </w:pPr>
      <w:bookmarkStart w:id="39" w:name="_Toc151495546"/>
      <w:r w:rsidRPr="005B0E34">
        <w:br w:type="page"/>
      </w:r>
    </w:p>
    <w:p w14:paraId="2565D330" w14:textId="207CE793" w:rsidR="003E7CDD" w:rsidRPr="005B0E34" w:rsidRDefault="003E7CDD" w:rsidP="00B14122">
      <w:pPr>
        <w:pStyle w:val="Heading4"/>
        <w:rPr>
          <w:color w:val="auto"/>
        </w:rPr>
      </w:pPr>
      <w:r w:rsidRPr="005B0E34">
        <w:rPr>
          <w:color w:val="auto"/>
        </w:rPr>
        <w:t>Table 3: Single dwelling front boundary setbacks – blocks in subdivisions approved on or after 31 March 2008</w:t>
      </w:r>
      <w:bookmarkEnd w:id="39"/>
    </w:p>
    <w:tbl>
      <w:tblPr>
        <w:tblW w:w="9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5"/>
        <w:gridCol w:w="1276"/>
        <w:gridCol w:w="1701"/>
        <w:gridCol w:w="1842"/>
        <w:gridCol w:w="1843"/>
        <w:gridCol w:w="1985"/>
      </w:tblGrid>
      <w:tr w:rsidR="003E7CDD" w:rsidRPr="005B0E34" w14:paraId="76B69D72" w14:textId="77777777" w:rsidTr="1D899D44">
        <w:trPr>
          <w:cantSplit/>
          <w:jc w:val="center"/>
        </w:trPr>
        <w:tc>
          <w:tcPr>
            <w:tcW w:w="1305" w:type="dxa"/>
            <w:vMerge w:val="restart"/>
          </w:tcPr>
          <w:p w14:paraId="4E639162" w14:textId="77777777" w:rsidR="003E7CDD" w:rsidRPr="005B0E34" w:rsidRDefault="003E7CDD" w:rsidP="00182E41">
            <w:pPr>
              <w:rPr>
                <w:rFonts w:ascii="Calibri" w:hAnsi="Calibri" w:cs="Calibri"/>
                <w:b/>
                <w:sz w:val="20"/>
                <w:szCs w:val="20"/>
              </w:rPr>
            </w:pPr>
          </w:p>
        </w:tc>
        <w:tc>
          <w:tcPr>
            <w:tcW w:w="1276" w:type="dxa"/>
            <w:vMerge w:val="restart"/>
          </w:tcPr>
          <w:p w14:paraId="5CCD383D" w14:textId="77777777" w:rsidR="003E7CDD" w:rsidRPr="005B0E34" w:rsidRDefault="003E7CDD" w:rsidP="00182E41">
            <w:pPr>
              <w:jc w:val="center"/>
              <w:rPr>
                <w:rFonts w:ascii="Calibri" w:hAnsi="Calibri" w:cs="Calibri"/>
                <w:b/>
                <w:sz w:val="20"/>
                <w:szCs w:val="20"/>
              </w:rPr>
            </w:pPr>
          </w:p>
          <w:p w14:paraId="47F35B9E" w14:textId="77777777" w:rsidR="003E7CDD" w:rsidRPr="005B0E34" w:rsidRDefault="003E7CDD" w:rsidP="00182E41">
            <w:pPr>
              <w:jc w:val="center"/>
              <w:rPr>
                <w:rFonts w:ascii="Calibri" w:hAnsi="Calibri" w:cs="Calibri"/>
                <w:b/>
                <w:sz w:val="20"/>
                <w:szCs w:val="20"/>
              </w:rPr>
            </w:pPr>
            <w:r w:rsidRPr="005B0E34">
              <w:rPr>
                <w:rFonts w:ascii="Calibri" w:hAnsi="Calibri" w:cs="Calibri"/>
                <w:b/>
                <w:sz w:val="20"/>
                <w:szCs w:val="20"/>
              </w:rPr>
              <w:t>Block size</w:t>
            </w:r>
          </w:p>
        </w:tc>
        <w:tc>
          <w:tcPr>
            <w:tcW w:w="1701" w:type="dxa"/>
            <w:vMerge w:val="restart"/>
          </w:tcPr>
          <w:p w14:paraId="5E0EA5F9" w14:textId="77777777" w:rsidR="003E7CDD" w:rsidRPr="005B0E34" w:rsidRDefault="003E7CDD" w:rsidP="00182E41">
            <w:pPr>
              <w:jc w:val="center"/>
              <w:rPr>
                <w:rFonts w:ascii="Calibri" w:hAnsi="Calibri" w:cs="Calibri"/>
                <w:b/>
                <w:sz w:val="20"/>
                <w:szCs w:val="20"/>
              </w:rPr>
            </w:pPr>
          </w:p>
          <w:p w14:paraId="730218AC" w14:textId="77777777" w:rsidR="003E7CDD" w:rsidRPr="005B0E34" w:rsidRDefault="003E7CDD" w:rsidP="00182E41">
            <w:pPr>
              <w:jc w:val="center"/>
              <w:rPr>
                <w:rFonts w:ascii="Calibri" w:hAnsi="Calibri" w:cs="Calibri"/>
                <w:b/>
                <w:bCs/>
                <w:sz w:val="20"/>
                <w:szCs w:val="20"/>
                <w:lang w:val="en-GB"/>
              </w:rPr>
            </w:pPr>
            <w:r w:rsidRPr="005B0E34">
              <w:rPr>
                <w:rFonts w:ascii="Calibri" w:hAnsi="Calibri" w:cs="Calibri"/>
                <w:b/>
                <w:sz w:val="20"/>
                <w:szCs w:val="20"/>
              </w:rPr>
              <w:t>front boundary setback</w:t>
            </w:r>
          </w:p>
        </w:tc>
        <w:tc>
          <w:tcPr>
            <w:tcW w:w="5670" w:type="dxa"/>
            <w:gridSpan w:val="3"/>
          </w:tcPr>
          <w:p w14:paraId="327968CF" w14:textId="77777777" w:rsidR="003E7CDD" w:rsidRPr="005B0E34" w:rsidRDefault="003E7CDD" w:rsidP="00182E41">
            <w:pPr>
              <w:jc w:val="center"/>
              <w:rPr>
                <w:rFonts w:ascii="Calibri" w:hAnsi="Calibri" w:cs="Calibri"/>
                <w:b/>
                <w:sz w:val="20"/>
                <w:szCs w:val="20"/>
              </w:rPr>
            </w:pPr>
            <w:r w:rsidRPr="005B0E34">
              <w:rPr>
                <w:rFonts w:ascii="Calibri" w:hAnsi="Calibri" w:cs="Calibri"/>
                <w:b/>
                <w:sz w:val="20"/>
                <w:szCs w:val="20"/>
              </w:rPr>
              <w:t>exceptions</w:t>
            </w:r>
          </w:p>
        </w:tc>
      </w:tr>
      <w:tr w:rsidR="003E7CDD" w:rsidRPr="005B0E34" w14:paraId="1C6E06E2" w14:textId="77777777" w:rsidTr="1D899D44">
        <w:trPr>
          <w:cantSplit/>
          <w:trHeight w:val="777"/>
          <w:jc w:val="center"/>
        </w:trPr>
        <w:tc>
          <w:tcPr>
            <w:tcW w:w="1305" w:type="dxa"/>
            <w:vMerge/>
          </w:tcPr>
          <w:p w14:paraId="56C30CDB" w14:textId="77777777" w:rsidR="003E7CDD" w:rsidRPr="005B0E34" w:rsidRDefault="003E7CDD" w:rsidP="00182E41">
            <w:pPr>
              <w:rPr>
                <w:rFonts w:ascii="Calibri" w:hAnsi="Calibri" w:cs="Calibri"/>
                <w:b/>
                <w:sz w:val="20"/>
                <w:szCs w:val="20"/>
              </w:rPr>
            </w:pPr>
          </w:p>
        </w:tc>
        <w:tc>
          <w:tcPr>
            <w:tcW w:w="1276" w:type="dxa"/>
            <w:vMerge/>
          </w:tcPr>
          <w:p w14:paraId="13D123E0" w14:textId="77777777" w:rsidR="003E7CDD" w:rsidRPr="005B0E34" w:rsidRDefault="003E7CDD" w:rsidP="00182E41">
            <w:pPr>
              <w:jc w:val="center"/>
              <w:rPr>
                <w:rFonts w:ascii="Calibri" w:hAnsi="Calibri" w:cs="Calibri"/>
                <w:b/>
                <w:sz w:val="20"/>
                <w:szCs w:val="20"/>
              </w:rPr>
            </w:pPr>
          </w:p>
        </w:tc>
        <w:tc>
          <w:tcPr>
            <w:tcW w:w="1701" w:type="dxa"/>
            <w:vMerge/>
          </w:tcPr>
          <w:p w14:paraId="5959F495" w14:textId="77777777" w:rsidR="003E7CDD" w:rsidRPr="005B0E34" w:rsidRDefault="003E7CDD" w:rsidP="00182E41">
            <w:pPr>
              <w:jc w:val="center"/>
              <w:rPr>
                <w:rFonts w:ascii="Calibri" w:hAnsi="Calibri" w:cs="Calibri"/>
                <w:b/>
                <w:sz w:val="20"/>
                <w:szCs w:val="20"/>
              </w:rPr>
            </w:pPr>
          </w:p>
        </w:tc>
        <w:tc>
          <w:tcPr>
            <w:tcW w:w="1842" w:type="dxa"/>
          </w:tcPr>
          <w:p w14:paraId="6B08D869" w14:textId="77777777" w:rsidR="003E7CDD" w:rsidRPr="005B0E34" w:rsidRDefault="003E7CDD" w:rsidP="00182E41">
            <w:pPr>
              <w:jc w:val="center"/>
              <w:rPr>
                <w:rFonts w:ascii="Calibri" w:hAnsi="Calibri" w:cs="Calibri"/>
                <w:b/>
                <w:sz w:val="20"/>
                <w:szCs w:val="20"/>
              </w:rPr>
            </w:pPr>
            <w:r w:rsidRPr="005B0E34">
              <w:rPr>
                <w:rFonts w:ascii="Calibri" w:hAnsi="Calibri" w:cs="Calibri"/>
                <w:b/>
                <w:bCs/>
                <w:sz w:val="20"/>
                <w:szCs w:val="20"/>
              </w:rPr>
              <w:t xml:space="preserve">front boundary setback to </w:t>
            </w:r>
            <w:r w:rsidRPr="005B0E34">
              <w:rPr>
                <w:rFonts w:ascii="Calibri" w:hAnsi="Calibri" w:cs="Calibri"/>
                <w:b/>
                <w:bCs/>
                <w:i/>
                <w:sz w:val="20"/>
                <w:szCs w:val="20"/>
              </w:rPr>
              <w:t>secondary street frontage</w:t>
            </w:r>
          </w:p>
        </w:tc>
        <w:tc>
          <w:tcPr>
            <w:tcW w:w="1843" w:type="dxa"/>
          </w:tcPr>
          <w:p w14:paraId="4D631DA5" w14:textId="77777777" w:rsidR="003E7CDD" w:rsidRPr="005B0E34" w:rsidRDefault="003E7CDD" w:rsidP="00182E41">
            <w:pPr>
              <w:jc w:val="center"/>
              <w:rPr>
                <w:rFonts w:ascii="Calibri" w:hAnsi="Calibri" w:cs="Calibri"/>
                <w:b/>
                <w:sz w:val="20"/>
                <w:szCs w:val="20"/>
              </w:rPr>
            </w:pPr>
            <w:r w:rsidRPr="005B0E34">
              <w:rPr>
                <w:rFonts w:ascii="Calibri" w:hAnsi="Calibri" w:cs="Calibri"/>
                <w:b/>
                <w:bCs/>
                <w:sz w:val="20"/>
                <w:szCs w:val="20"/>
              </w:rPr>
              <w:t xml:space="preserve">front boundary setback to public </w:t>
            </w:r>
            <w:r w:rsidRPr="005B0E34">
              <w:rPr>
                <w:rFonts w:ascii="Calibri" w:hAnsi="Calibri" w:cs="Calibri"/>
                <w:b/>
                <w:sz w:val="20"/>
                <w:szCs w:val="20"/>
              </w:rPr>
              <w:t>open space or pedestrian paths wider than 6m at the widest point</w:t>
            </w:r>
          </w:p>
        </w:tc>
        <w:tc>
          <w:tcPr>
            <w:tcW w:w="1985" w:type="dxa"/>
          </w:tcPr>
          <w:p w14:paraId="6E751330" w14:textId="77777777" w:rsidR="003E7CDD" w:rsidRPr="005B0E34" w:rsidRDefault="003E7CDD" w:rsidP="1D899D44">
            <w:pPr>
              <w:jc w:val="center"/>
              <w:rPr>
                <w:rFonts w:ascii="Calibri" w:hAnsi="Calibri" w:cs="Calibri"/>
                <w:b/>
                <w:bCs/>
                <w:sz w:val="20"/>
                <w:szCs w:val="20"/>
              </w:rPr>
            </w:pPr>
            <w:r w:rsidRPr="005B0E34">
              <w:rPr>
                <w:rFonts w:ascii="Calibri" w:hAnsi="Calibri" w:cs="Calibri"/>
                <w:b/>
                <w:bCs/>
                <w:sz w:val="20"/>
                <w:szCs w:val="20"/>
              </w:rPr>
              <w:t>front boundary setbacks to rear lane, public open space or pedestrian paths of 6m or less at the widest point</w:t>
            </w:r>
          </w:p>
        </w:tc>
      </w:tr>
      <w:tr w:rsidR="003E7CDD" w:rsidRPr="005B0E34" w14:paraId="3A8588AC" w14:textId="77777777" w:rsidTr="1D899D44">
        <w:trPr>
          <w:cantSplit/>
          <w:jc w:val="center"/>
        </w:trPr>
        <w:tc>
          <w:tcPr>
            <w:tcW w:w="1305" w:type="dxa"/>
            <w:vMerge w:val="restart"/>
          </w:tcPr>
          <w:p w14:paraId="440ADC0D"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lower floor level</w:t>
            </w:r>
          </w:p>
        </w:tc>
        <w:tc>
          <w:tcPr>
            <w:tcW w:w="1276" w:type="dxa"/>
          </w:tcPr>
          <w:p w14:paraId="6FA8B14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Large</w:t>
            </w:r>
          </w:p>
        </w:tc>
        <w:tc>
          <w:tcPr>
            <w:tcW w:w="1701" w:type="dxa"/>
            <w:vAlign w:val="center"/>
          </w:tcPr>
          <w:p w14:paraId="35A66A88"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842" w:type="dxa"/>
            <w:vMerge w:val="restart"/>
            <w:vAlign w:val="center"/>
          </w:tcPr>
          <w:p w14:paraId="4C51A69E"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3" w:type="dxa"/>
            <w:vAlign w:val="center"/>
          </w:tcPr>
          <w:p w14:paraId="7371D29D"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Merge w:val="restart"/>
            <w:vAlign w:val="center"/>
          </w:tcPr>
          <w:p w14:paraId="70A9BB5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0m</w:t>
            </w:r>
          </w:p>
        </w:tc>
      </w:tr>
      <w:tr w:rsidR="003E7CDD" w:rsidRPr="005B0E34" w14:paraId="2EC623E7" w14:textId="77777777" w:rsidTr="1D899D44">
        <w:trPr>
          <w:cantSplit/>
          <w:jc w:val="center"/>
        </w:trPr>
        <w:tc>
          <w:tcPr>
            <w:tcW w:w="1305" w:type="dxa"/>
            <w:vMerge/>
            <w:vAlign w:val="center"/>
          </w:tcPr>
          <w:p w14:paraId="2FD8F6A4" w14:textId="77777777" w:rsidR="003E7CDD" w:rsidRPr="005B0E34" w:rsidRDefault="003E7CDD" w:rsidP="00182E41">
            <w:pPr>
              <w:rPr>
                <w:rFonts w:ascii="Calibri" w:hAnsi="Calibri" w:cs="Calibri"/>
                <w:b/>
                <w:bCs/>
                <w:i/>
                <w:sz w:val="20"/>
                <w:szCs w:val="20"/>
              </w:rPr>
            </w:pPr>
          </w:p>
        </w:tc>
        <w:tc>
          <w:tcPr>
            <w:tcW w:w="1276" w:type="dxa"/>
            <w:vAlign w:val="center"/>
          </w:tcPr>
          <w:p w14:paraId="317AC859"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Mid-sized</w:t>
            </w:r>
          </w:p>
        </w:tc>
        <w:tc>
          <w:tcPr>
            <w:tcW w:w="1701" w:type="dxa"/>
            <w:vAlign w:val="center"/>
          </w:tcPr>
          <w:p w14:paraId="4E64BED8"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842" w:type="dxa"/>
            <w:vMerge/>
            <w:vAlign w:val="center"/>
          </w:tcPr>
          <w:p w14:paraId="09FA4D5F" w14:textId="77777777" w:rsidR="003E7CDD" w:rsidRPr="005B0E34" w:rsidRDefault="003E7CDD" w:rsidP="00182E41">
            <w:pPr>
              <w:rPr>
                <w:rFonts w:ascii="Calibri" w:hAnsi="Calibri" w:cs="Calibri"/>
                <w:bCs/>
                <w:sz w:val="20"/>
                <w:szCs w:val="20"/>
              </w:rPr>
            </w:pPr>
          </w:p>
        </w:tc>
        <w:tc>
          <w:tcPr>
            <w:tcW w:w="1843" w:type="dxa"/>
            <w:vMerge w:val="restart"/>
            <w:vAlign w:val="center"/>
          </w:tcPr>
          <w:p w14:paraId="6276F460"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985" w:type="dxa"/>
            <w:vMerge/>
            <w:vAlign w:val="center"/>
          </w:tcPr>
          <w:p w14:paraId="0889EFEE" w14:textId="77777777" w:rsidR="003E7CDD" w:rsidRPr="005B0E34" w:rsidRDefault="003E7CDD" w:rsidP="00182E41">
            <w:pPr>
              <w:rPr>
                <w:rFonts w:ascii="Calibri" w:hAnsi="Calibri" w:cs="Calibri"/>
                <w:bCs/>
                <w:sz w:val="20"/>
                <w:szCs w:val="20"/>
              </w:rPr>
            </w:pPr>
          </w:p>
        </w:tc>
      </w:tr>
      <w:tr w:rsidR="003E7CDD" w:rsidRPr="005B0E34" w14:paraId="3128E6B9" w14:textId="77777777" w:rsidTr="1D899D44">
        <w:trPr>
          <w:cantSplit/>
          <w:jc w:val="center"/>
        </w:trPr>
        <w:tc>
          <w:tcPr>
            <w:tcW w:w="1305" w:type="dxa"/>
            <w:vMerge/>
          </w:tcPr>
          <w:p w14:paraId="025C0F5E" w14:textId="77777777" w:rsidR="003E7CDD" w:rsidRPr="005B0E34" w:rsidRDefault="003E7CDD" w:rsidP="00182E41">
            <w:pPr>
              <w:rPr>
                <w:rFonts w:ascii="Calibri" w:hAnsi="Calibri" w:cs="Calibri"/>
                <w:b/>
                <w:bCs/>
                <w:i/>
                <w:sz w:val="20"/>
                <w:szCs w:val="20"/>
              </w:rPr>
            </w:pPr>
          </w:p>
        </w:tc>
        <w:tc>
          <w:tcPr>
            <w:tcW w:w="1276" w:type="dxa"/>
          </w:tcPr>
          <w:p w14:paraId="20C63057"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Compact</w:t>
            </w:r>
          </w:p>
        </w:tc>
        <w:tc>
          <w:tcPr>
            <w:tcW w:w="1701" w:type="dxa"/>
            <w:vAlign w:val="center"/>
          </w:tcPr>
          <w:p w14:paraId="6E392D02"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2" w:type="dxa"/>
            <w:vMerge/>
            <w:vAlign w:val="center"/>
          </w:tcPr>
          <w:p w14:paraId="2280876F" w14:textId="77777777" w:rsidR="003E7CDD" w:rsidRPr="005B0E34" w:rsidRDefault="003E7CDD" w:rsidP="00182E41">
            <w:pPr>
              <w:jc w:val="center"/>
              <w:rPr>
                <w:rFonts w:ascii="Calibri" w:hAnsi="Calibri" w:cs="Calibri"/>
                <w:bCs/>
                <w:sz w:val="20"/>
                <w:szCs w:val="20"/>
              </w:rPr>
            </w:pPr>
          </w:p>
        </w:tc>
        <w:tc>
          <w:tcPr>
            <w:tcW w:w="1843" w:type="dxa"/>
            <w:vMerge/>
            <w:vAlign w:val="center"/>
          </w:tcPr>
          <w:p w14:paraId="37D881C5"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07F7313F" w14:textId="77777777" w:rsidR="003E7CDD" w:rsidRPr="005B0E34" w:rsidRDefault="003E7CDD" w:rsidP="00182E41">
            <w:pPr>
              <w:jc w:val="center"/>
              <w:rPr>
                <w:rFonts w:ascii="Calibri" w:hAnsi="Calibri" w:cs="Calibri"/>
                <w:bCs/>
                <w:sz w:val="20"/>
                <w:szCs w:val="20"/>
              </w:rPr>
            </w:pPr>
          </w:p>
        </w:tc>
      </w:tr>
      <w:tr w:rsidR="003E7CDD" w:rsidRPr="005B0E34" w14:paraId="7595C207" w14:textId="77777777" w:rsidTr="1D899D44">
        <w:trPr>
          <w:cantSplit/>
          <w:jc w:val="center"/>
        </w:trPr>
        <w:tc>
          <w:tcPr>
            <w:tcW w:w="1305" w:type="dxa"/>
            <w:vMerge w:val="restart"/>
          </w:tcPr>
          <w:p w14:paraId="092820D3"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upper floor level</w:t>
            </w:r>
          </w:p>
        </w:tc>
        <w:tc>
          <w:tcPr>
            <w:tcW w:w="1276" w:type="dxa"/>
          </w:tcPr>
          <w:p w14:paraId="637FFB6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Large</w:t>
            </w:r>
          </w:p>
        </w:tc>
        <w:tc>
          <w:tcPr>
            <w:tcW w:w="1701" w:type="dxa"/>
            <w:vAlign w:val="center"/>
          </w:tcPr>
          <w:p w14:paraId="3FDD1DA0"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6m</w:t>
            </w:r>
          </w:p>
        </w:tc>
        <w:tc>
          <w:tcPr>
            <w:tcW w:w="1842" w:type="dxa"/>
            <w:vMerge w:val="restart"/>
            <w:vAlign w:val="center"/>
          </w:tcPr>
          <w:p w14:paraId="20C6503A"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3" w:type="dxa"/>
            <w:vAlign w:val="center"/>
          </w:tcPr>
          <w:p w14:paraId="73009763"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Merge w:val="restart"/>
            <w:vAlign w:val="center"/>
          </w:tcPr>
          <w:p w14:paraId="78BC9464"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0m</w:t>
            </w:r>
          </w:p>
        </w:tc>
      </w:tr>
      <w:tr w:rsidR="003E7CDD" w:rsidRPr="005B0E34" w14:paraId="62577615" w14:textId="77777777" w:rsidTr="1D899D44">
        <w:trPr>
          <w:cantSplit/>
          <w:jc w:val="center"/>
        </w:trPr>
        <w:tc>
          <w:tcPr>
            <w:tcW w:w="1305" w:type="dxa"/>
            <w:vMerge/>
          </w:tcPr>
          <w:p w14:paraId="0D417092" w14:textId="77777777" w:rsidR="003E7CDD" w:rsidRPr="005B0E34" w:rsidRDefault="003E7CDD" w:rsidP="00182E41">
            <w:pPr>
              <w:rPr>
                <w:rFonts w:ascii="Calibri" w:hAnsi="Calibri" w:cs="Calibri"/>
                <w:b/>
                <w:bCs/>
                <w:i/>
                <w:sz w:val="20"/>
                <w:szCs w:val="20"/>
              </w:rPr>
            </w:pPr>
          </w:p>
        </w:tc>
        <w:tc>
          <w:tcPr>
            <w:tcW w:w="1276" w:type="dxa"/>
          </w:tcPr>
          <w:p w14:paraId="2288456B"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Mid-sized</w:t>
            </w:r>
          </w:p>
        </w:tc>
        <w:tc>
          <w:tcPr>
            <w:tcW w:w="1701" w:type="dxa"/>
            <w:vAlign w:val="center"/>
          </w:tcPr>
          <w:p w14:paraId="60DBCC12"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842" w:type="dxa"/>
            <w:vMerge/>
            <w:vAlign w:val="center"/>
          </w:tcPr>
          <w:p w14:paraId="6B30C333" w14:textId="77777777" w:rsidR="003E7CDD" w:rsidRPr="005B0E34" w:rsidRDefault="003E7CDD" w:rsidP="00182E41">
            <w:pPr>
              <w:jc w:val="center"/>
              <w:rPr>
                <w:rFonts w:ascii="Calibri" w:hAnsi="Calibri" w:cs="Calibri"/>
                <w:bCs/>
                <w:sz w:val="20"/>
                <w:szCs w:val="20"/>
              </w:rPr>
            </w:pPr>
          </w:p>
        </w:tc>
        <w:tc>
          <w:tcPr>
            <w:tcW w:w="1843" w:type="dxa"/>
            <w:vMerge w:val="restart"/>
            <w:vAlign w:val="center"/>
          </w:tcPr>
          <w:p w14:paraId="48BD749C"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985" w:type="dxa"/>
            <w:vMerge/>
            <w:vAlign w:val="center"/>
          </w:tcPr>
          <w:p w14:paraId="272F72E5" w14:textId="77777777" w:rsidR="003E7CDD" w:rsidRPr="005B0E34" w:rsidRDefault="003E7CDD" w:rsidP="00182E41">
            <w:pPr>
              <w:jc w:val="center"/>
              <w:rPr>
                <w:rFonts w:ascii="Calibri" w:hAnsi="Calibri" w:cs="Calibri"/>
                <w:bCs/>
                <w:sz w:val="20"/>
                <w:szCs w:val="20"/>
              </w:rPr>
            </w:pPr>
          </w:p>
        </w:tc>
      </w:tr>
      <w:tr w:rsidR="003E7CDD" w:rsidRPr="005B0E34" w14:paraId="25D2E5D3" w14:textId="77777777" w:rsidTr="1D899D44">
        <w:trPr>
          <w:cantSplit/>
          <w:jc w:val="center"/>
        </w:trPr>
        <w:tc>
          <w:tcPr>
            <w:tcW w:w="1305" w:type="dxa"/>
            <w:vMerge/>
          </w:tcPr>
          <w:p w14:paraId="5059FAFD" w14:textId="77777777" w:rsidR="003E7CDD" w:rsidRPr="005B0E34" w:rsidRDefault="003E7CDD" w:rsidP="00182E41">
            <w:pPr>
              <w:rPr>
                <w:rFonts w:ascii="Calibri" w:hAnsi="Calibri" w:cs="Calibri"/>
                <w:b/>
                <w:bCs/>
                <w:i/>
                <w:sz w:val="20"/>
                <w:szCs w:val="20"/>
              </w:rPr>
            </w:pPr>
          </w:p>
        </w:tc>
        <w:tc>
          <w:tcPr>
            <w:tcW w:w="1276" w:type="dxa"/>
          </w:tcPr>
          <w:p w14:paraId="26FEA350"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Compact</w:t>
            </w:r>
          </w:p>
        </w:tc>
        <w:tc>
          <w:tcPr>
            <w:tcW w:w="1701" w:type="dxa"/>
            <w:vAlign w:val="center"/>
          </w:tcPr>
          <w:p w14:paraId="11CC0104"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3m</w:t>
            </w:r>
          </w:p>
        </w:tc>
        <w:tc>
          <w:tcPr>
            <w:tcW w:w="1842" w:type="dxa"/>
            <w:vMerge/>
            <w:vAlign w:val="center"/>
          </w:tcPr>
          <w:p w14:paraId="5A4FBED5" w14:textId="77777777" w:rsidR="003E7CDD" w:rsidRPr="005B0E34" w:rsidRDefault="003E7CDD" w:rsidP="00182E41">
            <w:pPr>
              <w:jc w:val="center"/>
              <w:rPr>
                <w:rFonts w:ascii="Calibri" w:hAnsi="Calibri" w:cs="Calibri"/>
                <w:bCs/>
                <w:sz w:val="20"/>
                <w:szCs w:val="20"/>
              </w:rPr>
            </w:pPr>
          </w:p>
        </w:tc>
        <w:tc>
          <w:tcPr>
            <w:tcW w:w="1843" w:type="dxa"/>
            <w:vMerge/>
            <w:vAlign w:val="center"/>
          </w:tcPr>
          <w:p w14:paraId="4058DD0D" w14:textId="77777777" w:rsidR="003E7CDD" w:rsidRPr="005B0E34" w:rsidRDefault="003E7CDD" w:rsidP="00182E41">
            <w:pPr>
              <w:jc w:val="center"/>
              <w:rPr>
                <w:rFonts w:ascii="Calibri" w:hAnsi="Calibri" w:cs="Calibri"/>
                <w:bCs/>
                <w:sz w:val="20"/>
                <w:szCs w:val="20"/>
              </w:rPr>
            </w:pPr>
          </w:p>
        </w:tc>
        <w:tc>
          <w:tcPr>
            <w:tcW w:w="1985" w:type="dxa"/>
            <w:vMerge/>
            <w:vAlign w:val="center"/>
          </w:tcPr>
          <w:p w14:paraId="2C25163D" w14:textId="77777777" w:rsidR="003E7CDD" w:rsidRPr="005B0E34" w:rsidRDefault="003E7CDD" w:rsidP="00182E41">
            <w:pPr>
              <w:jc w:val="center"/>
              <w:rPr>
                <w:rFonts w:ascii="Calibri" w:hAnsi="Calibri" w:cs="Calibri"/>
                <w:bCs/>
                <w:sz w:val="20"/>
                <w:szCs w:val="20"/>
              </w:rPr>
            </w:pPr>
          </w:p>
        </w:tc>
      </w:tr>
      <w:tr w:rsidR="003E7CDD" w:rsidRPr="005B0E34" w14:paraId="662F7686" w14:textId="77777777" w:rsidTr="1D899D44">
        <w:trPr>
          <w:cantSplit/>
          <w:jc w:val="center"/>
        </w:trPr>
        <w:tc>
          <w:tcPr>
            <w:tcW w:w="1305" w:type="dxa"/>
          </w:tcPr>
          <w:p w14:paraId="26C783F4" w14:textId="77777777" w:rsidR="003E7CDD" w:rsidRPr="005B0E34" w:rsidRDefault="003E7CDD" w:rsidP="00182E41">
            <w:pPr>
              <w:rPr>
                <w:rFonts w:ascii="Calibri" w:hAnsi="Calibri" w:cs="Calibri"/>
                <w:b/>
                <w:bCs/>
                <w:i/>
                <w:sz w:val="20"/>
                <w:szCs w:val="20"/>
              </w:rPr>
            </w:pPr>
            <w:r w:rsidRPr="005B0E34">
              <w:rPr>
                <w:rFonts w:ascii="Calibri" w:hAnsi="Calibri" w:cs="Calibri"/>
                <w:b/>
                <w:bCs/>
                <w:i/>
                <w:sz w:val="20"/>
                <w:szCs w:val="20"/>
              </w:rPr>
              <w:t>garage or carport</w:t>
            </w:r>
          </w:p>
        </w:tc>
        <w:tc>
          <w:tcPr>
            <w:tcW w:w="1276" w:type="dxa"/>
          </w:tcPr>
          <w:p w14:paraId="4F1DF93D" w14:textId="77777777" w:rsidR="003E7CDD" w:rsidRPr="005B0E34" w:rsidRDefault="003E7CDD" w:rsidP="00182E41">
            <w:pPr>
              <w:jc w:val="center"/>
              <w:rPr>
                <w:rFonts w:ascii="Calibri" w:hAnsi="Calibri" w:cs="Calibri"/>
                <w:bCs/>
                <w:sz w:val="20"/>
                <w:szCs w:val="20"/>
              </w:rPr>
            </w:pPr>
          </w:p>
        </w:tc>
        <w:tc>
          <w:tcPr>
            <w:tcW w:w="3543" w:type="dxa"/>
            <w:gridSpan w:val="2"/>
            <w:vAlign w:val="center"/>
          </w:tcPr>
          <w:p w14:paraId="4BEF6B95"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 xml:space="preserve">5.5m with a minimum of 1.5m behind the front building line except where there is a courtyard wall in the </w:t>
            </w:r>
            <w:r w:rsidRPr="005B0E34">
              <w:rPr>
                <w:rFonts w:ascii="Calibri" w:hAnsi="Calibri" w:cs="Calibri"/>
                <w:bCs/>
                <w:i/>
                <w:sz w:val="20"/>
                <w:szCs w:val="20"/>
              </w:rPr>
              <w:t>front zone</w:t>
            </w:r>
          </w:p>
        </w:tc>
        <w:tc>
          <w:tcPr>
            <w:tcW w:w="1843" w:type="dxa"/>
            <w:vAlign w:val="center"/>
          </w:tcPr>
          <w:p w14:paraId="3AFF057A"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4m</w:t>
            </w:r>
          </w:p>
        </w:tc>
        <w:tc>
          <w:tcPr>
            <w:tcW w:w="1985" w:type="dxa"/>
            <w:vAlign w:val="center"/>
          </w:tcPr>
          <w:p w14:paraId="6481E4B2" w14:textId="77777777" w:rsidR="003E7CDD" w:rsidRPr="005B0E34" w:rsidRDefault="003E7CDD" w:rsidP="00182E41">
            <w:pPr>
              <w:jc w:val="center"/>
              <w:rPr>
                <w:rFonts w:ascii="Calibri" w:hAnsi="Calibri" w:cs="Calibri"/>
                <w:bCs/>
                <w:sz w:val="20"/>
                <w:szCs w:val="20"/>
              </w:rPr>
            </w:pPr>
            <w:r w:rsidRPr="005B0E34">
              <w:rPr>
                <w:rFonts w:ascii="Calibri" w:hAnsi="Calibri" w:cs="Calibri"/>
                <w:bCs/>
                <w:sz w:val="20"/>
                <w:szCs w:val="20"/>
              </w:rPr>
              <w:t>0m</w:t>
            </w:r>
          </w:p>
        </w:tc>
      </w:tr>
    </w:tbl>
    <w:p w14:paraId="45E2E82B" w14:textId="77777777" w:rsidR="003E7CDD" w:rsidRPr="005B0E34" w:rsidRDefault="003E7CDD" w:rsidP="1D899D44">
      <w:pPr>
        <w:rPr>
          <w:rFonts w:ascii="Calibri" w:hAnsi="Calibri" w:cs="Calibri"/>
          <w:sz w:val="20"/>
          <w:szCs w:val="20"/>
        </w:rPr>
      </w:pPr>
      <w:r w:rsidRPr="005B0E34">
        <w:rPr>
          <w:rFonts w:ascii="Calibri" w:hAnsi="Calibri" w:cs="Calibri"/>
          <w:sz w:val="20"/>
          <w:szCs w:val="20"/>
        </w:rPr>
        <w:t>*Articulation elements can extend up to 1m into the front setback. Elements can include verandahs, porches, awnings, shade devices, pergolas and the like (a carport is not considered an articulation element)</w:t>
      </w:r>
    </w:p>
    <w:p w14:paraId="5367295E" w14:textId="0F7CC866" w:rsidR="00F85795" w:rsidRPr="005B0E34" w:rsidRDefault="00F85795" w:rsidP="00F85795">
      <w:pPr>
        <w:pStyle w:val="Heading2"/>
      </w:pPr>
      <w:bookmarkStart w:id="40" w:name="_Toc224642000"/>
      <w:r w:rsidRPr="005B0E34">
        <w:t>Boundary Setbacks Schedule 2 – Side and rear boundary setbacks</w:t>
      </w:r>
      <w:bookmarkEnd w:id="40"/>
    </w:p>
    <w:p w14:paraId="12BEE1B1" w14:textId="07E8E3DF" w:rsidR="00F43A3C" w:rsidRPr="005B0E34" w:rsidRDefault="00F43A3C" w:rsidP="00714511">
      <w:pPr>
        <w:pStyle w:val="Heading4"/>
        <w:spacing w:before="240"/>
        <w:rPr>
          <w:i/>
          <w:iCs w:val="0"/>
          <w:color w:val="auto"/>
        </w:rPr>
      </w:pPr>
      <w:r w:rsidRPr="005B0E34">
        <w:rPr>
          <w:i/>
          <w:iCs w:val="0"/>
          <w:color w:val="auto"/>
        </w:rPr>
        <w:t>Planning (Residential Zones) Technical Specifications 2023 (N0 2)</w:t>
      </w:r>
    </w:p>
    <w:p w14:paraId="1CEB2BDF" w14:textId="77777777" w:rsidR="0024681A" w:rsidRPr="005B0E34" w:rsidRDefault="0024681A" w:rsidP="00F51E94">
      <w:pPr>
        <w:pStyle w:val="Heading4"/>
        <w:rPr>
          <w:color w:val="auto"/>
        </w:rPr>
      </w:pPr>
      <w:bookmarkStart w:id="41" w:name="_Toc151495549"/>
      <w:r w:rsidRPr="005B0E34">
        <w:rPr>
          <w:color w:val="auto"/>
        </w:rPr>
        <w:t>Table 5: Single dwelling side and rear setbacks – large blocks</w:t>
      </w:r>
      <w:bookmarkEnd w:id="41"/>
      <w:r w:rsidRPr="005B0E34">
        <w:rPr>
          <w:color w:val="auto"/>
        </w:rPr>
        <w:t xml:space="preserve"> </w:t>
      </w:r>
    </w:p>
    <w:tbl>
      <w:tblPr>
        <w:tblpPr w:leftFromText="180" w:rightFromText="180" w:vertAnchor="text" w:horzAnchor="margin" w:tblpXSpec="center" w:tblpY="185"/>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835"/>
        <w:gridCol w:w="2409"/>
        <w:gridCol w:w="2086"/>
      </w:tblGrid>
      <w:tr w:rsidR="0024681A" w:rsidRPr="005B0E34" w14:paraId="40A7BEAA" w14:textId="77777777" w:rsidTr="1D899D44">
        <w:trPr>
          <w:trHeight w:val="113"/>
        </w:trPr>
        <w:tc>
          <w:tcPr>
            <w:tcW w:w="2122" w:type="dxa"/>
            <w:vMerge w:val="restart"/>
          </w:tcPr>
          <w:p w14:paraId="04FEC01D" w14:textId="77777777" w:rsidR="0024681A" w:rsidRPr="005B0E34" w:rsidRDefault="0024681A" w:rsidP="00182E41">
            <w:pPr>
              <w:rPr>
                <w:rFonts w:ascii="Calibri" w:hAnsi="Calibri" w:cs="Calibri"/>
                <w:b/>
                <w:bCs/>
                <w:sz w:val="20"/>
                <w:szCs w:val="20"/>
              </w:rPr>
            </w:pPr>
          </w:p>
        </w:tc>
        <w:tc>
          <w:tcPr>
            <w:tcW w:w="2835" w:type="dxa"/>
          </w:tcPr>
          <w:p w14:paraId="3C1CD18E" w14:textId="77777777" w:rsidR="0024681A" w:rsidRPr="005B0E34" w:rsidRDefault="0024681A" w:rsidP="00182E41">
            <w:pPr>
              <w:jc w:val="center"/>
              <w:rPr>
                <w:rFonts w:ascii="Calibri" w:hAnsi="Calibri" w:cs="Calibri"/>
                <w:b/>
                <w:bCs/>
                <w:sz w:val="20"/>
                <w:szCs w:val="20"/>
              </w:rPr>
            </w:pPr>
            <w:r w:rsidRPr="005B0E34">
              <w:rPr>
                <w:rFonts w:ascii="Calibri" w:hAnsi="Calibri" w:cs="Calibri"/>
                <w:b/>
                <w:bCs/>
                <w:sz w:val="20"/>
                <w:szCs w:val="20"/>
              </w:rPr>
              <w:t>minimum side boundary setback</w:t>
            </w:r>
            <w:r w:rsidRPr="005B0E34">
              <w:rPr>
                <w:rFonts w:ascii="Calibri" w:hAnsi="Calibri" w:cs="Calibri"/>
                <w:b/>
                <w:bCs/>
                <w:sz w:val="20"/>
                <w:szCs w:val="20"/>
              </w:rPr>
              <w:br/>
              <w:t xml:space="preserve">within the </w:t>
            </w:r>
            <w:r w:rsidRPr="005B0E34">
              <w:rPr>
                <w:rFonts w:ascii="Calibri" w:hAnsi="Calibri" w:cs="Calibri"/>
                <w:b/>
                <w:bCs/>
                <w:i/>
                <w:sz w:val="20"/>
                <w:szCs w:val="20"/>
              </w:rPr>
              <w:t>primary building zone</w:t>
            </w:r>
          </w:p>
        </w:tc>
        <w:tc>
          <w:tcPr>
            <w:tcW w:w="2409" w:type="dxa"/>
          </w:tcPr>
          <w:p w14:paraId="38A01731" w14:textId="77777777" w:rsidR="0024681A" w:rsidRPr="005B0E34" w:rsidRDefault="0024681A" w:rsidP="00182E41">
            <w:pPr>
              <w:jc w:val="center"/>
              <w:rPr>
                <w:rFonts w:ascii="Calibri" w:hAnsi="Calibri" w:cs="Calibri"/>
                <w:b/>
                <w:bCs/>
                <w:sz w:val="20"/>
                <w:szCs w:val="20"/>
              </w:rPr>
            </w:pPr>
            <w:r w:rsidRPr="005B0E34">
              <w:rPr>
                <w:rFonts w:ascii="Calibri" w:hAnsi="Calibri" w:cs="Calibri"/>
                <w:b/>
                <w:bCs/>
                <w:sz w:val="20"/>
                <w:szCs w:val="20"/>
              </w:rPr>
              <w:t xml:space="preserve">minimum side boundary setback within the </w:t>
            </w:r>
            <w:r w:rsidRPr="005B0E34">
              <w:rPr>
                <w:rFonts w:ascii="Calibri" w:hAnsi="Calibri" w:cs="Calibri"/>
                <w:b/>
                <w:bCs/>
                <w:i/>
                <w:sz w:val="20"/>
                <w:szCs w:val="20"/>
              </w:rPr>
              <w:t>rear zone</w:t>
            </w:r>
          </w:p>
        </w:tc>
        <w:tc>
          <w:tcPr>
            <w:tcW w:w="2086" w:type="dxa"/>
            <w:vMerge w:val="restart"/>
          </w:tcPr>
          <w:p w14:paraId="70A68E23" w14:textId="77777777" w:rsidR="0024681A" w:rsidRPr="005B0E34" w:rsidRDefault="0024681A" w:rsidP="1D899D44">
            <w:pPr>
              <w:jc w:val="center"/>
              <w:rPr>
                <w:rFonts w:ascii="Calibri" w:hAnsi="Calibri" w:cs="Calibri"/>
                <w:b/>
                <w:bCs/>
                <w:sz w:val="20"/>
                <w:szCs w:val="20"/>
              </w:rPr>
            </w:pPr>
            <w:r w:rsidRPr="005B0E34">
              <w:rPr>
                <w:rFonts w:ascii="Calibri" w:hAnsi="Calibri" w:cs="Calibri"/>
                <w:b/>
                <w:bCs/>
                <w:sz w:val="20"/>
                <w:szCs w:val="20"/>
              </w:rPr>
              <w:t>minimum rear boundary setback</w:t>
            </w:r>
          </w:p>
        </w:tc>
      </w:tr>
      <w:tr w:rsidR="0024681A" w:rsidRPr="005B0E34" w14:paraId="7924BA91" w14:textId="77777777" w:rsidTr="1D899D44">
        <w:trPr>
          <w:trHeight w:val="280"/>
        </w:trPr>
        <w:tc>
          <w:tcPr>
            <w:tcW w:w="2122" w:type="dxa"/>
            <w:vMerge/>
          </w:tcPr>
          <w:p w14:paraId="7E4A5399" w14:textId="77777777" w:rsidR="0024681A" w:rsidRPr="005B0E34" w:rsidRDefault="0024681A" w:rsidP="00182E41">
            <w:pPr>
              <w:rPr>
                <w:rFonts w:ascii="Calibri" w:hAnsi="Calibri" w:cs="Calibri"/>
                <w:b/>
                <w:sz w:val="20"/>
                <w:szCs w:val="20"/>
              </w:rPr>
            </w:pPr>
          </w:p>
        </w:tc>
        <w:tc>
          <w:tcPr>
            <w:tcW w:w="2835" w:type="dxa"/>
          </w:tcPr>
          <w:p w14:paraId="4280C3E6"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w:t>
            </w:r>
          </w:p>
        </w:tc>
        <w:tc>
          <w:tcPr>
            <w:tcW w:w="2409" w:type="dxa"/>
          </w:tcPr>
          <w:p w14:paraId="46FD89DF"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w:t>
            </w:r>
          </w:p>
        </w:tc>
        <w:tc>
          <w:tcPr>
            <w:tcW w:w="2086" w:type="dxa"/>
            <w:vMerge/>
          </w:tcPr>
          <w:p w14:paraId="079EFB8B" w14:textId="77777777" w:rsidR="0024681A" w:rsidRPr="005B0E34" w:rsidRDefault="0024681A" w:rsidP="00182E41">
            <w:pPr>
              <w:jc w:val="center"/>
              <w:rPr>
                <w:rFonts w:ascii="Calibri" w:hAnsi="Calibri" w:cs="Calibri"/>
                <w:b/>
                <w:sz w:val="20"/>
                <w:szCs w:val="20"/>
              </w:rPr>
            </w:pPr>
          </w:p>
        </w:tc>
      </w:tr>
      <w:tr w:rsidR="0024681A" w:rsidRPr="005B0E34" w14:paraId="2ABB6184" w14:textId="77777777" w:rsidTr="1D899D44">
        <w:trPr>
          <w:trHeight w:val="553"/>
        </w:trPr>
        <w:tc>
          <w:tcPr>
            <w:tcW w:w="2122" w:type="dxa"/>
          </w:tcPr>
          <w:p w14:paraId="111639ED"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lower floor level – external wall</w:t>
            </w:r>
          </w:p>
        </w:tc>
        <w:tc>
          <w:tcPr>
            <w:tcW w:w="2835" w:type="dxa"/>
          </w:tcPr>
          <w:p w14:paraId="1CB8E648"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2409" w:type="dxa"/>
          </w:tcPr>
          <w:p w14:paraId="7C671FEF"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2086" w:type="dxa"/>
          </w:tcPr>
          <w:p w14:paraId="1B41147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r>
      <w:tr w:rsidR="0024681A" w:rsidRPr="005B0E34" w14:paraId="4A3FDAA7" w14:textId="77777777" w:rsidTr="1D899D44">
        <w:trPr>
          <w:trHeight w:val="613"/>
        </w:trPr>
        <w:tc>
          <w:tcPr>
            <w:tcW w:w="2122" w:type="dxa"/>
          </w:tcPr>
          <w:p w14:paraId="7198CC95"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upper floor level – external wall</w:t>
            </w:r>
          </w:p>
        </w:tc>
        <w:tc>
          <w:tcPr>
            <w:tcW w:w="2835" w:type="dxa"/>
          </w:tcPr>
          <w:p w14:paraId="0DED62D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2409" w:type="dxa"/>
          </w:tcPr>
          <w:p w14:paraId="66F5D5E7"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2086" w:type="dxa"/>
          </w:tcPr>
          <w:p w14:paraId="001BEC2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r>
      <w:tr w:rsidR="0024681A" w:rsidRPr="005B0E34" w14:paraId="02AD6221" w14:textId="77777777" w:rsidTr="1D899D44">
        <w:trPr>
          <w:trHeight w:val="633"/>
        </w:trPr>
        <w:tc>
          <w:tcPr>
            <w:tcW w:w="2122" w:type="dxa"/>
          </w:tcPr>
          <w:p w14:paraId="0EB418E1"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upper floor level – unscreened element</w:t>
            </w:r>
          </w:p>
        </w:tc>
        <w:tc>
          <w:tcPr>
            <w:tcW w:w="2835" w:type="dxa"/>
          </w:tcPr>
          <w:p w14:paraId="2E2B3A4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2409" w:type="dxa"/>
          </w:tcPr>
          <w:p w14:paraId="4B681ED2"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2086" w:type="dxa"/>
          </w:tcPr>
          <w:p w14:paraId="74733461"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r>
      <w:tr w:rsidR="0024681A" w:rsidRPr="005B0E34" w14:paraId="5236C841" w14:textId="77777777" w:rsidTr="1D899D44">
        <w:trPr>
          <w:trHeight w:val="283"/>
        </w:trPr>
        <w:tc>
          <w:tcPr>
            <w:tcW w:w="2122" w:type="dxa"/>
          </w:tcPr>
          <w:p w14:paraId="509A4D40"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garage or carport</w:t>
            </w:r>
          </w:p>
        </w:tc>
        <w:tc>
          <w:tcPr>
            <w:tcW w:w="2835" w:type="dxa"/>
          </w:tcPr>
          <w:p w14:paraId="4A92721C"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 xml:space="preserve">0m* </w:t>
            </w:r>
          </w:p>
        </w:tc>
        <w:tc>
          <w:tcPr>
            <w:tcW w:w="2409" w:type="dxa"/>
          </w:tcPr>
          <w:p w14:paraId="6F306F31"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 xml:space="preserve">0m* </w:t>
            </w:r>
          </w:p>
        </w:tc>
        <w:tc>
          <w:tcPr>
            <w:tcW w:w="2086" w:type="dxa"/>
          </w:tcPr>
          <w:p w14:paraId="30268E88"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r>
    </w:tbl>
    <w:p w14:paraId="1AAD3F15" w14:textId="77777777" w:rsidR="0024681A" w:rsidRPr="005B0E34" w:rsidRDefault="0024681A" w:rsidP="1D899D44">
      <w:pPr>
        <w:ind w:left="284"/>
        <w:rPr>
          <w:rFonts w:ascii="Calibri" w:hAnsi="Calibri" w:cs="Calibri"/>
          <w:sz w:val="20"/>
          <w:szCs w:val="20"/>
        </w:rPr>
      </w:pPr>
      <w:r w:rsidRPr="005B0E34">
        <w:rPr>
          <w:rFonts w:ascii="Calibri" w:hAnsi="Calibri" w:cs="Calibri"/>
          <w:sz w:val="20"/>
          <w:szCs w:val="20"/>
        </w:rPr>
        <w:t xml:space="preserve">*  A 0m setback is only permitted on one boundary </w:t>
      </w:r>
    </w:p>
    <w:p w14:paraId="23DFF180" w14:textId="77777777" w:rsidR="0024681A" w:rsidRPr="005B0E34" w:rsidRDefault="0024681A" w:rsidP="0024681A">
      <w:pPr>
        <w:rPr>
          <w:b/>
          <w:bCs/>
        </w:rPr>
      </w:pPr>
    </w:p>
    <w:p w14:paraId="5BFA593E" w14:textId="77777777" w:rsidR="00A92340" w:rsidRPr="005B0E34" w:rsidRDefault="00A92340">
      <w:pPr>
        <w:rPr>
          <w:rFonts w:ascii="Calibri" w:eastAsiaTheme="majorEastAsia" w:hAnsi="Calibri" w:cstheme="majorBidi"/>
          <w:b/>
          <w:iCs/>
        </w:rPr>
      </w:pPr>
      <w:bookmarkStart w:id="42" w:name="_Toc151495550"/>
      <w:r w:rsidRPr="005B0E34">
        <w:br w:type="page"/>
      </w:r>
    </w:p>
    <w:p w14:paraId="614087DA" w14:textId="08706C60" w:rsidR="0024681A" w:rsidRPr="005B0E34" w:rsidRDefault="0024681A" w:rsidP="1D899D44">
      <w:pPr>
        <w:pStyle w:val="Heading4"/>
        <w:rPr>
          <w:color w:val="auto"/>
        </w:rPr>
      </w:pPr>
      <w:r w:rsidRPr="005B0E34">
        <w:rPr>
          <w:color w:val="auto"/>
        </w:rPr>
        <w:t xml:space="preserve">Table 6: Single dwelling side and rear setbacks – mid sized blocks in subdivisions approved before </w:t>
      </w:r>
      <w:r w:rsidRPr="005B0E34">
        <w:br/>
      </w:r>
      <w:r w:rsidRPr="005B0E34">
        <w:rPr>
          <w:color w:val="auto"/>
        </w:rPr>
        <w:t>2 October 2009</w:t>
      </w:r>
      <w:bookmarkEnd w:id="42"/>
      <w:r w:rsidRPr="005B0E34">
        <w:rPr>
          <w:color w:val="auto"/>
        </w:rPr>
        <w:t xml:space="preserve"> </w:t>
      </w:r>
    </w:p>
    <w:tbl>
      <w:tblPr>
        <w:tblpPr w:leftFromText="180" w:rightFromText="180" w:vertAnchor="text" w:horzAnchor="margin" w:tblpXSpec="center" w:tblpY="185"/>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247"/>
        <w:gridCol w:w="1701"/>
        <w:gridCol w:w="1701"/>
        <w:gridCol w:w="1701"/>
        <w:gridCol w:w="1305"/>
      </w:tblGrid>
      <w:tr w:rsidR="0024681A" w:rsidRPr="005B0E34" w14:paraId="040D0F64" w14:textId="77777777" w:rsidTr="1D899D44">
        <w:trPr>
          <w:trHeight w:val="113"/>
        </w:trPr>
        <w:tc>
          <w:tcPr>
            <w:tcW w:w="1696" w:type="dxa"/>
            <w:vMerge w:val="restart"/>
          </w:tcPr>
          <w:p w14:paraId="03A8938F" w14:textId="77777777" w:rsidR="0024681A" w:rsidRPr="005B0E34" w:rsidRDefault="0024681A" w:rsidP="00182E41">
            <w:pPr>
              <w:rPr>
                <w:rFonts w:ascii="Calibri" w:hAnsi="Calibri" w:cs="Calibri"/>
                <w:b/>
                <w:bCs/>
                <w:sz w:val="20"/>
                <w:szCs w:val="20"/>
              </w:rPr>
            </w:pPr>
          </w:p>
        </w:tc>
        <w:tc>
          <w:tcPr>
            <w:tcW w:w="2948" w:type="dxa"/>
            <w:gridSpan w:val="2"/>
          </w:tcPr>
          <w:p w14:paraId="753194DC" w14:textId="77777777" w:rsidR="0024681A" w:rsidRPr="005B0E34" w:rsidRDefault="0024681A" w:rsidP="00182E41">
            <w:pPr>
              <w:rPr>
                <w:rFonts w:ascii="Calibri" w:hAnsi="Calibri" w:cs="Calibri"/>
                <w:b/>
                <w:bCs/>
                <w:sz w:val="20"/>
                <w:szCs w:val="20"/>
              </w:rPr>
            </w:pPr>
            <w:r w:rsidRPr="005B0E34">
              <w:rPr>
                <w:rFonts w:ascii="Calibri" w:hAnsi="Calibri" w:cs="Calibri"/>
                <w:b/>
                <w:bCs/>
                <w:sz w:val="20"/>
                <w:szCs w:val="20"/>
              </w:rPr>
              <w:t>minimum side boundary setback</w:t>
            </w:r>
            <w:r w:rsidRPr="005B0E34">
              <w:rPr>
                <w:rFonts w:ascii="Calibri" w:hAnsi="Calibri" w:cs="Calibri"/>
                <w:b/>
                <w:bCs/>
                <w:sz w:val="20"/>
                <w:szCs w:val="20"/>
              </w:rPr>
              <w:br/>
              <w:t xml:space="preserve">within the </w:t>
            </w:r>
            <w:r w:rsidRPr="005B0E34">
              <w:rPr>
                <w:rFonts w:ascii="Calibri" w:hAnsi="Calibri" w:cs="Calibri"/>
                <w:b/>
                <w:bCs/>
                <w:i/>
                <w:sz w:val="20"/>
                <w:szCs w:val="20"/>
              </w:rPr>
              <w:t>primary building zone</w:t>
            </w:r>
          </w:p>
        </w:tc>
        <w:tc>
          <w:tcPr>
            <w:tcW w:w="3402" w:type="dxa"/>
            <w:gridSpan w:val="2"/>
          </w:tcPr>
          <w:p w14:paraId="0A28B9CE" w14:textId="77777777" w:rsidR="0024681A" w:rsidRPr="005B0E34" w:rsidRDefault="0024681A" w:rsidP="00182E41">
            <w:pPr>
              <w:jc w:val="center"/>
              <w:rPr>
                <w:rFonts w:ascii="Calibri" w:hAnsi="Calibri" w:cs="Calibri"/>
                <w:b/>
                <w:bCs/>
                <w:sz w:val="20"/>
                <w:szCs w:val="20"/>
              </w:rPr>
            </w:pPr>
            <w:r w:rsidRPr="005B0E34">
              <w:rPr>
                <w:rFonts w:ascii="Calibri" w:hAnsi="Calibri" w:cs="Calibri"/>
                <w:b/>
                <w:bCs/>
                <w:sz w:val="20"/>
                <w:szCs w:val="20"/>
              </w:rPr>
              <w:t xml:space="preserve">minimum side boundary setback within the </w:t>
            </w:r>
            <w:r w:rsidRPr="005B0E34">
              <w:rPr>
                <w:rFonts w:ascii="Calibri" w:hAnsi="Calibri" w:cs="Calibri"/>
                <w:b/>
                <w:bCs/>
                <w:i/>
                <w:sz w:val="20"/>
                <w:szCs w:val="20"/>
              </w:rPr>
              <w:t>rear zone</w:t>
            </w:r>
          </w:p>
        </w:tc>
        <w:tc>
          <w:tcPr>
            <w:tcW w:w="1305" w:type="dxa"/>
            <w:vMerge w:val="restart"/>
          </w:tcPr>
          <w:p w14:paraId="576CCD4E" w14:textId="77777777" w:rsidR="0024681A" w:rsidRPr="005B0E34" w:rsidRDefault="0024681A" w:rsidP="1D899D44">
            <w:pPr>
              <w:rPr>
                <w:rFonts w:ascii="Calibri" w:hAnsi="Calibri" w:cs="Calibri"/>
                <w:b/>
                <w:bCs/>
                <w:sz w:val="20"/>
                <w:szCs w:val="20"/>
              </w:rPr>
            </w:pPr>
            <w:r w:rsidRPr="005B0E34">
              <w:rPr>
                <w:rFonts w:ascii="Calibri" w:hAnsi="Calibri" w:cs="Calibri"/>
                <w:b/>
                <w:bCs/>
                <w:sz w:val="20"/>
                <w:szCs w:val="20"/>
              </w:rPr>
              <w:t>minimum rear boundary setback</w:t>
            </w:r>
          </w:p>
        </w:tc>
      </w:tr>
      <w:tr w:rsidR="0024681A" w:rsidRPr="005B0E34" w14:paraId="49776D90" w14:textId="77777777" w:rsidTr="1D899D44">
        <w:trPr>
          <w:trHeight w:val="487"/>
        </w:trPr>
        <w:tc>
          <w:tcPr>
            <w:tcW w:w="1696" w:type="dxa"/>
            <w:vMerge/>
          </w:tcPr>
          <w:p w14:paraId="041431F2" w14:textId="77777777" w:rsidR="0024681A" w:rsidRPr="005B0E34" w:rsidRDefault="0024681A" w:rsidP="00182E41">
            <w:pPr>
              <w:rPr>
                <w:rFonts w:ascii="Calibri" w:hAnsi="Calibri" w:cs="Calibri"/>
                <w:b/>
                <w:sz w:val="20"/>
                <w:szCs w:val="20"/>
              </w:rPr>
            </w:pPr>
          </w:p>
        </w:tc>
        <w:tc>
          <w:tcPr>
            <w:tcW w:w="1247" w:type="dxa"/>
          </w:tcPr>
          <w:p w14:paraId="15CCB063" w14:textId="2AA17CD0"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 xml:space="preserve">side boundary 1 </w:t>
            </w:r>
          </w:p>
        </w:tc>
        <w:tc>
          <w:tcPr>
            <w:tcW w:w="1701" w:type="dxa"/>
          </w:tcPr>
          <w:p w14:paraId="68978487"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 2</w:t>
            </w:r>
          </w:p>
        </w:tc>
        <w:tc>
          <w:tcPr>
            <w:tcW w:w="1701" w:type="dxa"/>
          </w:tcPr>
          <w:p w14:paraId="17C42296"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 1</w:t>
            </w:r>
          </w:p>
        </w:tc>
        <w:tc>
          <w:tcPr>
            <w:tcW w:w="1701" w:type="dxa"/>
          </w:tcPr>
          <w:p w14:paraId="5A6F8B6A"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 2</w:t>
            </w:r>
          </w:p>
        </w:tc>
        <w:tc>
          <w:tcPr>
            <w:tcW w:w="1305" w:type="dxa"/>
            <w:vMerge/>
          </w:tcPr>
          <w:p w14:paraId="044440D2" w14:textId="77777777" w:rsidR="0024681A" w:rsidRPr="005B0E34" w:rsidRDefault="0024681A" w:rsidP="00182E41">
            <w:pPr>
              <w:jc w:val="center"/>
              <w:rPr>
                <w:rFonts w:ascii="Calibri" w:hAnsi="Calibri" w:cs="Calibri"/>
                <w:b/>
                <w:sz w:val="20"/>
                <w:szCs w:val="20"/>
              </w:rPr>
            </w:pPr>
          </w:p>
        </w:tc>
      </w:tr>
      <w:tr w:rsidR="0024681A" w:rsidRPr="005B0E34" w14:paraId="0A75C21B" w14:textId="77777777" w:rsidTr="1D899D44">
        <w:trPr>
          <w:trHeight w:val="932"/>
        </w:trPr>
        <w:tc>
          <w:tcPr>
            <w:tcW w:w="1696" w:type="dxa"/>
          </w:tcPr>
          <w:p w14:paraId="05B30CC6"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lower floor level</w:t>
            </w:r>
          </w:p>
        </w:tc>
        <w:tc>
          <w:tcPr>
            <w:tcW w:w="1247" w:type="dxa"/>
          </w:tcPr>
          <w:p w14:paraId="40FDCB24"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6366FB4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&gt;15m frontage 1.5m</w:t>
            </w:r>
            <w:r w:rsidRPr="005B0E34">
              <w:rPr>
                <w:rFonts w:ascii="Calibri" w:hAnsi="Calibri" w:cs="Calibri"/>
                <w:sz w:val="20"/>
                <w:szCs w:val="20"/>
              </w:rPr>
              <w:br/>
              <w:t xml:space="preserve">&lt;15m frontage </w:t>
            </w:r>
            <w:r w:rsidRPr="005B0E34">
              <w:rPr>
                <w:rFonts w:ascii="Calibri" w:hAnsi="Calibri" w:cs="Calibri"/>
                <w:sz w:val="20"/>
                <w:szCs w:val="20"/>
              </w:rPr>
              <w:br/>
              <w:t>0m</w:t>
            </w:r>
          </w:p>
        </w:tc>
        <w:tc>
          <w:tcPr>
            <w:tcW w:w="1701" w:type="dxa"/>
          </w:tcPr>
          <w:p w14:paraId="00C35693"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60DCEF36"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1305" w:type="dxa"/>
          </w:tcPr>
          <w:p w14:paraId="16D1D21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r>
      <w:tr w:rsidR="0024681A" w:rsidRPr="005B0E34" w14:paraId="6BD0C272" w14:textId="77777777" w:rsidTr="1D899D44">
        <w:tc>
          <w:tcPr>
            <w:tcW w:w="1696" w:type="dxa"/>
          </w:tcPr>
          <w:p w14:paraId="62A4420D"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upper floor level – external wall</w:t>
            </w:r>
          </w:p>
        </w:tc>
        <w:tc>
          <w:tcPr>
            <w:tcW w:w="1247" w:type="dxa"/>
          </w:tcPr>
          <w:p w14:paraId="5286C80F"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17B5D167"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352F09C0"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6895E077"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305" w:type="dxa"/>
          </w:tcPr>
          <w:p w14:paraId="58D12DA4"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r>
      <w:tr w:rsidR="0024681A" w:rsidRPr="005B0E34" w14:paraId="2439590F" w14:textId="77777777" w:rsidTr="1D899D44">
        <w:tc>
          <w:tcPr>
            <w:tcW w:w="1696" w:type="dxa"/>
          </w:tcPr>
          <w:p w14:paraId="42C06F66"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upper floor level – unscreened element</w:t>
            </w:r>
          </w:p>
        </w:tc>
        <w:tc>
          <w:tcPr>
            <w:tcW w:w="1247" w:type="dxa"/>
          </w:tcPr>
          <w:p w14:paraId="6B7E69C1"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6BABF8D0"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3F752C63"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0D34B04E"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305" w:type="dxa"/>
          </w:tcPr>
          <w:p w14:paraId="395C47C0"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r>
      <w:tr w:rsidR="0024681A" w:rsidRPr="005B0E34" w14:paraId="68B674C9" w14:textId="77777777" w:rsidTr="1D899D44">
        <w:tc>
          <w:tcPr>
            <w:tcW w:w="1696" w:type="dxa"/>
          </w:tcPr>
          <w:p w14:paraId="471A52CA" w14:textId="77777777" w:rsidR="0024681A" w:rsidRPr="005B0E34" w:rsidRDefault="0024681A" w:rsidP="00714511">
            <w:pPr>
              <w:rPr>
                <w:rFonts w:ascii="Calibri" w:hAnsi="Calibri" w:cs="Calibri"/>
                <w:b/>
                <w:i/>
                <w:sz w:val="20"/>
                <w:szCs w:val="20"/>
              </w:rPr>
            </w:pPr>
            <w:r w:rsidRPr="005B0E34">
              <w:rPr>
                <w:rFonts w:ascii="Calibri" w:hAnsi="Calibri" w:cs="Calibri"/>
                <w:b/>
                <w:i/>
                <w:sz w:val="20"/>
                <w:szCs w:val="20"/>
              </w:rPr>
              <w:t>garage or carport</w:t>
            </w:r>
          </w:p>
        </w:tc>
        <w:tc>
          <w:tcPr>
            <w:tcW w:w="1247" w:type="dxa"/>
          </w:tcPr>
          <w:p w14:paraId="57E6EE04"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5145F91A"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701" w:type="dxa"/>
          </w:tcPr>
          <w:p w14:paraId="047238A2"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2CF35EB1"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305" w:type="dxa"/>
          </w:tcPr>
          <w:p w14:paraId="0F847CDA"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r>
    </w:tbl>
    <w:p w14:paraId="33163223" w14:textId="77777777" w:rsidR="0024681A" w:rsidRPr="005B0E34" w:rsidRDefault="0024681A" w:rsidP="0024681A">
      <w:pPr>
        <w:spacing w:after="60"/>
        <w:rPr>
          <w:b/>
          <w:bCs/>
          <w:sz w:val="18"/>
          <w:szCs w:val="18"/>
        </w:rPr>
      </w:pPr>
    </w:p>
    <w:p w14:paraId="758E2960" w14:textId="77777777" w:rsidR="0024681A" w:rsidRPr="005B0E34" w:rsidRDefault="0024681A" w:rsidP="1D899D44">
      <w:pPr>
        <w:pStyle w:val="Heading4"/>
        <w:rPr>
          <w:color w:val="auto"/>
        </w:rPr>
      </w:pPr>
      <w:bookmarkStart w:id="43" w:name="_Toc151495551"/>
      <w:r w:rsidRPr="005B0E34">
        <w:rPr>
          <w:color w:val="auto"/>
        </w:rPr>
        <w:t>Table 7: Single dwelling side and rear setbacks – mid sized blocks in subdivisions approved on or after 2 October 2009</w:t>
      </w:r>
      <w:bookmarkEnd w:id="43"/>
      <w:r w:rsidRPr="005B0E34">
        <w:rPr>
          <w:color w:val="auto"/>
        </w:rPr>
        <w:t xml:space="preserve"> </w:t>
      </w:r>
    </w:p>
    <w:tbl>
      <w:tblPr>
        <w:tblpPr w:leftFromText="180" w:rightFromText="180" w:vertAnchor="text" w:horzAnchor="margin" w:tblpXSpec="center" w:tblpY="10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276"/>
        <w:gridCol w:w="1672"/>
        <w:gridCol w:w="1701"/>
        <w:gridCol w:w="1701"/>
        <w:gridCol w:w="1305"/>
      </w:tblGrid>
      <w:tr w:rsidR="0024681A" w:rsidRPr="005B0E34" w14:paraId="75D4AA61" w14:textId="77777777" w:rsidTr="1D899D44">
        <w:trPr>
          <w:trHeight w:val="113"/>
        </w:trPr>
        <w:tc>
          <w:tcPr>
            <w:tcW w:w="1696" w:type="dxa"/>
            <w:vMerge w:val="restart"/>
          </w:tcPr>
          <w:p w14:paraId="69D63EB6" w14:textId="77777777" w:rsidR="0024681A" w:rsidRPr="005B0E34" w:rsidRDefault="0024681A" w:rsidP="00182E41">
            <w:pPr>
              <w:jc w:val="center"/>
              <w:rPr>
                <w:rFonts w:ascii="Calibri" w:hAnsi="Calibri" w:cs="Calibri"/>
                <w:b/>
                <w:bCs/>
                <w:sz w:val="20"/>
                <w:szCs w:val="20"/>
              </w:rPr>
            </w:pPr>
          </w:p>
        </w:tc>
        <w:tc>
          <w:tcPr>
            <w:tcW w:w="2948" w:type="dxa"/>
            <w:gridSpan w:val="2"/>
          </w:tcPr>
          <w:p w14:paraId="5B30A940" w14:textId="77777777" w:rsidR="0024681A" w:rsidRPr="005B0E34" w:rsidRDefault="0024681A" w:rsidP="00182E41">
            <w:pPr>
              <w:jc w:val="center"/>
              <w:rPr>
                <w:rFonts w:ascii="Calibri" w:hAnsi="Calibri" w:cs="Calibri"/>
                <w:b/>
                <w:bCs/>
                <w:sz w:val="20"/>
                <w:szCs w:val="20"/>
              </w:rPr>
            </w:pPr>
            <w:r w:rsidRPr="005B0E34">
              <w:rPr>
                <w:rFonts w:ascii="Calibri" w:hAnsi="Calibri" w:cs="Calibri"/>
                <w:b/>
                <w:bCs/>
                <w:sz w:val="20"/>
                <w:szCs w:val="20"/>
              </w:rPr>
              <w:t>minimum side boundary setback</w:t>
            </w:r>
            <w:r w:rsidRPr="005B0E34">
              <w:rPr>
                <w:rFonts w:ascii="Calibri" w:hAnsi="Calibri" w:cs="Calibri"/>
                <w:b/>
                <w:bCs/>
                <w:sz w:val="20"/>
                <w:szCs w:val="20"/>
              </w:rPr>
              <w:br/>
              <w:t xml:space="preserve">within the </w:t>
            </w:r>
            <w:r w:rsidRPr="005B0E34">
              <w:rPr>
                <w:rFonts w:ascii="Calibri" w:hAnsi="Calibri" w:cs="Calibri"/>
                <w:b/>
                <w:bCs/>
                <w:i/>
                <w:sz w:val="20"/>
                <w:szCs w:val="20"/>
              </w:rPr>
              <w:t>primary building zone</w:t>
            </w:r>
          </w:p>
        </w:tc>
        <w:tc>
          <w:tcPr>
            <w:tcW w:w="3402" w:type="dxa"/>
            <w:gridSpan w:val="2"/>
          </w:tcPr>
          <w:p w14:paraId="74D9F3FC" w14:textId="77777777" w:rsidR="0024681A" w:rsidRPr="005B0E34" w:rsidRDefault="0024681A" w:rsidP="00182E41">
            <w:pPr>
              <w:jc w:val="center"/>
              <w:rPr>
                <w:rFonts w:ascii="Calibri" w:hAnsi="Calibri" w:cs="Calibri"/>
                <w:b/>
                <w:bCs/>
                <w:sz w:val="20"/>
                <w:szCs w:val="20"/>
              </w:rPr>
            </w:pPr>
            <w:r w:rsidRPr="005B0E34">
              <w:rPr>
                <w:rFonts w:ascii="Calibri" w:hAnsi="Calibri" w:cs="Calibri"/>
                <w:b/>
                <w:bCs/>
                <w:sz w:val="20"/>
                <w:szCs w:val="20"/>
              </w:rPr>
              <w:t xml:space="preserve">minimum side boundary setback within the </w:t>
            </w:r>
            <w:r w:rsidRPr="005B0E34">
              <w:rPr>
                <w:rFonts w:ascii="Calibri" w:hAnsi="Calibri" w:cs="Calibri"/>
                <w:b/>
                <w:bCs/>
                <w:i/>
                <w:sz w:val="20"/>
                <w:szCs w:val="20"/>
              </w:rPr>
              <w:t>rear zone</w:t>
            </w:r>
          </w:p>
        </w:tc>
        <w:tc>
          <w:tcPr>
            <w:tcW w:w="1305" w:type="dxa"/>
            <w:vMerge w:val="restart"/>
          </w:tcPr>
          <w:p w14:paraId="6871EE6D" w14:textId="77777777" w:rsidR="0024681A" w:rsidRPr="005B0E34" w:rsidRDefault="0024681A" w:rsidP="1D899D44">
            <w:pPr>
              <w:jc w:val="center"/>
              <w:rPr>
                <w:rFonts w:ascii="Calibri" w:hAnsi="Calibri" w:cs="Calibri"/>
                <w:b/>
                <w:bCs/>
                <w:sz w:val="20"/>
                <w:szCs w:val="20"/>
              </w:rPr>
            </w:pPr>
            <w:r w:rsidRPr="005B0E34">
              <w:rPr>
                <w:rFonts w:ascii="Calibri" w:hAnsi="Calibri" w:cs="Calibri"/>
                <w:b/>
                <w:bCs/>
                <w:sz w:val="20"/>
                <w:szCs w:val="20"/>
              </w:rPr>
              <w:t>minimum rear boundary setback</w:t>
            </w:r>
          </w:p>
        </w:tc>
      </w:tr>
      <w:tr w:rsidR="0024681A" w:rsidRPr="005B0E34" w14:paraId="2C1D9BC2" w14:textId="77777777" w:rsidTr="1D899D44">
        <w:trPr>
          <w:trHeight w:val="537"/>
        </w:trPr>
        <w:tc>
          <w:tcPr>
            <w:tcW w:w="1696" w:type="dxa"/>
            <w:vMerge/>
          </w:tcPr>
          <w:p w14:paraId="7A9942D2" w14:textId="77777777" w:rsidR="0024681A" w:rsidRPr="005B0E34" w:rsidRDefault="0024681A" w:rsidP="00182E41">
            <w:pPr>
              <w:jc w:val="center"/>
              <w:rPr>
                <w:rFonts w:ascii="Calibri" w:hAnsi="Calibri" w:cs="Calibri"/>
                <w:b/>
                <w:sz w:val="20"/>
                <w:szCs w:val="20"/>
              </w:rPr>
            </w:pPr>
          </w:p>
        </w:tc>
        <w:tc>
          <w:tcPr>
            <w:tcW w:w="1276" w:type="dxa"/>
          </w:tcPr>
          <w:p w14:paraId="64A56E98" w14:textId="1B1290CD"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 xml:space="preserve">side boundary 1 </w:t>
            </w:r>
          </w:p>
        </w:tc>
        <w:tc>
          <w:tcPr>
            <w:tcW w:w="1672" w:type="dxa"/>
          </w:tcPr>
          <w:p w14:paraId="3990A43F"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 2</w:t>
            </w:r>
          </w:p>
        </w:tc>
        <w:tc>
          <w:tcPr>
            <w:tcW w:w="1701" w:type="dxa"/>
          </w:tcPr>
          <w:p w14:paraId="7CF9D55B"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 xml:space="preserve">side boundary 1 </w:t>
            </w:r>
            <w:r w:rsidRPr="005B0E34">
              <w:rPr>
                <w:rFonts w:ascii="Calibri" w:hAnsi="Calibri" w:cs="Calibri"/>
                <w:b/>
                <w:sz w:val="20"/>
                <w:szCs w:val="20"/>
              </w:rPr>
              <w:br/>
            </w:r>
          </w:p>
        </w:tc>
        <w:tc>
          <w:tcPr>
            <w:tcW w:w="1701" w:type="dxa"/>
          </w:tcPr>
          <w:p w14:paraId="177B0769"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 2</w:t>
            </w:r>
            <w:r w:rsidRPr="005B0E34">
              <w:rPr>
                <w:rFonts w:ascii="Calibri" w:hAnsi="Calibri" w:cs="Calibri"/>
                <w:b/>
                <w:sz w:val="20"/>
                <w:szCs w:val="20"/>
              </w:rPr>
              <w:br/>
            </w:r>
          </w:p>
        </w:tc>
        <w:tc>
          <w:tcPr>
            <w:tcW w:w="1305" w:type="dxa"/>
            <w:vMerge/>
          </w:tcPr>
          <w:p w14:paraId="65D80AA7" w14:textId="77777777" w:rsidR="0024681A" w:rsidRPr="005B0E34" w:rsidRDefault="0024681A" w:rsidP="00182E41">
            <w:pPr>
              <w:jc w:val="center"/>
              <w:rPr>
                <w:rFonts w:ascii="Calibri" w:hAnsi="Calibri" w:cs="Calibri"/>
                <w:b/>
                <w:sz w:val="20"/>
                <w:szCs w:val="20"/>
              </w:rPr>
            </w:pPr>
          </w:p>
        </w:tc>
      </w:tr>
      <w:tr w:rsidR="0024681A" w:rsidRPr="005B0E34" w14:paraId="307A73F1" w14:textId="77777777" w:rsidTr="1D899D44">
        <w:trPr>
          <w:trHeight w:val="499"/>
        </w:trPr>
        <w:tc>
          <w:tcPr>
            <w:tcW w:w="1696" w:type="dxa"/>
          </w:tcPr>
          <w:p w14:paraId="06ED3B52" w14:textId="77777777" w:rsidR="0024681A" w:rsidRPr="005B0E34" w:rsidRDefault="0024681A" w:rsidP="00714511">
            <w:pPr>
              <w:jc w:val="center"/>
              <w:rPr>
                <w:rFonts w:ascii="Calibri" w:hAnsi="Calibri" w:cs="Calibri"/>
                <w:b/>
                <w:sz w:val="20"/>
                <w:szCs w:val="20"/>
              </w:rPr>
            </w:pPr>
            <w:r w:rsidRPr="005B0E34">
              <w:rPr>
                <w:rFonts w:ascii="Calibri" w:hAnsi="Calibri" w:cs="Calibri"/>
                <w:b/>
                <w:i/>
                <w:sz w:val="20"/>
                <w:szCs w:val="20"/>
              </w:rPr>
              <w:t>lower floor level</w:t>
            </w:r>
          </w:p>
        </w:tc>
        <w:tc>
          <w:tcPr>
            <w:tcW w:w="1276" w:type="dxa"/>
          </w:tcPr>
          <w:p w14:paraId="5609641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1672" w:type="dxa"/>
          </w:tcPr>
          <w:p w14:paraId="4151EC7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701" w:type="dxa"/>
          </w:tcPr>
          <w:p w14:paraId="7EE9AC2E"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701" w:type="dxa"/>
          </w:tcPr>
          <w:p w14:paraId="657F52D3"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0.9m</w:t>
            </w:r>
          </w:p>
        </w:tc>
        <w:tc>
          <w:tcPr>
            <w:tcW w:w="1305" w:type="dxa"/>
          </w:tcPr>
          <w:p w14:paraId="60995B11"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p w14:paraId="76478306"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r>
      <w:tr w:rsidR="0024681A" w:rsidRPr="005B0E34" w14:paraId="4543FF6C" w14:textId="77777777" w:rsidTr="1D899D44">
        <w:trPr>
          <w:trHeight w:val="694"/>
        </w:trPr>
        <w:tc>
          <w:tcPr>
            <w:tcW w:w="1696" w:type="dxa"/>
          </w:tcPr>
          <w:p w14:paraId="64BEBAA4" w14:textId="77777777" w:rsidR="0024681A" w:rsidRPr="005B0E34" w:rsidRDefault="0024681A" w:rsidP="00714511">
            <w:pPr>
              <w:jc w:val="center"/>
              <w:rPr>
                <w:rFonts w:ascii="Calibri" w:hAnsi="Calibri" w:cs="Calibri"/>
                <w:b/>
                <w:sz w:val="20"/>
                <w:szCs w:val="20"/>
              </w:rPr>
            </w:pPr>
            <w:r w:rsidRPr="005B0E34">
              <w:rPr>
                <w:rFonts w:ascii="Calibri" w:hAnsi="Calibri" w:cs="Calibri"/>
                <w:b/>
                <w:i/>
                <w:sz w:val="20"/>
                <w:szCs w:val="20"/>
              </w:rPr>
              <w:t>upper floor level –</w:t>
            </w:r>
            <w:r w:rsidRPr="005B0E34">
              <w:rPr>
                <w:rFonts w:ascii="Calibri" w:hAnsi="Calibri" w:cs="Calibri"/>
                <w:b/>
                <w:sz w:val="20"/>
                <w:szCs w:val="20"/>
              </w:rPr>
              <w:t xml:space="preserve"> </w:t>
            </w:r>
            <w:r w:rsidRPr="005B0E34">
              <w:rPr>
                <w:rFonts w:ascii="Calibri" w:hAnsi="Calibri" w:cs="Calibri"/>
                <w:b/>
                <w:i/>
                <w:sz w:val="20"/>
                <w:szCs w:val="20"/>
              </w:rPr>
              <w:t>external wall</w:t>
            </w:r>
          </w:p>
        </w:tc>
        <w:tc>
          <w:tcPr>
            <w:tcW w:w="1276" w:type="dxa"/>
          </w:tcPr>
          <w:p w14:paraId="040B1A78"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672" w:type="dxa"/>
          </w:tcPr>
          <w:p w14:paraId="39032ED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p w14:paraId="4A29696A"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 xml:space="preserve">0m* </w:t>
            </w:r>
          </w:p>
        </w:tc>
        <w:tc>
          <w:tcPr>
            <w:tcW w:w="1701" w:type="dxa"/>
          </w:tcPr>
          <w:p w14:paraId="31BDE9E4"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5DC29642"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305" w:type="dxa"/>
          </w:tcPr>
          <w:p w14:paraId="0D0B584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p w14:paraId="0746E175"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r>
      <w:tr w:rsidR="0024681A" w:rsidRPr="005B0E34" w14:paraId="6A1D2661" w14:textId="77777777" w:rsidTr="1D899D44">
        <w:tc>
          <w:tcPr>
            <w:tcW w:w="1696" w:type="dxa"/>
          </w:tcPr>
          <w:p w14:paraId="5CAABBBB" w14:textId="77777777" w:rsidR="0024681A" w:rsidRPr="005B0E34" w:rsidRDefault="0024681A" w:rsidP="00714511">
            <w:pPr>
              <w:jc w:val="center"/>
              <w:rPr>
                <w:rFonts w:ascii="Calibri" w:hAnsi="Calibri" w:cs="Calibri"/>
                <w:b/>
                <w:i/>
                <w:sz w:val="20"/>
                <w:szCs w:val="20"/>
              </w:rPr>
            </w:pPr>
            <w:r w:rsidRPr="005B0E34">
              <w:rPr>
                <w:rFonts w:ascii="Calibri" w:hAnsi="Calibri" w:cs="Calibri"/>
                <w:b/>
                <w:i/>
                <w:sz w:val="20"/>
                <w:szCs w:val="20"/>
              </w:rPr>
              <w:t>upper floor level – unscreened element</w:t>
            </w:r>
          </w:p>
        </w:tc>
        <w:tc>
          <w:tcPr>
            <w:tcW w:w="1276" w:type="dxa"/>
          </w:tcPr>
          <w:p w14:paraId="1CF0EB8C"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672" w:type="dxa"/>
          </w:tcPr>
          <w:p w14:paraId="618921F0"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64E7EA5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701" w:type="dxa"/>
          </w:tcPr>
          <w:p w14:paraId="30164355"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c>
          <w:tcPr>
            <w:tcW w:w="1305" w:type="dxa"/>
          </w:tcPr>
          <w:p w14:paraId="6121D60A"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6m</w:t>
            </w:r>
          </w:p>
        </w:tc>
      </w:tr>
    </w:tbl>
    <w:p w14:paraId="7B5654E4" w14:textId="77777777" w:rsidR="0024681A" w:rsidRPr="005B0E34" w:rsidRDefault="0024681A" w:rsidP="1D899D44">
      <w:pPr>
        <w:ind w:left="284"/>
        <w:rPr>
          <w:rFonts w:ascii="Calibri" w:hAnsi="Calibri" w:cs="Calibri"/>
          <w:sz w:val="20"/>
          <w:szCs w:val="20"/>
        </w:rPr>
      </w:pPr>
      <w:r w:rsidRPr="005B0E34">
        <w:rPr>
          <w:rFonts w:ascii="Calibri" w:hAnsi="Calibri" w:cs="Calibri"/>
          <w:sz w:val="20"/>
          <w:szCs w:val="20"/>
        </w:rPr>
        <w:t>* only where specifically permitted under a district policy/specification.</w:t>
      </w:r>
    </w:p>
    <w:p w14:paraId="3A03A01F" w14:textId="77777777" w:rsidR="0024681A" w:rsidRPr="005B0E34" w:rsidRDefault="0024681A" w:rsidP="0024681A">
      <w:pPr>
        <w:rPr>
          <w:sz w:val="18"/>
          <w:szCs w:val="18"/>
        </w:rPr>
      </w:pPr>
    </w:p>
    <w:p w14:paraId="7DBF041D" w14:textId="77777777" w:rsidR="00FD1AE3" w:rsidRPr="005B0E34" w:rsidRDefault="00FD1AE3">
      <w:pPr>
        <w:rPr>
          <w:rFonts w:ascii="Calibri" w:eastAsiaTheme="majorEastAsia" w:hAnsi="Calibri" w:cstheme="majorBidi"/>
          <w:b/>
          <w:iCs/>
        </w:rPr>
      </w:pPr>
      <w:bookmarkStart w:id="44" w:name="_Toc151495552"/>
      <w:r w:rsidRPr="005B0E34">
        <w:br w:type="page"/>
      </w:r>
    </w:p>
    <w:p w14:paraId="212D91EA" w14:textId="746264B9" w:rsidR="0024681A" w:rsidRPr="005B0E34" w:rsidRDefault="0024681A" w:rsidP="00FD1AE3">
      <w:pPr>
        <w:pStyle w:val="Heading4"/>
        <w:rPr>
          <w:color w:val="auto"/>
        </w:rPr>
      </w:pPr>
      <w:r w:rsidRPr="005B0E34">
        <w:rPr>
          <w:color w:val="auto"/>
        </w:rPr>
        <w:t>Table 8: Single dwelling side and rear setbacks – compact blocks</w:t>
      </w:r>
      <w:bookmarkEnd w:id="44"/>
      <w:r w:rsidRPr="005B0E34">
        <w:rPr>
          <w:color w:val="auto"/>
        </w:rPr>
        <w:t xml:space="preserve"> </w:t>
      </w:r>
    </w:p>
    <w:tbl>
      <w:tblPr>
        <w:tblpPr w:leftFromText="180" w:rightFromText="180" w:vertAnchor="text" w:horzAnchor="margin" w:tblpXSpec="center" w:tblpY="185"/>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2126"/>
        <w:gridCol w:w="1731"/>
        <w:gridCol w:w="1813"/>
        <w:gridCol w:w="1984"/>
      </w:tblGrid>
      <w:tr w:rsidR="0024681A" w:rsidRPr="005B0E34" w14:paraId="766C415D" w14:textId="77777777" w:rsidTr="1D899D44">
        <w:trPr>
          <w:trHeight w:val="113"/>
        </w:trPr>
        <w:tc>
          <w:tcPr>
            <w:tcW w:w="1526" w:type="dxa"/>
            <w:vMerge w:val="restart"/>
          </w:tcPr>
          <w:p w14:paraId="6C438E67" w14:textId="77777777" w:rsidR="0024681A" w:rsidRPr="005B0E34" w:rsidRDefault="0024681A" w:rsidP="00182E41">
            <w:pPr>
              <w:jc w:val="center"/>
              <w:rPr>
                <w:rFonts w:ascii="Calibri" w:hAnsi="Calibri" w:cs="Calibri"/>
                <w:b/>
                <w:bCs/>
                <w:sz w:val="20"/>
                <w:szCs w:val="20"/>
              </w:rPr>
            </w:pPr>
          </w:p>
        </w:tc>
        <w:tc>
          <w:tcPr>
            <w:tcW w:w="5670" w:type="dxa"/>
            <w:gridSpan w:val="3"/>
          </w:tcPr>
          <w:p w14:paraId="76BB01CC" w14:textId="77777777" w:rsidR="0024681A" w:rsidRPr="005B0E34" w:rsidRDefault="0024681A" w:rsidP="00182E41">
            <w:pPr>
              <w:jc w:val="center"/>
              <w:rPr>
                <w:rFonts w:ascii="Calibri" w:hAnsi="Calibri" w:cs="Calibri"/>
                <w:b/>
                <w:bCs/>
                <w:sz w:val="20"/>
                <w:szCs w:val="20"/>
              </w:rPr>
            </w:pPr>
            <w:r w:rsidRPr="005B0E34">
              <w:rPr>
                <w:rFonts w:ascii="Calibri" w:hAnsi="Calibri" w:cs="Calibri"/>
                <w:b/>
                <w:bCs/>
                <w:sz w:val="20"/>
                <w:szCs w:val="20"/>
              </w:rPr>
              <w:t>minimum side boundary setback</w:t>
            </w:r>
          </w:p>
        </w:tc>
        <w:tc>
          <w:tcPr>
            <w:tcW w:w="1984" w:type="dxa"/>
          </w:tcPr>
          <w:p w14:paraId="7F40DD07" w14:textId="77777777" w:rsidR="0024681A" w:rsidRPr="005B0E34" w:rsidRDefault="0024681A" w:rsidP="1D899D44">
            <w:pPr>
              <w:jc w:val="center"/>
              <w:rPr>
                <w:rFonts w:ascii="Calibri" w:hAnsi="Calibri" w:cs="Calibri"/>
                <w:b/>
                <w:bCs/>
                <w:sz w:val="20"/>
                <w:szCs w:val="20"/>
              </w:rPr>
            </w:pPr>
            <w:r w:rsidRPr="005B0E34">
              <w:rPr>
                <w:rFonts w:ascii="Calibri" w:hAnsi="Calibri" w:cs="Calibri"/>
                <w:b/>
                <w:bCs/>
                <w:sz w:val="20"/>
                <w:szCs w:val="20"/>
              </w:rPr>
              <w:t>Minimum rear boundary setback</w:t>
            </w:r>
          </w:p>
        </w:tc>
      </w:tr>
      <w:tr w:rsidR="0024681A" w:rsidRPr="005B0E34" w14:paraId="0B48882A" w14:textId="77777777" w:rsidTr="1D899D44">
        <w:trPr>
          <w:trHeight w:val="431"/>
        </w:trPr>
        <w:tc>
          <w:tcPr>
            <w:tcW w:w="1526" w:type="dxa"/>
            <w:vMerge/>
          </w:tcPr>
          <w:p w14:paraId="32147550" w14:textId="77777777" w:rsidR="0024681A" w:rsidRPr="005B0E34" w:rsidRDefault="0024681A" w:rsidP="00182E41">
            <w:pPr>
              <w:jc w:val="center"/>
              <w:rPr>
                <w:rFonts w:ascii="Calibri" w:hAnsi="Calibri" w:cs="Calibri"/>
                <w:b/>
                <w:sz w:val="20"/>
                <w:szCs w:val="20"/>
              </w:rPr>
            </w:pPr>
          </w:p>
        </w:tc>
        <w:tc>
          <w:tcPr>
            <w:tcW w:w="2126" w:type="dxa"/>
          </w:tcPr>
          <w:p w14:paraId="55E54086"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side boundary 1 or longer side boundary of a corner block</w:t>
            </w:r>
          </w:p>
        </w:tc>
        <w:tc>
          <w:tcPr>
            <w:tcW w:w="1731" w:type="dxa"/>
          </w:tcPr>
          <w:p w14:paraId="56E932F0"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 xml:space="preserve">side boundary 2 </w:t>
            </w:r>
          </w:p>
        </w:tc>
        <w:tc>
          <w:tcPr>
            <w:tcW w:w="1813" w:type="dxa"/>
          </w:tcPr>
          <w:p w14:paraId="4B540E5C" w14:textId="77777777" w:rsidR="0024681A" w:rsidRPr="005B0E34" w:rsidRDefault="0024681A" w:rsidP="00182E41">
            <w:pPr>
              <w:jc w:val="center"/>
              <w:rPr>
                <w:rFonts w:ascii="Calibri" w:hAnsi="Calibri" w:cs="Calibri"/>
                <w:b/>
                <w:sz w:val="20"/>
                <w:szCs w:val="20"/>
              </w:rPr>
            </w:pPr>
            <w:r w:rsidRPr="005B0E34">
              <w:rPr>
                <w:rFonts w:ascii="Calibri" w:hAnsi="Calibri" w:cs="Calibri"/>
                <w:b/>
                <w:sz w:val="20"/>
                <w:szCs w:val="20"/>
              </w:rPr>
              <w:t>shorter side boundary of a corner block</w:t>
            </w:r>
          </w:p>
        </w:tc>
        <w:tc>
          <w:tcPr>
            <w:tcW w:w="1984" w:type="dxa"/>
          </w:tcPr>
          <w:p w14:paraId="72B7ABD9" w14:textId="77777777" w:rsidR="0024681A" w:rsidRPr="005B0E34" w:rsidRDefault="0024681A" w:rsidP="00182E41">
            <w:pPr>
              <w:jc w:val="center"/>
              <w:rPr>
                <w:rFonts w:ascii="Calibri" w:hAnsi="Calibri" w:cs="Calibri"/>
                <w:b/>
                <w:sz w:val="20"/>
                <w:szCs w:val="20"/>
              </w:rPr>
            </w:pPr>
          </w:p>
        </w:tc>
      </w:tr>
      <w:tr w:rsidR="0024681A" w:rsidRPr="005B0E34" w14:paraId="6420CC07" w14:textId="77777777" w:rsidTr="1D899D44">
        <w:trPr>
          <w:trHeight w:val="980"/>
        </w:trPr>
        <w:tc>
          <w:tcPr>
            <w:tcW w:w="1526" w:type="dxa"/>
          </w:tcPr>
          <w:p w14:paraId="789C6F1F" w14:textId="77777777" w:rsidR="0024681A" w:rsidRPr="005B0E34" w:rsidRDefault="0024681A" w:rsidP="00714511">
            <w:pPr>
              <w:jc w:val="center"/>
              <w:rPr>
                <w:rFonts w:ascii="Calibri" w:hAnsi="Calibri" w:cs="Calibri"/>
                <w:b/>
                <w:sz w:val="20"/>
                <w:szCs w:val="20"/>
              </w:rPr>
            </w:pPr>
            <w:r w:rsidRPr="005B0E34">
              <w:rPr>
                <w:rFonts w:ascii="Calibri" w:hAnsi="Calibri" w:cs="Calibri"/>
                <w:b/>
                <w:sz w:val="20"/>
                <w:szCs w:val="20"/>
              </w:rPr>
              <w:t xml:space="preserve">lower floor level – </w:t>
            </w:r>
            <w:r w:rsidRPr="005B0E34">
              <w:rPr>
                <w:rFonts w:ascii="Calibri" w:hAnsi="Calibri" w:cs="Calibri"/>
                <w:b/>
                <w:i/>
                <w:sz w:val="20"/>
                <w:szCs w:val="20"/>
              </w:rPr>
              <w:t>external wall</w:t>
            </w:r>
          </w:p>
        </w:tc>
        <w:tc>
          <w:tcPr>
            <w:tcW w:w="2126" w:type="dxa"/>
          </w:tcPr>
          <w:p w14:paraId="245FFD7C"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731" w:type="dxa"/>
          </w:tcPr>
          <w:p w14:paraId="118C5664"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p w14:paraId="4FDAF3B9" w14:textId="77777777" w:rsidR="0024681A" w:rsidRPr="005B0E34" w:rsidRDefault="0024681A" w:rsidP="00714511">
            <w:pPr>
              <w:jc w:val="center"/>
              <w:rPr>
                <w:rFonts w:ascii="Calibri" w:hAnsi="Calibri" w:cs="Calibri"/>
                <w:sz w:val="20"/>
                <w:szCs w:val="20"/>
              </w:rPr>
            </w:pPr>
          </w:p>
        </w:tc>
        <w:tc>
          <w:tcPr>
            <w:tcW w:w="1813" w:type="dxa"/>
          </w:tcPr>
          <w:p w14:paraId="1DC4DF4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984" w:type="dxa"/>
          </w:tcPr>
          <w:p w14:paraId="24B706FB"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p w14:paraId="1C9390A5"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r>
      <w:tr w:rsidR="0024681A" w:rsidRPr="005B0E34" w14:paraId="7A51D5D0" w14:textId="77777777" w:rsidTr="1D899D44">
        <w:tc>
          <w:tcPr>
            <w:tcW w:w="1526" w:type="dxa"/>
          </w:tcPr>
          <w:p w14:paraId="59400A53" w14:textId="77777777" w:rsidR="0024681A" w:rsidRPr="005B0E34" w:rsidRDefault="0024681A" w:rsidP="1D899D44">
            <w:pPr>
              <w:jc w:val="center"/>
              <w:rPr>
                <w:rFonts w:ascii="Calibri" w:hAnsi="Calibri" w:cs="Calibri"/>
                <w:b/>
                <w:bCs/>
                <w:sz w:val="20"/>
                <w:szCs w:val="20"/>
              </w:rPr>
            </w:pPr>
            <w:r w:rsidRPr="005B0E34">
              <w:rPr>
                <w:rFonts w:ascii="Calibri" w:hAnsi="Calibri" w:cs="Calibri"/>
                <w:b/>
                <w:bCs/>
                <w:sz w:val="20"/>
                <w:szCs w:val="20"/>
              </w:rPr>
              <w:t xml:space="preserve">lower floor level –  </w:t>
            </w:r>
            <w:r w:rsidRPr="005B0E34">
              <w:rPr>
                <w:rFonts w:ascii="Calibri" w:hAnsi="Calibri" w:cs="Calibri"/>
                <w:b/>
                <w:bCs/>
                <w:i/>
                <w:iCs/>
                <w:sz w:val="20"/>
                <w:szCs w:val="20"/>
              </w:rPr>
              <w:t>unscreened element</w:t>
            </w:r>
          </w:p>
        </w:tc>
        <w:tc>
          <w:tcPr>
            <w:tcW w:w="2126" w:type="dxa"/>
          </w:tcPr>
          <w:p w14:paraId="08D8ED92"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1731" w:type="dxa"/>
          </w:tcPr>
          <w:p w14:paraId="051E9E3C"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1813" w:type="dxa"/>
          </w:tcPr>
          <w:p w14:paraId="02A90D03"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984" w:type="dxa"/>
          </w:tcPr>
          <w:p w14:paraId="2A64DBD2"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r>
      <w:tr w:rsidR="0024681A" w:rsidRPr="005B0E34" w14:paraId="6510C9F4" w14:textId="77777777" w:rsidTr="1D899D44">
        <w:tc>
          <w:tcPr>
            <w:tcW w:w="1526" w:type="dxa"/>
          </w:tcPr>
          <w:p w14:paraId="30848B31" w14:textId="77777777" w:rsidR="0024681A" w:rsidRPr="005B0E34" w:rsidRDefault="0024681A" w:rsidP="00714511">
            <w:pPr>
              <w:jc w:val="center"/>
              <w:rPr>
                <w:rFonts w:ascii="Calibri" w:hAnsi="Calibri" w:cs="Calibri"/>
                <w:b/>
                <w:sz w:val="20"/>
                <w:szCs w:val="20"/>
              </w:rPr>
            </w:pPr>
            <w:r w:rsidRPr="005B0E34">
              <w:rPr>
                <w:rFonts w:ascii="Calibri" w:hAnsi="Calibri" w:cs="Calibri"/>
                <w:b/>
                <w:sz w:val="20"/>
                <w:szCs w:val="20"/>
              </w:rPr>
              <w:t xml:space="preserve">upper floor level – </w:t>
            </w:r>
            <w:r w:rsidRPr="005B0E34">
              <w:rPr>
                <w:rFonts w:ascii="Calibri" w:hAnsi="Calibri" w:cs="Calibri"/>
                <w:b/>
                <w:i/>
                <w:sz w:val="20"/>
                <w:szCs w:val="20"/>
              </w:rPr>
              <w:t>external wall</w:t>
            </w:r>
          </w:p>
        </w:tc>
        <w:tc>
          <w:tcPr>
            <w:tcW w:w="2126" w:type="dxa"/>
          </w:tcPr>
          <w:p w14:paraId="67DCAFBD"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731" w:type="dxa"/>
          </w:tcPr>
          <w:p w14:paraId="184ED6CE"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813" w:type="dxa"/>
          </w:tcPr>
          <w:p w14:paraId="23935AF4"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984" w:type="dxa"/>
          </w:tcPr>
          <w:p w14:paraId="67150C5E"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4m</w:t>
            </w:r>
          </w:p>
          <w:p w14:paraId="2D88682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r>
      <w:tr w:rsidR="0024681A" w:rsidRPr="005B0E34" w14:paraId="6817773F" w14:textId="77777777" w:rsidTr="1D899D44">
        <w:tc>
          <w:tcPr>
            <w:tcW w:w="1526" w:type="dxa"/>
          </w:tcPr>
          <w:p w14:paraId="50208668" w14:textId="77777777" w:rsidR="0024681A" w:rsidRPr="005B0E34" w:rsidRDefault="0024681A" w:rsidP="00714511">
            <w:pPr>
              <w:jc w:val="center"/>
              <w:rPr>
                <w:rFonts w:ascii="Calibri" w:hAnsi="Calibri" w:cs="Calibri"/>
                <w:b/>
                <w:sz w:val="20"/>
                <w:szCs w:val="20"/>
              </w:rPr>
            </w:pPr>
            <w:r w:rsidRPr="005B0E34">
              <w:rPr>
                <w:rFonts w:ascii="Calibri" w:hAnsi="Calibri" w:cs="Calibri"/>
                <w:b/>
                <w:sz w:val="20"/>
                <w:szCs w:val="20"/>
              </w:rPr>
              <w:t xml:space="preserve">upper floor level – </w:t>
            </w:r>
            <w:r w:rsidRPr="005B0E34">
              <w:rPr>
                <w:rFonts w:ascii="Calibri" w:hAnsi="Calibri" w:cs="Calibri"/>
                <w:b/>
                <w:i/>
                <w:sz w:val="20"/>
                <w:szCs w:val="20"/>
              </w:rPr>
              <w:t>unscreened element</w:t>
            </w:r>
          </w:p>
        </w:tc>
        <w:tc>
          <w:tcPr>
            <w:tcW w:w="2126" w:type="dxa"/>
          </w:tcPr>
          <w:p w14:paraId="0AD12BC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1731" w:type="dxa"/>
          </w:tcPr>
          <w:p w14:paraId="158975FE"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1.5m</w:t>
            </w:r>
          </w:p>
        </w:tc>
        <w:tc>
          <w:tcPr>
            <w:tcW w:w="1813" w:type="dxa"/>
          </w:tcPr>
          <w:p w14:paraId="55805F0C"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tc>
        <w:tc>
          <w:tcPr>
            <w:tcW w:w="1984" w:type="dxa"/>
          </w:tcPr>
          <w:p w14:paraId="38CB3E07"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4m</w:t>
            </w:r>
          </w:p>
        </w:tc>
      </w:tr>
      <w:tr w:rsidR="0024681A" w:rsidRPr="005B0E34" w14:paraId="052F4173" w14:textId="77777777" w:rsidTr="1D899D44">
        <w:tc>
          <w:tcPr>
            <w:tcW w:w="1526" w:type="dxa"/>
          </w:tcPr>
          <w:p w14:paraId="67468A85" w14:textId="77777777" w:rsidR="0024681A" w:rsidRPr="005B0E34" w:rsidRDefault="0024681A" w:rsidP="00714511">
            <w:pPr>
              <w:rPr>
                <w:rFonts w:ascii="Calibri" w:hAnsi="Calibri" w:cs="Calibri"/>
                <w:b/>
                <w:sz w:val="20"/>
                <w:szCs w:val="20"/>
              </w:rPr>
            </w:pPr>
            <w:r w:rsidRPr="005B0E34">
              <w:rPr>
                <w:rFonts w:ascii="Calibri" w:hAnsi="Calibri" w:cs="Calibri"/>
                <w:b/>
                <w:sz w:val="20"/>
                <w:szCs w:val="20"/>
              </w:rPr>
              <w:t>garage or carport</w:t>
            </w:r>
          </w:p>
        </w:tc>
        <w:tc>
          <w:tcPr>
            <w:tcW w:w="2126" w:type="dxa"/>
          </w:tcPr>
          <w:p w14:paraId="183CF9F8"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731" w:type="dxa"/>
          </w:tcPr>
          <w:p w14:paraId="764E56EA"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813" w:type="dxa"/>
          </w:tcPr>
          <w:p w14:paraId="36693536"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c>
          <w:tcPr>
            <w:tcW w:w="1984" w:type="dxa"/>
          </w:tcPr>
          <w:p w14:paraId="7D2B2929"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3m</w:t>
            </w:r>
          </w:p>
          <w:p w14:paraId="7BD71435" w14:textId="77777777" w:rsidR="0024681A" w:rsidRPr="005B0E34" w:rsidRDefault="0024681A" w:rsidP="00714511">
            <w:pPr>
              <w:jc w:val="center"/>
              <w:rPr>
                <w:rFonts w:ascii="Calibri" w:hAnsi="Calibri" w:cs="Calibri"/>
                <w:sz w:val="20"/>
                <w:szCs w:val="20"/>
              </w:rPr>
            </w:pPr>
            <w:r w:rsidRPr="005B0E34">
              <w:rPr>
                <w:rFonts w:ascii="Calibri" w:hAnsi="Calibri" w:cs="Calibri"/>
                <w:sz w:val="20"/>
                <w:szCs w:val="20"/>
              </w:rPr>
              <w:t>0m*</w:t>
            </w:r>
          </w:p>
        </w:tc>
      </w:tr>
    </w:tbl>
    <w:p w14:paraId="00EE8690" w14:textId="77777777" w:rsidR="0024681A" w:rsidRPr="005B0E34" w:rsidRDefault="0024681A" w:rsidP="1D899D44">
      <w:pPr>
        <w:ind w:left="567"/>
        <w:rPr>
          <w:rFonts w:ascii="Calibri" w:hAnsi="Calibri" w:cs="Calibri"/>
          <w:sz w:val="20"/>
          <w:szCs w:val="20"/>
        </w:rPr>
      </w:pPr>
      <w:r w:rsidRPr="005B0E34">
        <w:rPr>
          <w:rFonts w:ascii="Calibri" w:hAnsi="Calibri" w:cs="Calibri"/>
          <w:sz w:val="20"/>
          <w:szCs w:val="20"/>
        </w:rPr>
        <w:t>* only where specifically permitted under a district policy/specification.</w:t>
      </w:r>
    </w:p>
    <w:p w14:paraId="59ACF51D" w14:textId="77777777" w:rsidR="0024681A" w:rsidRPr="005B0E34" w:rsidRDefault="0024681A" w:rsidP="00F165A2">
      <w:pPr>
        <w:ind w:left="567"/>
        <w:rPr>
          <w:rFonts w:ascii="Calibri" w:hAnsi="Calibri" w:cs="Calibri"/>
          <w:sz w:val="20"/>
          <w:szCs w:val="20"/>
        </w:rPr>
      </w:pPr>
      <w:r w:rsidRPr="005B0E34">
        <w:rPr>
          <w:rFonts w:ascii="Calibri" w:hAnsi="Calibri" w:cs="Calibri"/>
          <w:sz w:val="20"/>
          <w:szCs w:val="20"/>
        </w:rPr>
        <w:t>** only where the lower floor level is built to the boundary</w:t>
      </w:r>
    </w:p>
    <w:p w14:paraId="281AF590" w14:textId="77777777" w:rsidR="0024681A" w:rsidRPr="005B0E34" w:rsidRDefault="0024681A" w:rsidP="00F165A2">
      <w:pPr>
        <w:pStyle w:val="Heading4"/>
        <w:rPr>
          <w:color w:val="auto"/>
        </w:rPr>
      </w:pPr>
      <w:bookmarkStart w:id="45" w:name="_Toc151495553"/>
      <w:r w:rsidRPr="005B0E34">
        <w:rPr>
          <w:color w:val="auto"/>
        </w:rPr>
        <w:t>Table 9: Multi-unit housing side and rear setbacks – RZ1 and RZ2</w:t>
      </w:r>
      <w:bookmarkEnd w:id="45"/>
      <w:r w:rsidRPr="005B0E34">
        <w:rPr>
          <w:color w:val="auto"/>
        </w:rPr>
        <w:t xml:space="preserve"> </w:t>
      </w:r>
    </w:p>
    <w:tbl>
      <w:tblPr>
        <w:tblpPr w:leftFromText="180" w:rightFromText="180" w:vertAnchor="text" w:horzAnchor="margin" w:tblpXSpec="center" w:tblpY="185"/>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2"/>
        <w:gridCol w:w="2397"/>
        <w:gridCol w:w="2280"/>
        <w:gridCol w:w="2410"/>
      </w:tblGrid>
      <w:tr w:rsidR="0024681A" w:rsidRPr="005B0E34" w14:paraId="41C31F0A" w14:textId="77777777" w:rsidTr="1D899D44">
        <w:trPr>
          <w:trHeight w:val="113"/>
        </w:trPr>
        <w:tc>
          <w:tcPr>
            <w:tcW w:w="9209" w:type="dxa"/>
            <w:gridSpan w:val="4"/>
            <w:shd w:val="clear" w:color="auto" w:fill="BFBFBF" w:themeFill="background1" w:themeFillShade="BF"/>
          </w:tcPr>
          <w:p w14:paraId="2D4B6DE1" w14:textId="55A0ED48" w:rsidR="0024681A" w:rsidRPr="005B0E34" w:rsidRDefault="0024681A" w:rsidP="00443539">
            <w:pPr>
              <w:pStyle w:val="NoSpacing"/>
              <w:jc w:val="center"/>
              <w:rPr>
                <w:rFonts w:ascii="Calibri" w:hAnsi="Calibri" w:cs="Calibri"/>
                <w:b/>
                <w:bCs/>
                <w:sz w:val="20"/>
                <w:szCs w:val="20"/>
              </w:rPr>
            </w:pPr>
            <w:r w:rsidRPr="005B0E34">
              <w:rPr>
                <w:rFonts w:ascii="Calibri" w:hAnsi="Calibri" w:cs="Calibri"/>
                <w:b/>
                <w:bCs/>
                <w:sz w:val="20"/>
                <w:szCs w:val="20"/>
              </w:rPr>
              <w:t>RZ1 and RZ2 - Side and Rear Boundary Setbacks</w:t>
            </w:r>
          </w:p>
        </w:tc>
      </w:tr>
      <w:tr w:rsidR="0024681A" w:rsidRPr="005B0E34" w14:paraId="77A93A51" w14:textId="77777777" w:rsidTr="1D899D44">
        <w:trPr>
          <w:trHeight w:val="113"/>
        </w:trPr>
        <w:tc>
          <w:tcPr>
            <w:tcW w:w="2122" w:type="dxa"/>
          </w:tcPr>
          <w:p w14:paraId="758A955A" w14:textId="77777777" w:rsidR="0024681A" w:rsidRPr="005B0E34" w:rsidRDefault="0024681A" w:rsidP="00F165A2">
            <w:pPr>
              <w:pStyle w:val="BodyText"/>
              <w:spacing w:before="0" w:after="0" w:line="240" w:lineRule="auto"/>
              <w:rPr>
                <w:rFonts w:asciiTheme="minorHAnsi" w:hAnsiTheme="minorHAnsi" w:cstheme="minorHAnsi"/>
                <w:b/>
                <w:bCs/>
                <w:color w:val="000000"/>
                <w:sz w:val="18"/>
                <w:szCs w:val="18"/>
              </w:rPr>
            </w:pPr>
          </w:p>
        </w:tc>
        <w:tc>
          <w:tcPr>
            <w:tcW w:w="2397" w:type="dxa"/>
          </w:tcPr>
          <w:p w14:paraId="60908BEA" w14:textId="77777777" w:rsidR="0024681A" w:rsidRPr="005B0E34" w:rsidRDefault="0024681A" w:rsidP="00F165A2">
            <w:pPr>
              <w:pStyle w:val="BodyText"/>
              <w:spacing w:before="0" w:after="0" w:line="240" w:lineRule="auto"/>
              <w:jc w:val="center"/>
              <w:rPr>
                <w:rFonts w:asciiTheme="minorHAnsi" w:hAnsiTheme="minorHAnsi" w:cstheme="minorHAnsi"/>
                <w:b/>
                <w:bCs/>
                <w:color w:val="000000"/>
                <w:sz w:val="18"/>
                <w:szCs w:val="18"/>
              </w:rPr>
            </w:pPr>
            <w:r w:rsidRPr="005B0E34">
              <w:rPr>
                <w:rFonts w:asciiTheme="minorHAnsi" w:hAnsiTheme="minorHAnsi" w:cstheme="minorHAnsi"/>
                <w:b/>
                <w:bCs/>
                <w:color w:val="000000"/>
                <w:sz w:val="18"/>
                <w:szCs w:val="18"/>
              </w:rPr>
              <w:t xml:space="preserve">Minimum side boundary setback within the </w:t>
            </w:r>
            <w:r w:rsidRPr="005B0E34">
              <w:rPr>
                <w:rFonts w:asciiTheme="minorHAnsi" w:hAnsiTheme="minorHAnsi" w:cstheme="minorHAnsi"/>
                <w:b/>
                <w:bCs/>
                <w:i/>
                <w:color w:val="000000"/>
                <w:sz w:val="18"/>
                <w:szCs w:val="18"/>
              </w:rPr>
              <w:t>primary building zone</w:t>
            </w:r>
          </w:p>
        </w:tc>
        <w:tc>
          <w:tcPr>
            <w:tcW w:w="2280" w:type="dxa"/>
          </w:tcPr>
          <w:p w14:paraId="24547157" w14:textId="77777777" w:rsidR="0024681A" w:rsidRPr="005B0E34" w:rsidRDefault="0024681A" w:rsidP="00F165A2">
            <w:pPr>
              <w:pStyle w:val="BodyText"/>
              <w:spacing w:before="0" w:after="0" w:line="240" w:lineRule="auto"/>
              <w:jc w:val="center"/>
              <w:rPr>
                <w:rFonts w:asciiTheme="minorHAnsi" w:hAnsiTheme="minorHAnsi" w:cstheme="minorHAnsi"/>
                <w:b/>
                <w:bCs/>
                <w:color w:val="000000"/>
                <w:sz w:val="18"/>
                <w:szCs w:val="18"/>
              </w:rPr>
            </w:pPr>
            <w:r w:rsidRPr="005B0E34">
              <w:rPr>
                <w:rFonts w:asciiTheme="minorHAnsi" w:hAnsiTheme="minorHAnsi" w:cstheme="minorHAnsi"/>
                <w:b/>
                <w:bCs/>
                <w:color w:val="000000"/>
                <w:sz w:val="18"/>
                <w:szCs w:val="18"/>
              </w:rPr>
              <w:t>Minimum side boundary setback within</w:t>
            </w:r>
            <w:r w:rsidRPr="005B0E34">
              <w:rPr>
                <w:rFonts w:asciiTheme="minorHAnsi" w:hAnsiTheme="minorHAnsi" w:cstheme="minorHAnsi"/>
                <w:b/>
                <w:bCs/>
                <w:color w:val="000000"/>
                <w:sz w:val="18"/>
                <w:szCs w:val="18"/>
              </w:rPr>
              <w:br/>
              <w:t xml:space="preserve">the </w:t>
            </w:r>
            <w:r w:rsidRPr="005B0E34">
              <w:rPr>
                <w:rFonts w:asciiTheme="minorHAnsi" w:hAnsiTheme="minorHAnsi" w:cstheme="minorHAnsi"/>
                <w:b/>
                <w:bCs/>
                <w:i/>
                <w:color w:val="000000"/>
                <w:sz w:val="18"/>
                <w:szCs w:val="18"/>
              </w:rPr>
              <w:t>rear zone</w:t>
            </w:r>
          </w:p>
        </w:tc>
        <w:tc>
          <w:tcPr>
            <w:tcW w:w="2410" w:type="dxa"/>
          </w:tcPr>
          <w:p w14:paraId="568CEE92" w14:textId="77777777" w:rsidR="0024681A" w:rsidRPr="005B0E34" w:rsidRDefault="0024681A" w:rsidP="1D899D44">
            <w:pPr>
              <w:pStyle w:val="BodyText"/>
              <w:spacing w:before="0" w:after="0" w:line="240" w:lineRule="auto"/>
              <w:jc w:val="center"/>
              <w:rPr>
                <w:rFonts w:asciiTheme="minorHAnsi" w:hAnsiTheme="minorHAnsi" w:cstheme="minorBidi"/>
                <w:b/>
                <w:bCs/>
                <w:color w:val="000000"/>
                <w:sz w:val="18"/>
                <w:szCs w:val="18"/>
              </w:rPr>
            </w:pPr>
            <w:r w:rsidRPr="005B0E34">
              <w:rPr>
                <w:rFonts w:asciiTheme="minorHAnsi" w:hAnsiTheme="minorHAnsi" w:cstheme="minorBidi"/>
                <w:b/>
                <w:bCs/>
                <w:color w:val="000000" w:themeColor="text1"/>
                <w:sz w:val="18"/>
                <w:szCs w:val="18"/>
              </w:rPr>
              <w:t>Minimum rear boundary setback</w:t>
            </w:r>
          </w:p>
        </w:tc>
      </w:tr>
      <w:tr w:rsidR="0024681A" w:rsidRPr="005B0E34" w14:paraId="61265F84" w14:textId="77777777" w:rsidTr="1D899D44">
        <w:trPr>
          <w:trHeight w:val="724"/>
        </w:trPr>
        <w:tc>
          <w:tcPr>
            <w:tcW w:w="2122" w:type="dxa"/>
          </w:tcPr>
          <w:p w14:paraId="322F291E" w14:textId="77777777" w:rsidR="0024681A" w:rsidRPr="005B0E34" w:rsidRDefault="0024681A" w:rsidP="1D899D44">
            <w:pPr>
              <w:pStyle w:val="BodyText"/>
              <w:spacing w:before="0" w:after="0" w:line="240" w:lineRule="auto"/>
              <w:rPr>
                <w:rFonts w:asciiTheme="minorHAnsi" w:hAnsiTheme="minorHAnsi" w:cstheme="minorBidi"/>
                <w:b/>
                <w:bCs/>
                <w:i/>
                <w:iCs/>
                <w:color w:val="000000"/>
                <w:sz w:val="18"/>
                <w:szCs w:val="18"/>
              </w:rPr>
            </w:pPr>
            <w:r w:rsidRPr="005B0E34">
              <w:rPr>
                <w:rFonts w:asciiTheme="minorHAnsi" w:hAnsiTheme="minorHAnsi" w:cstheme="minorBidi"/>
                <w:b/>
                <w:bCs/>
                <w:i/>
                <w:iCs/>
                <w:color w:val="000000" w:themeColor="text1"/>
                <w:sz w:val="18"/>
                <w:szCs w:val="18"/>
              </w:rPr>
              <w:t xml:space="preserve">Lower floor level – external wall,  unscreened element </w:t>
            </w:r>
            <w:r w:rsidRPr="005B0E34">
              <w:rPr>
                <w:rFonts w:asciiTheme="minorHAnsi" w:hAnsiTheme="minorHAnsi" w:cstheme="minorBidi"/>
                <w:b/>
                <w:bCs/>
                <w:color w:val="000000" w:themeColor="text1"/>
                <w:sz w:val="18"/>
                <w:szCs w:val="18"/>
              </w:rPr>
              <w:t>and</w:t>
            </w:r>
            <w:r w:rsidRPr="005B0E34">
              <w:rPr>
                <w:rFonts w:asciiTheme="minorHAnsi" w:hAnsiTheme="minorHAnsi" w:cstheme="minorBidi"/>
                <w:b/>
                <w:bCs/>
                <w:i/>
                <w:iCs/>
                <w:color w:val="000000" w:themeColor="text1"/>
                <w:sz w:val="18"/>
                <w:szCs w:val="18"/>
              </w:rPr>
              <w:t xml:space="preserve"> basement</w:t>
            </w:r>
          </w:p>
        </w:tc>
        <w:tc>
          <w:tcPr>
            <w:tcW w:w="2397" w:type="dxa"/>
          </w:tcPr>
          <w:p w14:paraId="564928C2"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3m</w:t>
            </w:r>
          </w:p>
        </w:tc>
        <w:tc>
          <w:tcPr>
            <w:tcW w:w="2280" w:type="dxa"/>
          </w:tcPr>
          <w:p w14:paraId="4FAD718B"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bCs/>
                <w:color w:val="000000"/>
                <w:sz w:val="18"/>
                <w:szCs w:val="18"/>
              </w:rPr>
              <w:t>3m</w:t>
            </w:r>
          </w:p>
        </w:tc>
        <w:tc>
          <w:tcPr>
            <w:tcW w:w="2410" w:type="dxa"/>
          </w:tcPr>
          <w:p w14:paraId="4BE9BDE2"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bCs/>
                <w:color w:val="000000"/>
                <w:sz w:val="18"/>
                <w:szCs w:val="18"/>
              </w:rPr>
              <w:t>3m</w:t>
            </w:r>
          </w:p>
        </w:tc>
      </w:tr>
      <w:tr w:rsidR="0024681A" w:rsidRPr="005B0E34" w14:paraId="324BB8E6" w14:textId="77777777" w:rsidTr="1D899D44">
        <w:tc>
          <w:tcPr>
            <w:tcW w:w="2122" w:type="dxa"/>
          </w:tcPr>
          <w:p w14:paraId="182B31AF" w14:textId="77777777" w:rsidR="0024681A" w:rsidRPr="005B0E34" w:rsidRDefault="0024681A" w:rsidP="00F165A2">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i/>
                <w:color w:val="000000"/>
                <w:sz w:val="18"/>
                <w:szCs w:val="18"/>
              </w:rPr>
              <w:t>Upper floor level – external wall</w:t>
            </w:r>
          </w:p>
        </w:tc>
        <w:tc>
          <w:tcPr>
            <w:tcW w:w="2397" w:type="dxa"/>
          </w:tcPr>
          <w:p w14:paraId="4C1DBB2C"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3m</w:t>
            </w:r>
          </w:p>
        </w:tc>
        <w:tc>
          <w:tcPr>
            <w:tcW w:w="2280" w:type="dxa"/>
          </w:tcPr>
          <w:p w14:paraId="2BA27475"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410" w:type="dxa"/>
          </w:tcPr>
          <w:p w14:paraId="125A6E72"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r>
      <w:tr w:rsidR="0024681A" w:rsidRPr="005B0E34" w14:paraId="10AE35A5" w14:textId="77777777" w:rsidTr="1D899D44">
        <w:trPr>
          <w:trHeight w:val="481"/>
        </w:trPr>
        <w:tc>
          <w:tcPr>
            <w:tcW w:w="2122" w:type="dxa"/>
          </w:tcPr>
          <w:p w14:paraId="1E010CD9" w14:textId="77777777" w:rsidR="0024681A" w:rsidRPr="005B0E34" w:rsidRDefault="0024681A" w:rsidP="00F165A2">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i/>
                <w:color w:val="000000"/>
                <w:sz w:val="18"/>
                <w:szCs w:val="18"/>
              </w:rPr>
              <w:t>Upper floor level – unscreened element</w:t>
            </w:r>
          </w:p>
        </w:tc>
        <w:tc>
          <w:tcPr>
            <w:tcW w:w="2397" w:type="dxa"/>
          </w:tcPr>
          <w:p w14:paraId="2956AAA3"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280" w:type="dxa"/>
          </w:tcPr>
          <w:p w14:paraId="7CDD05D4"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410" w:type="dxa"/>
          </w:tcPr>
          <w:p w14:paraId="46359552" w14:textId="77777777" w:rsidR="0024681A" w:rsidRPr="005B0E34" w:rsidRDefault="0024681A" w:rsidP="00F165A2">
            <w:pPr>
              <w:pStyle w:val="BodyText"/>
              <w:spacing w:before="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r>
    </w:tbl>
    <w:p w14:paraId="2822D56B" w14:textId="77777777" w:rsidR="00B72BAC" w:rsidRPr="005B0E34" w:rsidRDefault="00B72BAC">
      <w:pPr>
        <w:rPr>
          <w:rFonts w:ascii="Calibri" w:eastAsiaTheme="majorEastAsia" w:hAnsi="Calibri" w:cstheme="majorBidi"/>
          <w:b/>
          <w:iCs/>
        </w:rPr>
      </w:pPr>
      <w:bookmarkStart w:id="46" w:name="_Toc151495554"/>
      <w:r w:rsidRPr="005B0E34">
        <w:br w:type="page"/>
      </w:r>
    </w:p>
    <w:p w14:paraId="5846B231" w14:textId="199299CC" w:rsidR="0024681A" w:rsidRPr="005B0E34" w:rsidRDefault="0024681A" w:rsidP="00F165A2">
      <w:pPr>
        <w:pStyle w:val="Heading4"/>
        <w:rPr>
          <w:color w:val="auto"/>
        </w:rPr>
      </w:pPr>
      <w:r w:rsidRPr="005B0E34">
        <w:rPr>
          <w:color w:val="auto"/>
        </w:rPr>
        <w:t>Table 10: Multi-unit housing side and rear setbacks – RZ3, RZ4 and RZ5</w:t>
      </w:r>
      <w:bookmarkEnd w:id="46"/>
    </w:p>
    <w:tbl>
      <w:tblPr>
        <w:tblpPr w:leftFromText="180" w:rightFromText="180" w:vertAnchor="text" w:horzAnchor="margin" w:tblpXSpec="center" w:tblpY="185"/>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9"/>
        <w:gridCol w:w="2260"/>
        <w:gridCol w:w="2422"/>
        <w:gridCol w:w="2268"/>
      </w:tblGrid>
      <w:tr w:rsidR="0024681A" w:rsidRPr="005B0E34" w14:paraId="3FA174C5" w14:textId="77777777" w:rsidTr="1D899D44">
        <w:trPr>
          <w:trHeight w:val="113"/>
        </w:trPr>
        <w:tc>
          <w:tcPr>
            <w:tcW w:w="9209" w:type="dxa"/>
            <w:gridSpan w:val="4"/>
            <w:shd w:val="clear" w:color="auto" w:fill="BFBFBF" w:themeFill="background1" w:themeFillShade="BF"/>
          </w:tcPr>
          <w:p w14:paraId="2B2EDB57" w14:textId="77777777" w:rsidR="0024681A" w:rsidRPr="005B0E34" w:rsidRDefault="0024681A" w:rsidP="00182E41">
            <w:pPr>
              <w:pStyle w:val="BodyText"/>
              <w:spacing w:before="0" w:after="0" w:line="240" w:lineRule="auto"/>
              <w:jc w:val="center"/>
              <w:rPr>
                <w:rFonts w:asciiTheme="minorHAnsi" w:hAnsiTheme="minorHAnsi" w:cstheme="minorHAnsi"/>
                <w:b/>
                <w:bCs/>
                <w:color w:val="000000"/>
                <w:sz w:val="18"/>
                <w:szCs w:val="18"/>
              </w:rPr>
            </w:pPr>
            <w:r w:rsidRPr="005B0E34">
              <w:rPr>
                <w:rFonts w:asciiTheme="minorHAnsi" w:hAnsiTheme="minorHAnsi" w:cstheme="minorHAnsi"/>
                <w:b/>
                <w:bCs/>
                <w:color w:val="000000"/>
                <w:sz w:val="18"/>
                <w:szCs w:val="18"/>
              </w:rPr>
              <w:t>RZ3, RZ4, RZ5 - Side and Rear Boundary Setbacks</w:t>
            </w:r>
          </w:p>
        </w:tc>
      </w:tr>
      <w:tr w:rsidR="0024681A" w:rsidRPr="005B0E34" w14:paraId="55BF9A83" w14:textId="77777777" w:rsidTr="1D899D44">
        <w:trPr>
          <w:trHeight w:val="113"/>
        </w:trPr>
        <w:tc>
          <w:tcPr>
            <w:tcW w:w="2259" w:type="dxa"/>
          </w:tcPr>
          <w:p w14:paraId="30096D14" w14:textId="77777777" w:rsidR="0024681A" w:rsidRPr="005B0E34" w:rsidRDefault="0024681A" w:rsidP="00182E41">
            <w:pPr>
              <w:pStyle w:val="BodyText"/>
              <w:spacing w:before="0" w:after="0" w:line="240" w:lineRule="auto"/>
              <w:rPr>
                <w:rFonts w:asciiTheme="minorHAnsi" w:hAnsiTheme="minorHAnsi" w:cstheme="minorHAnsi"/>
                <w:b/>
                <w:bCs/>
                <w:color w:val="000000"/>
                <w:sz w:val="18"/>
                <w:szCs w:val="18"/>
              </w:rPr>
            </w:pPr>
          </w:p>
        </w:tc>
        <w:tc>
          <w:tcPr>
            <w:tcW w:w="2260" w:type="dxa"/>
          </w:tcPr>
          <w:p w14:paraId="74AA64FD" w14:textId="77777777" w:rsidR="0024681A" w:rsidRPr="005B0E34" w:rsidRDefault="0024681A" w:rsidP="00182E41">
            <w:pPr>
              <w:pStyle w:val="BodyText"/>
              <w:spacing w:before="0" w:after="0" w:line="240" w:lineRule="auto"/>
              <w:jc w:val="center"/>
              <w:rPr>
                <w:rFonts w:asciiTheme="minorHAnsi" w:hAnsiTheme="minorHAnsi" w:cstheme="minorHAnsi"/>
                <w:b/>
                <w:bCs/>
                <w:color w:val="000000"/>
                <w:sz w:val="18"/>
                <w:szCs w:val="18"/>
              </w:rPr>
            </w:pPr>
            <w:r w:rsidRPr="005B0E34">
              <w:rPr>
                <w:rFonts w:asciiTheme="minorHAnsi" w:hAnsiTheme="minorHAnsi" w:cstheme="minorHAnsi"/>
                <w:b/>
                <w:bCs/>
                <w:color w:val="000000"/>
                <w:sz w:val="18"/>
                <w:szCs w:val="18"/>
              </w:rPr>
              <w:t>Minimum side boundary setback</w:t>
            </w:r>
            <w:r w:rsidRPr="005B0E34">
              <w:rPr>
                <w:rFonts w:asciiTheme="minorHAnsi" w:hAnsiTheme="minorHAnsi" w:cstheme="minorHAnsi"/>
                <w:b/>
                <w:bCs/>
                <w:color w:val="000000"/>
                <w:sz w:val="18"/>
                <w:szCs w:val="18"/>
              </w:rPr>
              <w:br/>
              <w:t xml:space="preserve">within the </w:t>
            </w:r>
            <w:r w:rsidRPr="005B0E34">
              <w:rPr>
                <w:rFonts w:asciiTheme="minorHAnsi" w:hAnsiTheme="minorHAnsi" w:cstheme="minorHAnsi"/>
                <w:b/>
                <w:bCs/>
                <w:i/>
                <w:color w:val="000000"/>
                <w:sz w:val="18"/>
                <w:szCs w:val="18"/>
              </w:rPr>
              <w:t>primary building zone</w:t>
            </w:r>
          </w:p>
        </w:tc>
        <w:tc>
          <w:tcPr>
            <w:tcW w:w="2422" w:type="dxa"/>
          </w:tcPr>
          <w:p w14:paraId="47F13E1D" w14:textId="77777777" w:rsidR="0024681A" w:rsidRPr="005B0E34" w:rsidRDefault="0024681A" w:rsidP="00182E41">
            <w:pPr>
              <w:pStyle w:val="BodyText"/>
              <w:spacing w:before="0" w:after="0" w:line="240" w:lineRule="auto"/>
              <w:jc w:val="center"/>
              <w:rPr>
                <w:rFonts w:asciiTheme="minorHAnsi" w:hAnsiTheme="minorHAnsi" w:cstheme="minorHAnsi"/>
                <w:b/>
                <w:bCs/>
                <w:color w:val="000000"/>
                <w:sz w:val="18"/>
                <w:szCs w:val="18"/>
              </w:rPr>
            </w:pPr>
            <w:r w:rsidRPr="005B0E34">
              <w:rPr>
                <w:rFonts w:asciiTheme="minorHAnsi" w:hAnsiTheme="minorHAnsi" w:cstheme="minorHAnsi"/>
                <w:b/>
                <w:bCs/>
                <w:color w:val="000000"/>
                <w:sz w:val="18"/>
                <w:szCs w:val="18"/>
              </w:rPr>
              <w:t>Minimum side boundary setback within</w:t>
            </w:r>
            <w:r w:rsidRPr="005B0E34">
              <w:rPr>
                <w:rFonts w:asciiTheme="minorHAnsi" w:hAnsiTheme="minorHAnsi" w:cstheme="minorHAnsi"/>
                <w:b/>
                <w:bCs/>
                <w:color w:val="000000"/>
                <w:sz w:val="18"/>
                <w:szCs w:val="18"/>
              </w:rPr>
              <w:br/>
              <w:t xml:space="preserve">the </w:t>
            </w:r>
            <w:r w:rsidRPr="005B0E34">
              <w:rPr>
                <w:rFonts w:asciiTheme="minorHAnsi" w:hAnsiTheme="minorHAnsi" w:cstheme="minorHAnsi"/>
                <w:b/>
                <w:bCs/>
                <w:i/>
                <w:color w:val="000000"/>
                <w:sz w:val="18"/>
                <w:szCs w:val="18"/>
              </w:rPr>
              <w:t>rear zone</w:t>
            </w:r>
          </w:p>
        </w:tc>
        <w:tc>
          <w:tcPr>
            <w:tcW w:w="2268" w:type="dxa"/>
          </w:tcPr>
          <w:p w14:paraId="0CE8B049" w14:textId="77777777" w:rsidR="0024681A" w:rsidRPr="005B0E34" w:rsidRDefault="0024681A" w:rsidP="1D899D44">
            <w:pPr>
              <w:pStyle w:val="BodyText"/>
              <w:spacing w:before="0" w:after="0" w:line="240" w:lineRule="auto"/>
              <w:jc w:val="center"/>
              <w:rPr>
                <w:rFonts w:asciiTheme="minorHAnsi" w:hAnsiTheme="minorHAnsi" w:cstheme="minorBidi"/>
                <w:b/>
                <w:bCs/>
                <w:color w:val="000000"/>
                <w:sz w:val="18"/>
                <w:szCs w:val="18"/>
              </w:rPr>
            </w:pPr>
            <w:r w:rsidRPr="005B0E34">
              <w:rPr>
                <w:rFonts w:asciiTheme="minorHAnsi" w:hAnsiTheme="minorHAnsi" w:cstheme="minorBidi"/>
                <w:b/>
                <w:bCs/>
                <w:color w:val="000000" w:themeColor="text1"/>
                <w:sz w:val="18"/>
                <w:szCs w:val="18"/>
              </w:rPr>
              <w:t>Minimum rear boundary setback</w:t>
            </w:r>
          </w:p>
        </w:tc>
      </w:tr>
      <w:tr w:rsidR="0024681A" w:rsidRPr="005B0E34" w14:paraId="617CD8CF" w14:textId="77777777" w:rsidTr="1D899D44">
        <w:trPr>
          <w:trHeight w:val="588"/>
        </w:trPr>
        <w:tc>
          <w:tcPr>
            <w:tcW w:w="2259" w:type="dxa"/>
          </w:tcPr>
          <w:p w14:paraId="3297840F" w14:textId="77777777" w:rsidR="0024681A" w:rsidRPr="005B0E34" w:rsidRDefault="0024681A" w:rsidP="00182E41">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i/>
                <w:color w:val="000000"/>
                <w:sz w:val="18"/>
                <w:szCs w:val="18"/>
              </w:rPr>
              <w:t>lower floor level – external wall</w:t>
            </w:r>
          </w:p>
        </w:tc>
        <w:tc>
          <w:tcPr>
            <w:tcW w:w="2260" w:type="dxa"/>
          </w:tcPr>
          <w:p w14:paraId="79B1FF93"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0m^</w:t>
            </w:r>
          </w:p>
        </w:tc>
        <w:tc>
          <w:tcPr>
            <w:tcW w:w="2422" w:type="dxa"/>
          </w:tcPr>
          <w:p w14:paraId="3CA69939"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bCs/>
                <w:color w:val="000000"/>
                <w:sz w:val="18"/>
                <w:szCs w:val="18"/>
              </w:rPr>
              <w:t>3m</w:t>
            </w:r>
          </w:p>
        </w:tc>
        <w:tc>
          <w:tcPr>
            <w:tcW w:w="2268" w:type="dxa"/>
          </w:tcPr>
          <w:p w14:paraId="5E50EC0F"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bCs/>
                <w:color w:val="000000"/>
                <w:sz w:val="18"/>
                <w:szCs w:val="18"/>
              </w:rPr>
              <w:t>3m</w:t>
            </w:r>
          </w:p>
        </w:tc>
      </w:tr>
      <w:tr w:rsidR="0024681A" w:rsidRPr="005B0E34" w14:paraId="57A20B1D" w14:textId="77777777" w:rsidTr="1D899D44">
        <w:trPr>
          <w:trHeight w:val="414"/>
        </w:trPr>
        <w:tc>
          <w:tcPr>
            <w:tcW w:w="2259" w:type="dxa"/>
          </w:tcPr>
          <w:p w14:paraId="0D96637B" w14:textId="77777777" w:rsidR="0024681A" w:rsidRPr="005B0E34" w:rsidRDefault="0024681A" w:rsidP="00182E41">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i/>
                <w:color w:val="000000"/>
                <w:sz w:val="18"/>
                <w:szCs w:val="18"/>
              </w:rPr>
              <w:t>lower floor level – unscreened element</w:t>
            </w:r>
          </w:p>
        </w:tc>
        <w:tc>
          <w:tcPr>
            <w:tcW w:w="2260" w:type="dxa"/>
          </w:tcPr>
          <w:p w14:paraId="5D7316D6"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1m</w:t>
            </w:r>
          </w:p>
        </w:tc>
        <w:tc>
          <w:tcPr>
            <w:tcW w:w="2422" w:type="dxa"/>
          </w:tcPr>
          <w:p w14:paraId="233FEF94"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3m</w:t>
            </w:r>
          </w:p>
        </w:tc>
        <w:tc>
          <w:tcPr>
            <w:tcW w:w="2268" w:type="dxa"/>
          </w:tcPr>
          <w:p w14:paraId="66D6C074"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3m</w:t>
            </w:r>
          </w:p>
        </w:tc>
      </w:tr>
      <w:tr w:rsidR="0024681A" w:rsidRPr="005B0E34" w14:paraId="01EFC55F" w14:textId="77777777" w:rsidTr="1D899D44">
        <w:tc>
          <w:tcPr>
            <w:tcW w:w="2259" w:type="dxa"/>
          </w:tcPr>
          <w:p w14:paraId="7E9143BA" w14:textId="77777777" w:rsidR="0024681A" w:rsidRPr="005B0E34" w:rsidRDefault="0024681A" w:rsidP="00182E41">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color w:val="000000"/>
                <w:sz w:val="18"/>
                <w:szCs w:val="18"/>
              </w:rPr>
              <w:t>first</w:t>
            </w:r>
            <w:r w:rsidRPr="005B0E34">
              <w:rPr>
                <w:rFonts w:asciiTheme="minorHAnsi" w:hAnsiTheme="minorHAnsi" w:cstheme="minorHAnsi"/>
                <w:b/>
                <w:i/>
                <w:color w:val="000000"/>
                <w:sz w:val="18"/>
                <w:szCs w:val="18"/>
              </w:rPr>
              <w:t xml:space="preserve"> upper floor level – external wall</w:t>
            </w:r>
          </w:p>
        </w:tc>
        <w:tc>
          <w:tcPr>
            <w:tcW w:w="2260" w:type="dxa"/>
          </w:tcPr>
          <w:p w14:paraId="25E041DD"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0m^</w:t>
            </w:r>
          </w:p>
        </w:tc>
        <w:tc>
          <w:tcPr>
            <w:tcW w:w="2422" w:type="dxa"/>
          </w:tcPr>
          <w:p w14:paraId="274B888A"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3m</w:t>
            </w:r>
          </w:p>
        </w:tc>
        <w:tc>
          <w:tcPr>
            <w:tcW w:w="2268" w:type="dxa"/>
          </w:tcPr>
          <w:p w14:paraId="17C1D407"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r>
      <w:tr w:rsidR="0024681A" w:rsidRPr="005B0E34" w14:paraId="1252AA42" w14:textId="77777777" w:rsidTr="1D899D44">
        <w:tc>
          <w:tcPr>
            <w:tcW w:w="2259" w:type="dxa"/>
          </w:tcPr>
          <w:p w14:paraId="66738329" w14:textId="77777777" w:rsidR="0024681A" w:rsidRPr="005B0E34" w:rsidRDefault="0024681A" w:rsidP="00182E41">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color w:val="000000"/>
                <w:sz w:val="18"/>
                <w:szCs w:val="18"/>
              </w:rPr>
              <w:t>first</w:t>
            </w:r>
            <w:r w:rsidRPr="005B0E34">
              <w:rPr>
                <w:rFonts w:asciiTheme="minorHAnsi" w:hAnsiTheme="minorHAnsi" w:cstheme="minorHAnsi"/>
                <w:b/>
                <w:i/>
                <w:color w:val="000000"/>
                <w:sz w:val="18"/>
                <w:szCs w:val="18"/>
              </w:rPr>
              <w:t xml:space="preserve"> upper floor level – unscreened element</w:t>
            </w:r>
          </w:p>
        </w:tc>
        <w:tc>
          <w:tcPr>
            <w:tcW w:w="2260" w:type="dxa"/>
          </w:tcPr>
          <w:p w14:paraId="787B97D5"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422" w:type="dxa"/>
          </w:tcPr>
          <w:p w14:paraId="387CB25A"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268" w:type="dxa"/>
          </w:tcPr>
          <w:p w14:paraId="22D2F6CC"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r>
      <w:tr w:rsidR="0024681A" w:rsidRPr="005B0E34" w14:paraId="7580D18B" w14:textId="77777777" w:rsidTr="1D899D44">
        <w:tc>
          <w:tcPr>
            <w:tcW w:w="2259" w:type="dxa"/>
          </w:tcPr>
          <w:p w14:paraId="085A57A8" w14:textId="77777777" w:rsidR="0024681A" w:rsidRPr="005B0E34" w:rsidRDefault="0024681A" w:rsidP="00182E41">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color w:val="000000"/>
                <w:sz w:val="18"/>
                <w:szCs w:val="18"/>
              </w:rPr>
              <w:t>second</w:t>
            </w:r>
            <w:r w:rsidRPr="005B0E34">
              <w:rPr>
                <w:rFonts w:asciiTheme="minorHAnsi" w:hAnsiTheme="minorHAnsi" w:cstheme="minorHAnsi"/>
                <w:b/>
                <w:i/>
                <w:color w:val="000000"/>
                <w:sz w:val="18"/>
                <w:szCs w:val="18"/>
              </w:rPr>
              <w:t xml:space="preserve"> upper floor level – external wall</w:t>
            </w:r>
          </w:p>
        </w:tc>
        <w:tc>
          <w:tcPr>
            <w:tcW w:w="2260" w:type="dxa"/>
          </w:tcPr>
          <w:p w14:paraId="0CE18BEB"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0m^</w:t>
            </w:r>
          </w:p>
        </w:tc>
        <w:tc>
          <w:tcPr>
            <w:tcW w:w="2422" w:type="dxa"/>
          </w:tcPr>
          <w:p w14:paraId="43C17F93"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268" w:type="dxa"/>
          </w:tcPr>
          <w:p w14:paraId="714815FF"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r>
      <w:tr w:rsidR="0024681A" w:rsidRPr="005B0E34" w14:paraId="57A6DE7A" w14:textId="77777777" w:rsidTr="1D899D44">
        <w:tc>
          <w:tcPr>
            <w:tcW w:w="2259" w:type="dxa"/>
          </w:tcPr>
          <w:p w14:paraId="69F3AFB7" w14:textId="77777777" w:rsidR="0024681A" w:rsidRPr="005B0E34" w:rsidRDefault="0024681A" w:rsidP="00182E41">
            <w:pPr>
              <w:pStyle w:val="BodyText"/>
              <w:spacing w:before="0" w:after="0" w:line="240" w:lineRule="auto"/>
              <w:rPr>
                <w:rFonts w:asciiTheme="minorHAnsi" w:hAnsiTheme="minorHAnsi" w:cstheme="minorHAnsi"/>
                <w:b/>
                <w:i/>
                <w:color w:val="000000"/>
                <w:sz w:val="18"/>
                <w:szCs w:val="18"/>
              </w:rPr>
            </w:pPr>
            <w:r w:rsidRPr="005B0E34">
              <w:rPr>
                <w:rFonts w:asciiTheme="minorHAnsi" w:hAnsiTheme="minorHAnsi" w:cstheme="minorHAnsi"/>
                <w:b/>
                <w:i/>
                <w:color w:val="000000"/>
                <w:sz w:val="18"/>
                <w:szCs w:val="18"/>
              </w:rPr>
              <w:t>second upper floor level – unscreened element</w:t>
            </w:r>
          </w:p>
        </w:tc>
        <w:tc>
          <w:tcPr>
            <w:tcW w:w="2260" w:type="dxa"/>
          </w:tcPr>
          <w:p w14:paraId="44A8E0D0"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422" w:type="dxa"/>
          </w:tcPr>
          <w:p w14:paraId="1DC56388"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c>
          <w:tcPr>
            <w:tcW w:w="2268" w:type="dxa"/>
          </w:tcPr>
          <w:p w14:paraId="38881553" w14:textId="77777777" w:rsidR="0024681A" w:rsidRPr="005B0E34" w:rsidRDefault="0024681A" w:rsidP="00182E41">
            <w:pPr>
              <w:pStyle w:val="BodyText"/>
              <w:spacing w:before="120" w:after="0" w:line="240" w:lineRule="auto"/>
              <w:ind w:left="34"/>
              <w:jc w:val="center"/>
              <w:rPr>
                <w:rFonts w:asciiTheme="minorHAnsi" w:hAnsiTheme="minorHAnsi" w:cstheme="minorHAnsi"/>
                <w:color w:val="000000"/>
                <w:sz w:val="18"/>
                <w:szCs w:val="18"/>
              </w:rPr>
            </w:pPr>
            <w:r w:rsidRPr="005B0E34">
              <w:rPr>
                <w:rFonts w:asciiTheme="minorHAnsi" w:hAnsiTheme="minorHAnsi" w:cstheme="minorHAnsi"/>
                <w:color w:val="000000"/>
                <w:sz w:val="18"/>
                <w:szCs w:val="18"/>
              </w:rPr>
              <w:t>6m</w:t>
            </w:r>
          </w:p>
        </w:tc>
      </w:tr>
    </w:tbl>
    <w:p w14:paraId="37B1D98B" w14:textId="77777777" w:rsidR="0024681A" w:rsidRPr="005B0E34" w:rsidRDefault="0024681A" w:rsidP="00B72BAC">
      <w:pPr>
        <w:ind w:left="426"/>
      </w:pPr>
      <w:r w:rsidRPr="005B0E34">
        <w:rPr>
          <w:rFonts w:ascii="Arial Narrow" w:hAnsi="Arial Narrow"/>
          <w:color w:val="000000" w:themeColor="text1"/>
          <w:sz w:val="18"/>
          <w:szCs w:val="18"/>
        </w:rPr>
        <w:t>^  does not apply to that part of a wall with a window of any sort</w:t>
      </w:r>
    </w:p>
    <w:p w14:paraId="6497F0B2" w14:textId="77777777" w:rsidR="0024681A" w:rsidRPr="005B0E34" w:rsidRDefault="0024681A" w:rsidP="00D6138E">
      <w:pPr>
        <w:pStyle w:val="Heading4"/>
        <w:rPr>
          <w:color w:val="auto"/>
        </w:rPr>
      </w:pPr>
      <w:bookmarkStart w:id="47" w:name="_Toc151495555"/>
      <w:r w:rsidRPr="005B0E34">
        <w:rPr>
          <w:color w:val="auto"/>
        </w:rPr>
        <w:t>Table 11: Multi-unit housing side and rear setbacks – RZ5 – buildings over 4 storeys</w:t>
      </w:r>
      <w:bookmarkEnd w:id="47"/>
    </w:p>
    <w:tbl>
      <w:tblPr>
        <w:tblpPr w:leftFromText="180" w:rightFromText="180" w:vertAnchor="text" w:horzAnchor="margin" w:tblpX="416" w:tblpY="185"/>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57"/>
        <w:gridCol w:w="2126"/>
        <w:gridCol w:w="2126"/>
      </w:tblGrid>
      <w:tr w:rsidR="0024681A" w:rsidRPr="005B0E34" w14:paraId="136464C8" w14:textId="77777777" w:rsidTr="1D899D44">
        <w:trPr>
          <w:trHeight w:val="113"/>
        </w:trPr>
        <w:tc>
          <w:tcPr>
            <w:tcW w:w="9209" w:type="dxa"/>
            <w:gridSpan w:val="3"/>
            <w:shd w:val="clear" w:color="auto" w:fill="BFBFBF" w:themeFill="background1" w:themeFillShade="BF"/>
          </w:tcPr>
          <w:p w14:paraId="33F9DB72" w14:textId="77777777" w:rsidR="0024681A" w:rsidRPr="005B0E34" w:rsidRDefault="0024681A" w:rsidP="00B72BAC">
            <w:pPr>
              <w:pStyle w:val="BodyText"/>
              <w:spacing w:before="0" w:after="0" w:line="240" w:lineRule="auto"/>
              <w:jc w:val="center"/>
              <w:rPr>
                <w:rFonts w:cs="Calibri"/>
                <w:b/>
                <w:bCs/>
                <w:color w:val="000000"/>
                <w:sz w:val="20"/>
              </w:rPr>
            </w:pPr>
            <w:r w:rsidRPr="005B0E34">
              <w:rPr>
                <w:rFonts w:cs="Calibri"/>
                <w:sz w:val="20"/>
              </w:rPr>
              <w:br w:type="page"/>
            </w:r>
            <w:r w:rsidRPr="005B0E34">
              <w:rPr>
                <w:rFonts w:cs="Calibri"/>
                <w:b/>
                <w:bCs/>
                <w:color w:val="000000"/>
                <w:sz w:val="20"/>
              </w:rPr>
              <w:t>Side and Rear Boundary Setbacks - buildings with 4 or more storeys</w:t>
            </w:r>
          </w:p>
        </w:tc>
      </w:tr>
      <w:tr w:rsidR="0024681A" w:rsidRPr="005B0E34" w14:paraId="172D7F4F" w14:textId="77777777" w:rsidTr="1D899D44">
        <w:trPr>
          <w:trHeight w:val="113"/>
        </w:trPr>
        <w:tc>
          <w:tcPr>
            <w:tcW w:w="4957" w:type="dxa"/>
          </w:tcPr>
          <w:p w14:paraId="0D7B0142" w14:textId="77777777" w:rsidR="0024681A" w:rsidRPr="005B0E34" w:rsidRDefault="0024681A" w:rsidP="00B72BAC">
            <w:pPr>
              <w:pStyle w:val="BodyText"/>
              <w:spacing w:before="0" w:after="0" w:line="240" w:lineRule="auto"/>
              <w:rPr>
                <w:rFonts w:cs="Calibri"/>
                <w:b/>
                <w:bCs/>
                <w:color w:val="000000"/>
                <w:sz w:val="20"/>
              </w:rPr>
            </w:pPr>
            <w:r w:rsidRPr="005B0E34">
              <w:rPr>
                <w:rFonts w:cs="Calibri"/>
                <w:b/>
                <w:bCs/>
                <w:color w:val="000000"/>
                <w:sz w:val="20"/>
              </w:rPr>
              <w:t>parts of buildings</w:t>
            </w:r>
          </w:p>
        </w:tc>
        <w:tc>
          <w:tcPr>
            <w:tcW w:w="2126" w:type="dxa"/>
          </w:tcPr>
          <w:p w14:paraId="42EC0815" w14:textId="77777777" w:rsidR="0024681A" w:rsidRPr="005B0E34" w:rsidRDefault="0024681A" w:rsidP="00B72BAC">
            <w:pPr>
              <w:pStyle w:val="BodyText"/>
              <w:spacing w:before="0" w:after="0" w:line="240" w:lineRule="auto"/>
              <w:jc w:val="center"/>
              <w:rPr>
                <w:rFonts w:cs="Calibri"/>
                <w:b/>
                <w:bCs/>
                <w:color w:val="000000"/>
                <w:sz w:val="20"/>
              </w:rPr>
            </w:pPr>
            <w:r w:rsidRPr="005B0E34">
              <w:rPr>
                <w:rFonts w:cs="Calibri"/>
                <w:b/>
                <w:bCs/>
                <w:color w:val="000000"/>
                <w:sz w:val="20"/>
              </w:rPr>
              <w:t xml:space="preserve">minimum side boundary setback </w:t>
            </w:r>
          </w:p>
        </w:tc>
        <w:tc>
          <w:tcPr>
            <w:tcW w:w="2126" w:type="dxa"/>
          </w:tcPr>
          <w:p w14:paraId="73FEF5ED" w14:textId="77777777" w:rsidR="0024681A" w:rsidRPr="005B0E34" w:rsidRDefault="0024681A" w:rsidP="1D899D44">
            <w:pPr>
              <w:pStyle w:val="BodyText"/>
              <w:spacing w:before="0" w:after="0" w:line="240" w:lineRule="auto"/>
              <w:jc w:val="center"/>
              <w:rPr>
                <w:rFonts w:cs="Calibri"/>
                <w:b/>
                <w:bCs/>
                <w:color w:val="000000"/>
                <w:sz w:val="20"/>
              </w:rPr>
            </w:pPr>
            <w:r w:rsidRPr="005B0E34">
              <w:rPr>
                <w:rFonts w:cs="Calibri"/>
                <w:b/>
                <w:bCs/>
                <w:color w:val="000000" w:themeColor="text1"/>
                <w:sz w:val="20"/>
              </w:rPr>
              <w:t>minimum rear boundary setback</w:t>
            </w:r>
          </w:p>
        </w:tc>
      </w:tr>
      <w:tr w:rsidR="0024681A" w:rsidRPr="005B0E34" w14:paraId="5649203E" w14:textId="77777777" w:rsidTr="1D899D44">
        <w:trPr>
          <w:trHeight w:val="412"/>
        </w:trPr>
        <w:tc>
          <w:tcPr>
            <w:tcW w:w="4957" w:type="dxa"/>
          </w:tcPr>
          <w:p w14:paraId="4779B711" w14:textId="77777777" w:rsidR="0024681A" w:rsidRPr="005B0E34" w:rsidRDefault="0024681A" w:rsidP="00B72BAC">
            <w:pPr>
              <w:pStyle w:val="BodyText"/>
              <w:spacing w:before="0" w:after="0" w:line="240" w:lineRule="auto"/>
              <w:rPr>
                <w:rFonts w:cs="Calibri"/>
                <w:b/>
                <w:i/>
                <w:color w:val="000000"/>
                <w:sz w:val="20"/>
              </w:rPr>
            </w:pPr>
            <w:r w:rsidRPr="005B0E34">
              <w:rPr>
                <w:rFonts w:cs="Calibri"/>
                <w:b/>
                <w:bCs/>
                <w:color w:val="000000"/>
                <w:sz w:val="20"/>
              </w:rPr>
              <w:t xml:space="preserve">first 4 </w:t>
            </w:r>
            <w:r w:rsidRPr="005B0E34">
              <w:rPr>
                <w:rFonts w:cs="Calibri"/>
                <w:b/>
                <w:bCs/>
                <w:i/>
                <w:color w:val="000000"/>
                <w:sz w:val="20"/>
              </w:rPr>
              <w:t>storeys</w:t>
            </w:r>
            <w:r w:rsidRPr="005B0E34">
              <w:rPr>
                <w:rFonts w:cs="Calibri"/>
                <w:b/>
                <w:i/>
                <w:color w:val="000000"/>
                <w:sz w:val="20"/>
              </w:rPr>
              <w:t xml:space="preserve"> - external wall</w:t>
            </w:r>
          </w:p>
        </w:tc>
        <w:tc>
          <w:tcPr>
            <w:tcW w:w="2126" w:type="dxa"/>
          </w:tcPr>
          <w:p w14:paraId="2370D7F3"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bCs/>
                <w:color w:val="000000"/>
                <w:sz w:val="20"/>
              </w:rPr>
              <w:t>3m</w:t>
            </w:r>
          </w:p>
        </w:tc>
        <w:tc>
          <w:tcPr>
            <w:tcW w:w="2126" w:type="dxa"/>
          </w:tcPr>
          <w:p w14:paraId="3B1957C6"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bCs/>
                <w:color w:val="000000"/>
                <w:sz w:val="20"/>
              </w:rPr>
              <w:t>3m</w:t>
            </w:r>
          </w:p>
        </w:tc>
      </w:tr>
      <w:tr w:rsidR="0024681A" w:rsidRPr="005B0E34" w14:paraId="42F16EF2" w14:textId="77777777" w:rsidTr="1D899D44">
        <w:trPr>
          <w:trHeight w:val="418"/>
        </w:trPr>
        <w:tc>
          <w:tcPr>
            <w:tcW w:w="4957" w:type="dxa"/>
          </w:tcPr>
          <w:p w14:paraId="4E66D825" w14:textId="77777777" w:rsidR="0024681A" w:rsidRPr="005B0E34" w:rsidRDefault="0024681A" w:rsidP="00B72BAC">
            <w:pPr>
              <w:pStyle w:val="BodyText"/>
              <w:spacing w:before="0" w:after="0" w:line="240" w:lineRule="auto"/>
              <w:rPr>
                <w:rFonts w:cs="Calibri"/>
                <w:b/>
                <w:i/>
                <w:color w:val="000000"/>
                <w:sz w:val="20"/>
              </w:rPr>
            </w:pPr>
            <w:r w:rsidRPr="005B0E34">
              <w:rPr>
                <w:rFonts w:cs="Calibri"/>
                <w:b/>
                <w:bCs/>
                <w:color w:val="000000"/>
                <w:sz w:val="20"/>
              </w:rPr>
              <w:t xml:space="preserve">first 4 </w:t>
            </w:r>
            <w:r w:rsidRPr="005B0E34">
              <w:rPr>
                <w:rFonts w:cs="Calibri"/>
                <w:b/>
                <w:bCs/>
                <w:i/>
                <w:color w:val="000000"/>
                <w:sz w:val="20"/>
              </w:rPr>
              <w:t>storeys</w:t>
            </w:r>
            <w:r w:rsidRPr="005B0E34">
              <w:rPr>
                <w:rFonts w:cs="Calibri"/>
                <w:b/>
                <w:i/>
                <w:color w:val="000000"/>
                <w:sz w:val="20"/>
              </w:rPr>
              <w:t xml:space="preserve"> - unscreened element</w:t>
            </w:r>
          </w:p>
        </w:tc>
        <w:tc>
          <w:tcPr>
            <w:tcW w:w="2126" w:type="dxa"/>
          </w:tcPr>
          <w:p w14:paraId="5A7ED350"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6m</w:t>
            </w:r>
          </w:p>
        </w:tc>
        <w:tc>
          <w:tcPr>
            <w:tcW w:w="2126" w:type="dxa"/>
          </w:tcPr>
          <w:p w14:paraId="4E7D9607"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6m</w:t>
            </w:r>
          </w:p>
        </w:tc>
      </w:tr>
      <w:tr w:rsidR="0024681A" w:rsidRPr="005B0E34" w14:paraId="7AA14FBB" w14:textId="77777777" w:rsidTr="1D899D44">
        <w:trPr>
          <w:trHeight w:val="431"/>
        </w:trPr>
        <w:tc>
          <w:tcPr>
            <w:tcW w:w="4957" w:type="dxa"/>
          </w:tcPr>
          <w:p w14:paraId="433A230A" w14:textId="77777777" w:rsidR="0024681A" w:rsidRPr="005B0E34" w:rsidRDefault="0024681A" w:rsidP="00B72BAC">
            <w:pPr>
              <w:pStyle w:val="BodyText"/>
              <w:spacing w:before="0" w:after="0" w:line="240" w:lineRule="auto"/>
              <w:rPr>
                <w:rFonts w:cs="Calibri"/>
                <w:b/>
                <w:i/>
                <w:color w:val="000000"/>
                <w:sz w:val="20"/>
              </w:rPr>
            </w:pPr>
            <w:r w:rsidRPr="005B0E34">
              <w:rPr>
                <w:rFonts w:cs="Calibri"/>
                <w:b/>
                <w:bCs/>
                <w:color w:val="000000"/>
                <w:sz w:val="20"/>
              </w:rPr>
              <w:t xml:space="preserve">between 5 and 8 </w:t>
            </w:r>
            <w:r w:rsidRPr="005B0E34">
              <w:rPr>
                <w:rFonts w:cs="Calibri"/>
                <w:b/>
                <w:bCs/>
                <w:i/>
                <w:color w:val="000000"/>
                <w:sz w:val="20"/>
              </w:rPr>
              <w:t>sto</w:t>
            </w:r>
            <w:r w:rsidRPr="005B0E34">
              <w:rPr>
                <w:rFonts w:cs="Calibri"/>
                <w:b/>
                <w:bCs/>
                <w:color w:val="000000"/>
                <w:sz w:val="20"/>
              </w:rPr>
              <w:t>reys</w:t>
            </w:r>
            <w:r w:rsidRPr="005B0E34">
              <w:rPr>
                <w:rFonts w:cs="Calibri"/>
                <w:b/>
                <w:i/>
                <w:color w:val="000000"/>
                <w:sz w:val="20"/>
              </w:rPr>
              <w:t xml:space="preserve"> - external wall</w:t>
            </w:r>
          </w:p>
        </w:tc>
        <w:tc>
          <w:tcPr>
            <w:tcW w:w="2126" w:type="dxa"/>
          </w:tcPr>
          <w:p w14:paraId="285F0A68"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4.5m</w:t>
            </w:r>
          </w:p>
        </w:tc>
        <w:tc>
          <w:tcPr>
            <w:tcW w:w="2126" w:type="dxa"/>
          </w:tcPr>
          <w:p w14:paraId="611EEE1A"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4.5m</w:t>
            </w:r>
          </w:p>
        </w:tc>
      </w:tr>
      <w:tr w:rsidR="0024681A" w:rsidRPr="005B0E34" w14:paraId="52109171" w14:textId="77777777" w:rsidTr="1D899D44">
        <w:trPr>
          <w:trHeight w:val="409"/>
        </w:trPr>
        <w:tc>
          <w:tcPr>
            <w:tcW w:w="4957" w:type="dxa"/>
          </w:tcPr>
          <w:p w14:paraId="197CB58B" w14:textId="77777777" w:rsidR="0024681A" w:rsidRPr="005B0E34" w:rsidRDefault="0024681A" w:rsidP="00B72BAC">
            <w:pPr>
              <w:pStyle w:val="BodyText"/>
              <w:spacing w:before="0" w:after="0" w:line="240" w:lineRule="auto"/>
              <w:rPr>
                <w:rFonts w:cs="Calibri"/>
                <w:b/>
                <w:i/>
                <w:color w:val="000000"/>
                <w:sz w:val="20"/>
              </w:rPr>
            </w:pPr>
            <w:r w:rsidRPr="005B0E34">
              <w:rPr>
                <w:rFonts w:cs="Calibri"/>
                <w:b/>
                <w:bCs/>
                <w:color w:val="000000"/>
                <w:sz w:val="20"/>
              </w:rPr>
              <w:t xml:space="preserve">between 5 and 8 </w:t>
            </w:r>
            <w:r w:rsidRPr="005B0E34">
              <w:rPr>
                <w:rFonts w:cs="Calibri"/>
                <w:b/>
                <w:bCs/>
                <w:i/>
                <w:color w:val="000000"/>
                <w:sz w:val="20"/>
              </w:rPr>
              <w:t>storeys</w:t>
            </w:r>
            <w:r w:rsidRPr="005B0E34">
              <w:rPr>
                <w:rFonts w:cs="Calibri"/>
                <w:b/>
                <w:i/>
                <w:color w:val="000000"/>
                <w:sz w:val="20"/>
              </w:rPr>
              <w:t xml:space="preserve"> - unscreened element</w:t>
            </w:r>
          </w:p>
        </w:tc>
        <w:tc>
          <w:tcPr>
            <w:tcW w:w="2126" w:type="dxa"/>
          </w:tcPr>
          <w:p w14:paraId="604D4BAB"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6m</w:t>
            </w:r>
          </w:p>
        </w:tc>
        <w:tc>
          <w:tcPr>
            <w:tcW w:w="2126" w:type="dxa"/>
          </w:tcPr>
          <w:p w14:paraId="105CC57A"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6m</w:t>
            </w:r>
          </w:p>
        </w:tc>
      </w:tr>
      <w:tr w:rsidR="0024681A" w:rsidRPr="005B0E34" w14:paraId="02F17E20" w14:textId="77777777" w:rsidTr="1D899D44">
        <w:trPr>
          <w:trHeight w:val="441"/>
        </w:trPr>
        <w:tc>
          <w:tcPr>
            <w:tcW w:w="4957" w:type="dxa"/>
          </w:tcPr>
          <w:p w14:paraId="60A877C3" w14:textId="77777777" w:rsidR="0024681A" w:rsidRPr="005B0E34" w:rsidRDefault="0024681A" w:rsidP="00B72BAC">
            <w:pPr>
              <w:pStyle w:val="BodyText"/>
              <w:spacing w:before="0" w:after="0" w:line="240" w:lineRule="auto"/>
              <w:rPr>
                <w:rFonts w:cs="Calibri"/>
                <w:b/>
                <w:i/>
                <w:color w:val="000000"/>
                <w:sz w:val="20"/>
              </w:rPr>
            </w:pPr>
            <w:r w:rsidRPr="005B0E34">
              <w:rPr>
                <w:rFonts w:cs="Calibri"/>
                <w:b/>
                <w:bCs/>
                <w:color w:val="000000"/>
                <w:sz w:val="20"/>
              </w:rPr>
              <w:t xml:space="preserve">9 </w:t>
            </w:r>
            <w:r w:rsidRPr="005B0E34">
              <w:rPr>
                <w:rFonts w:cs="Calibri"/>
                <w:b/>
                <w:bCs/>
                <w:i/>
                <w:color w:val="000000"/>
                <w:sz w:val="20"/>
              </w:rPr>
              <w:t>storey</w:t>
            </w:r>
            <w:r w:rsidRPr="005B0E34">
              <w:rPr>
                <w:rFonts w:cs="Calibri"/>
                <w:b/>
                <w:bCs/>
                <w:color w:val="000000"/>
                <w:sz w:val="20"/>
              </w:rPr>
              <w:t>s or more</w:t>
            </w:r>
            <w:r w:rsidRPr="005B0E34">
              <w:rPr>
                <w:rFonts w:cs="Calibri"/>
                <w:b/>
                <w:i/>
                <w:color w:val="000000"/>
                <w:sz w:val="20"/>
              </w:rPr>
              <w:t xml:space="preserve"> - external wall or unscreened element</w:t>
            </w:r>
          </w:p>
        </w:tc>
        <w:tc>
          <w:tcPr>
            <w:tcW w:w="2126" w:type="dxa"/>
          </w:tcPr>
          <w:p w14:paraId="3A075A44"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6m</w:t>
            </w:r>
          </w:p>
        </w:tc>
        <w:tc>
          <w:tcPr>
            <w:tcW w:w="2126" w:type="dxa"/>
          </w:tcPr>
          <w:p w14:paraId="471EC828" w14:textId="77777777" w:rsidR="0024681A" w:rsidRPr="005B0E34" w:rsidRDefault="0024681A" w:rsidP="00B72BAC">
            <w:pPr>
              <w:pStyle w:val="BodyText"/>
              <w:spacing w:before="0" w:after="0" w:line="240" w:lineRule="auto"/>
              <w:ind w:left="34"/>
              <w:jc w:val="center"/>
              <w:rPr>
                <w:rFonts w:cs="Calibri"/>
                <w:color w:val="000000"/>
                <w:sz w:val="20"/>
              </w:rPr>
            </w:pPr>
            <w:r w:rsidRPr="005B0E34">
              <w:rPr>
                <w:rFonts w:cs="Calibri"/>
                <w:color w:val="000000"/>
                <w:sz w:val="20"/>
              </w:rPr>
              <w:t>6m</w:t>
            </w:r>
          </w:p>
        </w:tc>
      </w:tr>
    </w:tbl>
    <w:p w14:paraId="1755A8D2" w14:textId="77777777" w:rsidR="003E7CDD" w:rsidRPr="005B0E34" w:rsidRDefault="003E7CDD" w:rsidP="00B72BAC">
      <w:pPr>
        <w:pStyle w:val="NoSpacing"/>
      </w:pPr>
    </w:p>
    <w:p w14:paraId="6BCEC6A5" w14:textId="4DC19A9F" w:rsidR="00913139" w:rsidRPr="005B0E34" w:rsidRDefault="00473C2F" w:rsidP="00A242B6">
      <w:pPr>
        <w:pStyle w:val="Heading1"/>
      </w:pPr>
      <w:r w:rsidRPr="005B0E34">
        <w:br w:type="column"/>
      </w:r>
      <w:bookmarkStart w:id="48" w:name="_Toc224642001"/>
      <w:r w:rsidR="00A242B6" w:rsidRPr="005B0E34">
        <w:t>Progressing the development on your property</w:t>
      </w:r>
      <w:bookmarkEnd w:id="33"/>
      <w:bookmarkEnd w:id="34"/>
      <w:bookmarkEnd w:id="48"/>
    </w:p>
    <w:p w14:paraId="245E6A17" w14:textId="284D9AA9" w:rsidR="00A242B6" w:rsidRPr="005B0E34" w:rsidRDefault="000B298F" w:rsidP="009621D9">
      <w:pPr>
        <w:pStyle w:val="Heading2"/>
        <w:rPr>
          <w:lang w:val="en-US"/>
        </w:rPr>
      </w:pPr>
      <w:bookmarkStart w:id="49" w:name="_Stage:_Formalise_your"/>
      <w:bookmarkStart w:id="50" w:name="_Toc157008636"/>
      <w:bookmarkStart w:id="51" w:name="_Toc157008734"/>
      <w:bookmarkStart w:id="52" w:name="_Toc224642002"/>
      <w:bookmarkEnd w:id="49"/>
      <w:r w:rsidRPr="005B0E34">
        <w:rPr>
          <w:lang w:val="en-US"/>
        </w:rPr>
        <w:t>Stage</w:t>
      </w:r>
      <w:r w:rsidR="009C55F3" w:rsidRPr="005B0E34">
        <w:rPr>
          <w:lang w:val="en-US"/>
        </w:rPr>
        <w:t xml:space="preserve">: </w:t>
      </w:r>
      <w:r w:rsidR="00A242B6" w:rsidRPr="005B0E34">
        <w:rPr>
          <w:lang w:val="en-US"/>
        </w:rPr>
        <w:t>Formalise your intentions with CGFB</w:t>
      </w:r>
      <w:bookmarkEnd w:id="50"/>
      <w:bookmarkEnd w:id="51"/>
      <w:bookmarkEnd w:id="52"/>
    </w:p>
    <w:p w14:paraId="4100032A" w14:textId="0E10CB44" w:rsidR="00A242B6" w:rsidRPr="005B0E34" w:rsidRDefault="00A61AC5" w:rsidP="1D899D44">
      <w:pPr>
        <w:pStyle w:val="Body"/>
        <w:spacing w:before="240" w:after="120" w:line="276" w:lineRule="auto"/>
        <w:rPr>
          <w:rFonts w:ascii="Calibri" w:hAnsi="Calibri"/>
        </w:rPr>
      </w:pPr>
      <w:r w:rsidRPr="005B0E34">
        <w:rPr>
          <w:rFonts w:ascii="Calibri" w:hAnsi="Calibri"/>
        </w:rPr>
        <w:t xml:space="preserve">Now that we have </w:t>
      </w:r>
      <w:r w:rsidR="139CCFEF" w:rsidRPr="005B0E34">
        <w:rPr>
          <w:rFonts w:ascii="Calibri" w:hAnsi="Calibri"/>
        </w:rPr>
        <w:t xml:space="preserve">provided the potential for your block, </w:t>
      </w:r>
      <w:r w:rsidR="0A113B44" w:rsidRPr="005B0E34">
        <w:rPr>
          <w:rFonts w:ascii="Calibri" w:hAnsi="Calibri"/>
        </w:rPr>
        <w:t xml:space="preserve">we need you to confirm what type of project </w:t>
      </w:r>
      <w:r w:rsidRPr="005B0E34">
        <w:rPr>
          <w:rFonts w:ascii="Calibri" w:hAnsi="Calibri"/>
        </w:rPr>
        <w:t xml:space="preserve">you </w:t>
      </w:r>
      <w:r w:rsidR="569723A8" w:rsidRPr="005B0E34">
        <w:rPr>
          <w:rFonts w:ascii="Calibri" w:hAnsi="Calibri"/>
        </w:rPr>
        <w:t>require</w:t>
      </w:r>
      <w:r w:rsidR="29788F9E" w:rsidRPr="005B0E34">
        <w:rPr>
          <w:rFonts w:ascii="Calibri" w:hAnsi="Calibri"/>
        </w:rPr>
        <w:t xml:space="preserve">, including detailed </w:t>
      </w:r>
      <w:r w:rsidR="1412C8F7" w:rsidRPr="005B0E34">
        <w:rPr>
          <w:rFonts w:ascii="Calibri" w:hAnsi="Calibri"/>
        </w:rPr>
        <w:t xml:space="preserve">plans </w:t>
      </w:r>
      <w:r w:rsidR="29788F9E" w:rsidRPr="005B0E34">
        <w:rPr>
          <w:rFonts w:ascii="Calibri" w:hAnsi="Calibri"/>
        </w:rPr>
        <w:t xml:space="preserve">so we can confirm </w:t>
      </w:r>
      <w:r w:rsidR="4B1917D1" w:rsidRPr="005B0E34">
        <w:rPr>
          <w:rFonts w:ascii="Calibri" w:hAnsi="Calibri"/>
        </w:rPr>
        <w:t>your likelihood of approval.  A</w:t>
      </w:r>
      <w:r w:rsidR="0084140B" w:rsidRPr="005B0E34">
        <w:rPr>
          <w:rFonts w:ascii="Calibri" w:hAnsi="Calibri"/>
        </w:rPr>
        <w:t>s the customer</w:t>
      </w:r>
      <w:r w:rsidR="02C326B3" w:rsidRPr="005B0E34">
        <w:rPr>
          <w:rFonts w:ascii="Calibri" w:hAnsi="Calibri"/>
        </w:rPr>
        <w:t xml:space="preserve"> we need</w:t>
      </w:r>
      <w:r w:rsidR="0084140B" w:rsidRPr="005B0E34">
        <w:rPr>
          <w:rFonts w:ascii="Calibri" w:hAnsi="Calibri"/>
        </w:rPr>
        <w:t xml:space="preserve"> you</w:t>
      </w:r>
      <w:r w:rsidR="00A242B6" w:rsidRPr="005B0E34">
        <w:rPr>
          <w:rFonts w:ascii="Calibri" w:hAnsi="Calibri"/>
        </w:rPr>
        <w:t xml:space="preserve"> to:</w:t>
      </w:r>
    </w:p>
    <w:p w14:paraId="480DBB50" w14:textId="41A7CD45" w:rsidR="001706FD" w:rsidRPr="005B0E34" w:rsidRDefault="00A242B6" w:rsidP="1D899D44">
      <w:pPr>
        <w:pStyle w:val="Body"/>
        <w:spacing w:before="240" w:after="120" w:line="276" w:lineRule="auto"/>
        <w:rPr>
          <w:rFonts w:ascii="Calibri" w:hAnsi="Calibri"/>
        </w:rPr>
      </w:pPr>
      <w:r w:rsidRPr="005B0E34">
        <w:rPr>
          <w:rFonts w:ascii="Calibri" w:hAnsi="Calibri"/>
        </w:rPr>
        <w:t xml:space="preserve">Decide which </w:t>
      </w:r>
      <w:r w:rsidR="00587187" w:rsidRPr="005B0E34">
        <w:rPr>
          <w:rFonts w:ascii="Calibri" w:hAnsi="Calibri"/>
        </w:rPr>
        <w:t>type of development – extension, secondary residence, dual occupancy housing – you wish to proceed with</w:t>
      </w:r>
      <w:r w:rsidR="00B53C83" w:rsidRPr="005B0E34">
        <w:rPr>
          <w:rFonts w:ascii="Calibri" w:hAnsi="Calibri"/>
        </w:rPr>
        <w:t>.</w:t>
      </w:r>
    </w:p>
    <w:p w14:paraId="4E786D48" w14:textId="0F83620E" w:rsidR="00B53C83" w:rsidRPr="005B0E34" w:rsidRDefault="00B53C83" w:rsidP="1D899D44">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240" w:after="120" w:line="276" w:lineRule="auto"/>
        <w:rPr>
          <w:rFonts w:ascii="Calibri" w:hAnsi="Calibri"/>
        </w:rPr>
      </w:pPr>
      <w:r w:rsidRPr="005B0E34">
        <w:rPr>
          <w:rFonts w:ascii="Calibri" w:hAnsi="Calibri"/>
        </w:rPr>
        <w:t>We have developed a standard flat rate design agreement which includes working exclusively with our Designs team to customise your unique floorplan and exteriors.  At a flat rate of $3,500, all you need to do is bring your ideas to us and we will provide you with layouts for you to consider for whichever project best suites your requirements, including Extensions (with or without Renovations), Secondary Residences and/or Dual Occupancy.</w:t>
      </w:r>
    </w:p>
    <w:p w14:paraId="13A407ED" w14:textId="164EE4B6" w:rsidR="00EB6F55" w:rsidRPr="005B0E34" w:rsidRDefault="00392BE6" w:rsidP="1D899D44">
      <w:pPr>
        <w:pStyle w:val="Body"/>
        <w:spacing w:before="240" w:after="120" w:line="276" w:lineRule="auto"/>
        <w:rPr>
          <w:rFonts w:ascii="Calibri" w:hAnsi="Calibri"/>
        </w:rPr>
      </w:pPr>
      <w:r w:rsidRPr="005B0E34">
        <w:rPr>
          <w:rFonts w:ascii="Calibri" w:hAnsi="Calibri"/>
        </w:rPr>
        <w:t xml:space="preserve">Using the </w:t>
      </w:r>
      <w:r w:rsidR="008D51C8" w:rsidRPr="005B0E34">
        <w:rPr>
          <w:rFonts w:ascii="Calibri" w:hAnsi="Calibri"/>
          <w:b/>
          <w:bCs/>
          <w:i/>
          <w:iCs/>
        </w:rPr>
        <w:t>CGFB Design Agreement</w:t>
      </w:r>
      <w:r w:rsidR="003217BC" w:rsidRPr="005B0E34">
        <w:rPr>
          <w:rFonts w:ascii="Calibri" w:hAnsi="Calibri"/>
          <w:b/>
          <w:bCs/>
          <w:i/>
          <w:iCs/>
        </w:rPr>
        <w:t>,</w:t>
      </w:r>
      <w:r w:rsidR="008D51C8" w:rsidRPr="005B0E34">
        <w:rPr>
          <w:rFonts w:ascii="Calibri" w:hAnsi="Calibri"/>
        </w:rPr>
        <w:t xml:space="preserve"> </w:t>
      </w:r>
      <w:r w:rsidR="003217BC" w:rsidRPr="005B0E34">
        <w:rPr>
          <w:rFonts w:ascii="Calibri" w:hAnsi="Calibri"/>
        </w:rPr>
        <w:t>which we will provide to you, p</w:t>
      </w:r>
      <w:r w:rsidR="008D51C8" w:rsidRPr="005B0E34">
        <w:rPr>
          <w:rFonts w:ascii="Calibri" w:hAnsi="Calibri"/>
        </w:rPr>
        <w:t xml:space="preserve">lease </w:t>
      </w:r>
      <w:r w:rsidR="00C424A9" w:rsidRPr="005B0E34">
        <w:rPr>
          <w:rFonts w:ascii="Calibri" w:hAnsi="Calibri"/>
        </w:rPr>
        <w:t xml:space="preserve">sign Form 1 </w:t>
      </w:r>
      <w:r w:rsidR="00B53C83" w:rsidRPr="005B0E34">
        <w:rPr>
          <w:rFonts w:ascii="Calibri" w:hAnsi="Calibri"/>
        </w:rPr>
        <w:t>to</w:t>
      </w:r>
      <w:r w:rsidR="00D26447" w:rsidRPr="005B0E34">
        <w:rPr>
          <w:rFonts w:ascii="Calibri" w:hAnsi="Calibri"/>
        </w:rPr>
        <w:t xml:space="preserve"> enter</w:t>
      </w:r>
      <w:r w:rsidR="00A242B6" w:rsidRPr="005B0E34">
        <w:rPr>
          <w:rFonts w:ascii="Calibri" w:hAnsi="Calibri"/>
        </w:rPr>
        <w:t xml:space="preserve"> </w:t>
      </w:r>
      <w:r w:rsidR="00D26447" w:rsidRPr="005B0E34">
        <w:rPr>
          <w:rFonts w:ascii="Calibri" w:hAnsi="Calibri"/>
        </w:rPr>
        <w:t xml:space="preserve">into </w:t>
      </w:r>
      <w:r w:rsidR="00A242B6" w:rsidRPr="005B0E34">
        <w:rPr>
          <w:rFonts w:ascii="Calibri" w:hAnsi="Calibri"/>
        </w:rPr>
        <w:t xml:space="preserve">a </w:t>
      </w:r>
      <w:r w:rsidR="00160D2F" w:rsidRPr="005B0E34">
        <w:rPr>
          <w:rFonts w:ascii="Calibri" w:hAnsi="Calibri"/>
        </w:rPr>
        <w:t xml:space="preserve">CGFB </w:t>
      </w:r>
      <w:r w:rsidR="00A242B6" w:rsidRPr="005B0E34">
        <w:rPr>
          <w:rFonts w:ascii="Calibri" w:hAnsi="Calibri"/>
        </w:rPr>
        <w:t>design agreement with us</w:t>
      </w:r>
      <w:r w:rsidR="00D26447" w:rsidRPr="005B0E34">
        <w:rPr>
          <w:rFonts w:ascii="Calibri" w:hAnsi="Calibri"/>
        </w:rPr>
        <w:t>.</w:t>
      </w:r>
    </w:p>
    <w:p w14:paraId="22E18EE7" w14:textId="77777777" w:rsidR="00B53C83" w:rsidRPr="005B0E34" w:rsidRDefault="00B53C83" w:rsidP="00B53C83">
      <w:pPr>
        <w:pStyle w:val="Body"/>
        <w:spacing w:before="240" w:after="120" w:line="276" w:lineRule="auto"/>
        <w:rPr>
          <w:rFonts w:ascii="Calibri" w:hAnsi="Calibri"/>
        </w:rPr>
      </w:pPr>
    </w:p>
    <w:p w14:paraId="13657937" w14:textId="77777777" w:rsidR="00B53C83" w:rsidRPr="005B0E34" w:rsidRDefault="00B53C83" w:rsidP="00B53C83">
      <w:pPr>
        <w:pStyle w:val="Body"/>
        <w:spacing w:before="240" w:after="120" w:line="276" w:lineRule="auto"/>
        <w:rPr>
          <w:rFonts w:ascii="Calibri" w:hAnsi="Calibri"/>
        </w:rPr>
      </w:pPr>
      <w:r w:rsidRPr="005B0E34">
        <w:rPr>
          <w:rFonts w:ascii="Calibri" w:hAnsi="Calibri"/>
        </w:rPr>
        <w:t>Next Steps:</w:t>
      </w:r>
    </w:p>
    <w:p w14:paraId="69690EF4" w14:textId="4B27B718" w:rsidR="0068512F" w:rsidRPr="005B0E34" w:rsidRDefault="00DE5F65" w:rsidP="003C1B77">
      <w:pPr>
        <w:pStyle w:val="Body"/>
        <w:numPr>
          <w:ilvl w:val="0"/>
          <w:numId w:val="36"/>
        </w:numPr>
        <w:spacing w:before="240" w:after="120" w:line="276" w:lineRule="auto"/>
        <w:rPr>
          <w:color w:val="auto"/>
        </w:rPr>
      </w:pPr>
      <w:r w:rsidRPr="005B0E34">
        <w:rPr>
          <w:rFonts w:ascii="Calibri" w:hAnsi="Calibri"/>
          <w:b/>
          <w:bCs/>
          <w:color w:val="auto"/>
        </w:rPr>
        <w:t>C</w:t>
      </w:r>
      <w:r w:rsidR="00C94B8D" w:rsidRPr="005B0E34">
        <w:rPr>
          <w:rFonts w:ascii="Calibri" w:hAnsi="Calibri"/>
          <w:b/>
          <w:bCs/>
          <w:color w:val="auto"/>
        </w:rPr>
        <w:t>omplete</w:t>
      </w:r>
      <w:r w:rsidR="00C94B8D" w:rsidRPr="005B0E34">
        <w:rPr>
          <w:rFonts w:ascii="Calibri" w:hAnsi="Calibri"/>
          <w:color w:val="auto"/>
        </w:rPr>
        <w:t xml:space="preserve"> the following</w:t>
      </w:r>
      <w:r w:rsidR="00134CCA" w:rsidRPr="005B0E34">
        <w:rPr>
          <w:rFonts w:ascii="Calibri" w:hAnsi="Calibri"/>
          <w:color w:val="auto"/>
        </w:rPr>
        <w:t xml:space="preserve"> </w:t>
      </w:r>
      <w:r w:rsidR="00134CCA" w:rsidRPr="005B0E34">
        <w:rPr>
          <w:rFonts w:ascii="Calibri" w:hAnsi="Calibri"/>
          <w:b/>
          <w:bCs/>
          <w:color w:val="auto"/>
        </w:rPr>
        <w:t>forms</w:t>
      </w:r>
      <w:r w:rsidR="00C01E64" w:rsidRPr="005B0E34">
        <w:rPr>
          <w:rFonts w:ascii="Calibri" w:hAnsi="Calibri"/>
          <w:color w:val="auto"/>
        </w:rPr>
        <w:t xml:space="preserve"> located at the </w:t>
      </w:r>
      <w:r w:rsidR="000177EC" w:rsidRPr="005B0E34">
        <w:rPr>
          <w:rFonts w:ascii="Calibri" w:hAnsi="Calibri"/>
          <w:color w:val="auto"/>
        </w:rPr>
        <w:t xml:space="preserve">back of the </w:t>
      </w:r>
      <w:r w:rsidR="000177EC" w:rsidRPr="005B0E34">
        <w:rPr>
          <w:rFonts w:ascii="Calibri" w:hAnsi="Calibri"/>
          <w:b/>
          <w:bCs/>
          <w:i/>
          <w:iCs/>
          <w:color w:val="auto"/>
        </w:rPr>
        <w:t>CGFB Design Agreement</w:t>
      </w:r>
    </w:p>
    <w:tbl>
      <w:tblPr>
        <w:tblStyle w:val="TableGrid"/>
        <w:tblW w:w="0" w:type="auto"/>
        <w:tblLayout w:type="fixed"/>
        <w:tblLook w:val="04A0" w:firstRow="1" w:lastRow="0" w:firstColumn="1" w:lastColumn="0" w:noHBand="0" w:noVBand="1"/>
      </w:tblPr>
      <w:tblGrid>
        <w:gridCol w:w="1696"/>
        <w:gridCol w:w="7513"/>
        <w:gridCol w:w="845"/>
      </w:tblGrid>
      <w:tr w:rsidR="007E4B92" w:rsidRPr="005B0E34" w14:paraId="1635E74B" w14:textId="77777777" w:rsidTr="1D899D44">
        <w:trPr>
          <w:trHeight w:val="472"/>
        </w:trPr>
        <w:tc>
          <w:tcPr>
            <w:tcW w:w="1696" w:type="dxa"/>
            <w:shd w:val="clear" w:color="auto" w:fill="D9D9D9" w:themeFill="background1" w:themeFillShade="D9"/>
          </w:tcPr>
          <w:p w14:paraId="62A3C38D" w14:textId="2E5DD455" w:rsidR="0068512F" w:rsidRPr="005B0E34" w:rsidRDefault="00B1178C" w:rsidP="00C7514D">
            <w:pPr>
              <w:pStyle w:val="BodyA"/>
              <w:widowControl w:val="0"/>
              <w:jc w:val="center"/>
              <w:rPr>
                <w:rFonts w:ascii="Calibri" w:hAnsi="Calibri"/>
                <w:b/>
                <w:bCs/>
                <w:sz w:val="22"/>
                <w:szCs w:val="22"/>
                <w:lang w:val="en-AU"/>
              </w:rPr>
            </w:pPr>
            <w:r w:rsidRPr="005B0E34">
              <w:rPr>
                <w:rFonts w:ascii="Calibri" w:hAnsi="Calibri"/>
                <w:b/>
                <w:bCs/>
                <w:sz w:val="22"/>
                <w:szCs w:val="22"/>
                <w:lang w:val="en-AU"/>
              </w:rPr>
              <w:t>Form</w:t>
            </w:r>
          </w:p>
        </w:tc>
        <w:tc>
          <w:tcPr>
            <w:tcW w:w="7513" w:type="dxa"/>
            <w:shd w:val="clear" w:color="auto" w:fill="D9D9D9" w:themeFill="background1" w:themeFillShade="D9"/>
          </w:tcPr>
          <w:p w14:paraId="40B5B3E3" w14:textId="0957FB1C" w:rsidR="008B77F2" w:rsidRPr="005B0E34" w:rsidRDefault="00795D5A" w:rsidP="00C7514D">
            <w:pPr>
              <w:pStyle w:val="BodyA"/>
              <w:widowControl w:val="0"/>
              <w:jc w:val="center"/>
              <w:rPr>
                <w:rFonts w:ascii="Calibri" w:hAnsi="Calibri"/>
                <w:b/>
                <w:bCs/>
                <w:sz w:val="22"/>
                <w:szCs w:val="22"/>
                <w:lang w:val="en-AU"/>
              </w:rPr>
            </w:pPr>
            <w:r w:rsidRPr="005B0E34">
              <w:rPr>
                <w:rFonts w:ascii="Calibri" w:hAnsi="Calibri"/>
                <w:b/>
                <w:bCs/>
                <w:sz w:val="22"/>
                <w:szCs w:val="22"/>
                <w:lang w:val="en-AU"/>
              </w:rPr>
              <w:t>Purpose of the form</w:t>
            </w:r>
          </w:p>
          <w:p w14:paraId="3F91E817" w14:textId="7ECAAF58" w:rsidR="0068512F" w:rsidRPr="005B0E34" w:rsidRDefault="008303BB" w:rsidP="00C7514D">
            <w:pPr>
              <w:pStyle w:val="BodyA"/>
              <w:widowControl w:val="0"/>
              <w:jc w:val="center"/>
              <w:rPr>
                <w:rFonts w:ascii="Calibri" w:hAnsi="Calibri"/>
                <w:b/>
                <w:bCs/>
                <w:sz w:val="22"/>
                <w:szCs w:val="22"/>
                <w:lang w:val="en-AU"/>
              </w:rPr>
            </w:pPr>
            <w:r w:rsidRPr="005B0E34">
              <w:rPr>
                <w:rFonts w:ascii="Calibri" w:hAnsi="Calibri"/>
                <w:b/>
                <w:bCs/>
                <w:sz w:val="22"/>
                <w:szCs w:val="22"/>
                <w:lang w:val="en-AU"/>
              </w:rPr>
              <w:t xml:space="preserve">Steps to complete the </w:t>
            </w:r>
            <w:r w:rsidR="007E4B92" w:rsidRPr="005B0E34">
              <w:rPr>
                <w:rFonts w:ascii="Calibri" w:hAnsi="Calibri"/>
                <w:b/>
                <w:bCs/>
                <w:sz w:val="22"/>
                <w:szCs w:val="22"/>
                <w:lang w:val="en-AU"/>
              </w:rPr>
              <w:t xml:space="preserve">prefilled </w:t>
            </w:r>
            <w:r w:rsidRPr="005B0E34">
              <w:rPr>
                <w:rFonts w:ascii="Calibri" w:hAnsi="Calibri"/>
                <w:b/>
                <w:bCs/>
                <w:sz w:val="22"/>
                <w:szCs w:val="22"/>
                <w:lang w:val="en-AU"/>
              </w:rPr>
              <w:t>form</w:t>
            </w:r>
            <w:r w:rsidR="007E4B92" w:rsidRPr="005B0E34">
              <w:rPr>
                <w:rFonts w:ascii="Calibri" w:hAnsi="Calibri"/>
                <w:b/>
                <w:bCs/>
                <w:sz w:val="22"/>
                <w:szCs w:val="22"/>
                <w:lang w:val="en-AU"/>
              </w:rPr>
              <w:t>s</w:t>
            </w:r>
          </w:p>
        </w:tc>
        <w:tc>
          <w:tcPr>
            <w:tcW w:w="845" w:type="dxa"/>
            <w:shd w:val="clear" w:color="auto" w:fill="D9D9D9" w:themeFill="background1" w:themeFillShade="D9"/>
          </w:tcPr>
          <w:p w14:paraId="5360DF69" w14:textId="77777777" w:rsidR="00C7514D" w:rsidRPr="005B0E34" w:rsidRDefault="008172CC" w:rsidP="00C7514D">
            <w:pPr>
              <w:pStyle w:val="BodyA"/>
              <w:widowControl w:val="0"/>
              <w:jc w:val="center"/>
              <w:rPr>
                <w:rFonts w:ascii="Calibri" w:hAnsi="Calibri"/>
                <w:b/>
                <w:bCs/>
                <w:sz w:val="22"/>
                <w:szCs w:val="22"/>
                <w:lang w:val="en-AU"/>
              </w:rPr>
            </w:pPr>
            <w:r w:rsidRPr="005B0E34">
              <w:rPr>
                <w:rFonts w:ascii="Calibri" w:hAnsi="Calibri"/>
                <w:b/>
                <w:bCs/>
                <w:sz w:val="22"/>
                <w:szCs w:val="22"/>
                <w:lang w:val="en-AU"/>
              </w:rPr>
              <w:t>C</w:t>
            </w:r>
            <w:r w:rsidR="00B1178C" w:rsidRPr="005B0E34">
              <w:rPr>
                <w:rFonts w:ascii="Calibri" w:hAnsi="Calibri"/>
                <w:b/>
                <w:bCs/>
                <w:sz w:val="22"/>
                <w:szCs w:val="22"/>
                <w:lang w:val="en-AU"/>
              </w:rPr>
              <w:t>heck</w:t>
            </w:r>
          </w:p>
          <w:p w14:paraId="5B819B76" w14:textId="15C22061" w:rsidR="0068512F" w:rsidRPr="005B0E34" w:rsidRDefault="00B1178C" w:rsidP="00C7514D">
            <w:pPr>
              <w:pStyle w:val="BodyA"/>
              <w:widowControl w:val="0"/>
              <w:jc w:val="center"/>
              <w:rPr>
                <w:rFonts w:ascii="Calibri" w:hAnsi="Calibri"/>
                <w:b/>
                <w:bCs/>
                <w:sz w:val="22"/>
                <w:szCs w:val="22"/>
                <w:lang w:val="en-AU"/>
              </w:rPr>
            </w:pPr>
            <w:r w:rsidRPr="005B0E34">
              <w:rPr>
                <w:rFonts w:ascii="Calibri" w:hAnsi="Calibri"/>
                <w:b/>
                <w:bCs/>
                <w:sz w:val="22"/>
                <w:szCs w:val="22"/>
                <w:lang w:val="en-AU"/>
              </w:rPr>
              <w:t>list</w:t>
            </w:r>
          </w:p>
        </w:tc>
      </w:tr>
      <w:tr w:rsidR="0068512F" w:rsidRPr="005B0E34" w14:paraId="17E23939" w14:textId="77777777" w:rsidTr="1D899D44">
        <w:tc>
          <w:tcPr>
            <w:tcW w:w="1696" w:type="dxa"/>
          </w:tcPr>
          <w:p w14:paraId="2CF6F187" w14:textId="3677D015" w:rsidR="0068512F" w:rsidRPr="005B0E34" w:rsidRDefault="00C01E64" w:rsidP="0068512F">
            <w:pPr>
              <w:pStyle w:val="NoSpacing"/>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5B0E34">
              <w:rPr>
                <w:rFonts w:ascii="Calibri" w:hAnsi="Calibri" w:cs="Calibri"/>
                <w:sz w:val="22"/>
                <w:szCs w:val="22"/>
              </w:rPr>
              <w:t xml:space="preserve">Form 1: </w:t>
            </w:r>
            <w:r w:rsidR="005844DA" w:rsidRPr="005B0E34">
              <w:rPr>
                <w:rFonts w:ascii="Calibri" w:hAnsi="Calibri" w:cs="Calibri"/>
                <w:sz w:val="22"/>
                <w:szCs w:val="22"/>
              </w:rPr>
              <w:t xml:space="preserve">Customer Design </w:t>
            </w:r>
            <w:r w:rsidR="008453E3" w:rsidRPr="005B0E34">
              <w:rPr>
                <w:rFonts w:ascii="Calibri" w:hAnsi="Calibri" w:cs="Calibri"/>
                <w:sz w:val="22"/>
                <w:szCs w:val="22"/>
              </w:rPr>
              <w:t>Authority –</w:t>
            </w:r>
            <w:r w:rsidR="005844DA" w:rsidRPr="005B0E34">
              <w:rPr>
                <w:rFonts w:ascii="Calibri" w:hAnsi="Calibri" w:cs="Calibri"/>
                <w:sz w:val="22"/>
                <w:szCs w:val="22"/>
              </w:rPr>
              <w:t xml:space="preserve"> Terms and Con</w:t>
            </w:r>
            <w:r w:rsidR="008453E3" w:rsidRPr="005B0E34">
              <w:rPr>
                <w:rFonts w:ascii="Calibri" w:hAnsi="Calibri" w:cs="Calibri"/>
                <w:sz w:val="22"/>
                <w:szCs w:val="22"/>
              </w:rPr>
              <w:t>ditions Form</w:t>
            </w:r>
          </w:p>
        </w:tc>
        <w:tc>
          <w:tcPr>
            <w:tcW w:w="7513" w:type="dxa"/>
          </w:tcPr>
          <w:p w14:paraId="23399D7F" w14:textId="77777777" w:rsidR="00C424A9" w:rsidRPr="005B0E34" w:rsidRDefault="00C424A9" w:rsidP="00C424A9">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trike/>
                <w:color w:val="FF0000"/>
                <w:sz w:val="22"/>
                <w:szCs w:val="22"/>
              </w:rPr>
            </w:pPr>
          </w:p>
          <w:p w14:paraId="189C943F" w14:textId="5898042B" w:rsidR="00C424A9" w:rsidRPr="005B0E34" w:rsidRDefault="00C424A9" w:rsidP="00C424A9">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sz w:val="22"/>
                <w:szCs w:val="22"/>
              </w:rPr>
              <w:t>This Form confirms that you</w:t>
            </w:r>
            <w:r w:rsidR="00B53C83" w:rsidRPr="005B0E34">
              <w:rPr>
                <w:rFonts w:ascii="Calibri" w:hAnsi="Calibri" w:cs="Calibri"/>
                <w:sz w:val="22"/>
                <w:szCs w:val="22"/>
              </w:rPr>
              <w:t xml:space="preserve"> will</w:t>
            </w:r>
            <w:r w:rsidR="00A11193" w:rsidRPr="005B0E34">
              <w:rPr>
                <w:rFonts w:ascii="Calibri" w:hAnsi="Calibri" w:cs="Calibri"/>
                <w:sz w:val="22"/>
                <w:szCs w:val="22"/>
              </w:rPr>
              <w:t xml:space="preserve"> engage CGFB to work with you to</w:t>
            </w:r>
            <w:r w:rsidRPr="005B0E34">
              <w:rPr>
                <w:rFonts w:ascii="Calibri" w:hAnsi="Calibri" w:cs="Calibri"/>
                <w:sz w:val="22"/>
                <w:szCs w:val="22"/>
              </w:rPr>
              <w:t xml:space="preserve"> progress with </w:t>
            </w:r>
            <w:r w:rsidR="00A11193" w:rsidRPr="005B0E34">
              <w:rPr>
                <w:rFonts w:ascii="Calibri" w:hAnsi="Calibri" w:cs="Calibri"/>
                <w:sz w:val="22"/>
                <w:szCs w:val="22"/>
              </w:rPr>
              <w:t>a full set of drawings and project plans – valued at $3,500</w:t>
            </w:r>
            <w:r w:rsidRPr="005B0E34">
              <w:rPr>
                <w:rFonts w:ascii="Calibri" w:hAnsi="Calibri" w:cs="Calibri"/>
                <w:sz w:val="22"/>
                <w:szCs w:val="22"/>
              </w:rPr>
              <w:t>.</w:t>
            </w:r>
          </w:p>
        </w:tc>
        <w:tc>
          <w:tcPr>
            <w:tcW w:w="845" w:type="dxa"/>
            <w:vAlign w:val="center"/>
          </w:tcPr>
          <w:p w14:paraId="49F0044F" w14:textId="77777777" w:rsidR="0068512F" w:rsidRPr="005B0E34" w:rsidRDefault="0068512F" w:rsidP="00B1178C">
            <w:pPr>
              <w:pStyle w:val="NoSpacing"/>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sz w:val="22"/>
                <w:szCs w:val="22"/>
              </w:rPr>
            </w:pPr>
          </w:p>
        </w:tc>
      </w:tr>
      <w:tr w:rsidR="0068512F" w:rsidRPr="005B0E34" w14:paraId="084FDB35" w14:textId="77777777" w:rsidTr="1D899D44">
        <w:tc>
          <w:tcPr>
            <w:tcW w:w="1696" w:type="dxa"/>
          </w:tcPr>
          <w:p w14:paraId="5CB9F01C" w14:textId="69A99848" w:rsidR="0068512F" w:rsidRPr="005B0E34" w:rsidRDefault="008303BB" w:rsidP="0068512F">
            <w:pPr>
              <w:pStyle w:val="NoSpacing"/>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5B0E34">
              <w:rPr>
                <w:rFonts w:ascii="Calibri" w:hAnsi="Calibri" w:cs="Calibri"/>
                <w:sz w:val="22"/>
                <w:szCs w:val="22"/>
              </w:rPr>
              <w:t>Form 2: Building File Search Authority Form</w:t>
            </w:r>
          </w:p>
        </w:tc>
        <w:tc>
          <w:tcPr>
            <w:tcW w:w="7513" w:type="dxa"/>
          </w:tcPr>
          <w:p w14:paraId="7FE65190" w14:textId="019610FB" w:rsidR="00D01A7B" w:rsidRPr="005B0E34" w:rsidRDefault="00D01A7B" w:rsidP="00D01A7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sz w:val="22"/>
                <w:szCs w:val="22"/>
              </w:rPr>
              <w:t>This form authori</w:t>
            </w:r>
            <w:r w:rsidR="00ED624B" w:rsidRPr="005B0E34">
              <w:rPr>
                <w:rFonts w:ascii="Calibri" w:hAnsi="Calibri" w:cs="Calibri"/>
                <w:sz w:val="22"/>
                <w:szCs w:val="22"/>
              </w:rPr>
              <w:t>s</w:t>
            </w:r>
            <w:r w:rsidRPr="005B0E34">
              <w:rPr>
                <w:rFonts w:ascii="Calibri" w:hAnsi="Calibri" w:cs="Calibri"/>
                <w:sz w:val="22"/>
                <w:szCs w:val="22"/>
              </w:rPr>
              <w:t>es CGFB to access your registered Building File which identifies approved structures, existing structure plans and any pre-existing approvals which will assist with your project.</w:t>
            </w:r>
            <w:r w:rsidR="00A11193" w:rsidRPr="005B0E34">
              <w:rPr>
                <w:rFonts w:ascii="Calibri" w:hAnsi="Calibri" w:cs="Calibri"/>
                <w:sz w:val="22"/>
                <w:szCs w:val="22"/>
              </w:rPr>
              <w:t xml:space="preserve">  </w:t>
            </w:r>
          </w:p>
          <w:p w14:paraId="1E2A7B76" w14:textId="332201D4" w:rsidR="0068512F" w:rsidRPr="005B0E34" w:rsidRDefault="00C64F2C" w:rsidP="00D01A7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b/>
                <w:bCs/>
                <w:sz w:val="22"/>
                <w:szCs w:val="22"/>
              </w:rPr>
              <w:t xml:space="preserve">Please </w:t>
            </w:r>
            <w:r w:rsidR="00D92E40" w:rsidRPr="005B0E34">
              <w:rPr>
                <w:rFonts w:ascii="Calibri" w:hAnsi="Calibri" w:cs="Calibri"/>
                <w:b/>
                <w:bCs/>
                <w:sz w:val="22"/>
                <w:szCs w:val="22"/>
              </w:rPr>
              <w:t>note</w:t>
            </w:r>
            <w:r w:rsidRPr="005B0E34">
              <w:rPr>
                <w:rFonts w:ascii="Calibri" w:hAnsi="Calibri" w:cs="Calibri"/>
                <w:sz w:val="22"/>
                <w:szCs w:val="22"/>
              </w:rPr>
              <w:t xml:space="preserve"> t</w:t>
            </w:r>
            <w:r w:rsidR="009F232F" w:rsidRPr="005B0E34">
              <w:rPr>
                <w:rFonts w:ascii="Calibri" w:hAnsi="Calibri" w:cs="Calibri"/>
                <w:sz w:val="22"/>
                <w:szCs w:val="22"/>
              </w:rPr>
              <w:t xml:space="preserve">his form </w:t>
            </w:r>
            <w:r w:rsidR="00D92E40" w:rsidRPr="005B0E34">
              <w:rPr>
                <w:rFonts w:ascii="Calibri" w:hAnsi="Calibri" w:cs="Calibri"/>
                <w:b/>
                <w:bCs/>
                <w:sz w:val="22"/>
                <w:szCs w:val="22"/>
              </w:rPr>
              <w:t>must</w:t>
            </w:r>
            <w:r w:rsidR="009F232F" w:rsidRPr="005B0E34">
              <w:rPr>
                <w:rFonts w:ascii="Calibri" w:hAnsi="Calibri" w:cs="Calibri"/>
                <w:b/>
                <w:bCs/>
                <w:sz w:val="22"/>
                <w:szCs w:val="22"/>
              </w:rPr>
              <w:t xml:space="preserve"> </w:t>
            </w:r>
            <w:r w:rsidR="009F232F" w:rsidRPr="005B0E34">
              <w:rPr>
                <w:rFonts w:ascii="Calibri" w:hAnsi="Calibri" w:cs="Calibri"/>
                <w:sz w:val="22"/>
                <w:szCs w:val="22"/>
              </w:rPr>
              <w:t>be</w:t>
            </w:r>
            <w:r w:rsidR="009F232F" w:rsidRPr="005B0E34">
              <w:rPr>
                <w:rFonts w:ascii="Calibri" w:hAnsi="Calibri" w:cs="Calibri"/>
                <w:b/>
                <w:bCs/>
                <w:sz w:val="22"/>
                <w:szCs w:val="22"/>
              </w:rPr>
              <w:t xml:space="preserve"> hand signed by the Title holder</w:t>
            </w:r>
            <w:r w:rsidR="00686388" w:rsidRPr="005B0E34">
              <w:rPr>
                <w:rFonts w:ascii="Calibri" w:hAnsi="Calibri" w:cs="Calibri"/>
                <w:b/>
                <w:bCs/>
                <w:sz w:val="22"/>
                <w:szCs w:val="22"/>
              </w:rPr>
              <w:t>/s</w:t>
            </w:r>
            <w:r w:rsidR="00686388" w:rsidRPr="005B0E34">
              <w:rPr>
                <w:rFonts w:ascii="Calibri" w:hAnsi="Calibri" w:cs="Calibri"/>
                <w:sz w:val="22"/>
                <w:szCs w:val="22"/>
              </w:rPr>
              <w:t xml:space="preserve">. </w:t>
            </w:r>
            <w:r w:rsidR="00D92E40" w:rsidRPr="005B0E34">
              <w:rPr>
                <w:rFonts w:ascii="Calibri" w:hAnsi="Calibri" w:cs="Calibri"/>
                <w:sz w:val="22"/>
                <w:szCs w:val="22"/>
              </w:rPr>
              <w:t>The title holder</w:t>
            </w:r>
            <w:r w:rsidR="00455348" w:rsidRPr="005B0E34">
              <w:rPr>
                <w:rFonts w:ascii="Calibri" w:hAnsi="Calibri" w:cs="Calibri"/>
                <w:sz w:val="22"/>
                <w:szCs w:val="22"/>
              </w:rPr>
              <w:t xml:space="preserve">/s </w:t>
            </w:r>
            <w:r w:rsidR="00A64328" w:rsidRPr="005B0E34">
              <w:rPr>
                <w:rFonts w:ascii="Calibri" w:hAnsi="Calibri" w:cs="Calibri"/>
                <w:sz w:val="22"/>
                <w:szCs w:val="22"/>
              </w:rPr>
              <w:t>is/are</w:t>
            </w:r>
            <w:r w:rsidR="00455348" w:rsidRPr="005B0E34">
              <w:rPr>
                <w:rFonts w:ascii="Calibri" w:hAnsi="Calibri" w:cs="Calibri"/>
                <w:sz w:val="22"/>
                <w:szCs w:val="22"/>
              </w:rPr>
              <w:t xml:space="preserve"> those persons w</w:t>
            </w:r>
            <w:r w:rsidR="00667235" w:rsidRPr="005B0E34">
              <w:rPr>
                <w:rFonts w:ascii="Calibri" w:hAnsi="Calibri" w:cs="Calibri"/>
                <w:sz w:val="22"/>
                <w:szCs w:val="22"/>
              </w:rPr>
              <w:t xml:space="preserve">ho </w:t>
            </w:r>
            <w:r w:rsidR="00A11193" w:rsidRPr="005B0E34">
              <w:rPr>
                <w:rFonts w:ascii="Calibri" w:hAnsi="Calibri" w:cs="Calibri"/>
                <w:sz w:val="22"/>
                <w:szCs w:val="22"/>
              </w:rPr>
              <w:t>names are registered on the title papers</w:t>
            </w:r>
            <w:r w:rsidR="00667235" w:rsidRPr="005B0E34">
              <w:rPr>
                <w:rFonts w:ascii="Calibri" w:hAnsi="Calibri" w:cs="Calibri"/>
                <w:sz w:val="22"/>
                <w:szCs w:val="22"/>
              </w:rPr>
              <w:t xml:space="preserve"> as per the official record at the </w:t>
            </w:r>
            <w:hyperlink r:id="rId38" w:history="1">
              <w:r w:rsidR="00667235" w:rsidRPr="005B0E34">
                <w:rPr>
                  <w:rStyle w:val="Hyperlink"/>
                  <w:rFonts w:ascii="Calibri" w:hAnsi="Calibri" w:cs="Calibri"/>
                  <w:sz w:val="22"/>
                  <w:szCs w:val="22"/>
                </w:rPr>
                <w:t>ACT Land Titles Register</w:t>
              </w:r>
            </w:hyperlink>
            <w:r w:rsidR="00667235" w:rsidRPr="005B0E34">
              <w:rPr>
                <w:rFonts w:ascii="Calibri" w:hAnsi="Calibri" w:cs="Calibri"/>
                <w:sz w:val="22"/>
                <w:szCs w:val="22"/>
              </w:rPr>
              <w:t>.</w:t>
            </w:r>
          </w:p>
          <w:p w14:paraId="643D490C" w14:textId="4CDDF620" w:rsidR="00686388" w:rsidRPr="005B0E34" w:rsidRDefault="008D306A" w:rsidP="003C1B77">
            <w:pPr>
              <w:pStyle w:val="NoSpacing"/>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sz w:val="22"/>
                <w:szCs w:val="22"/>
              </w:rPr>
              <w:t xml:space="preserve">Sign and date </w:t>
            </w:r>
            <w:r w:rsidR="00BB38DE" w:rsidRPr="005B0E34">
              <w:rPr>
                <w:rFonts w:ascii="Calibri" w:hAnsi="Calibri" w:cs="Calibri"/>
                <w:sz w:val="22"/>
                <w:szCs w:val="22"/>
              </w:rPr>
              <w:t>the form.</w:t>
            </w:r>
          </w:p>
        </w:tc>
        <w:tc>
          <w:tcPr>
            <w:tcW w:w="845" w:type="dxa"/>
            <w:vAlign w:val="center"/>
          </w:tcPr>
          <w:p w14:paraId="1E283A43" w14:textId="77777777" w:rsidR="0068512F" w:rsidRPr="005B0E34" w:rsidRDefault="0068512F" w:rsidP="00F62224">
            <w:pPr>
              <w:pStyle w:val="NoSpacing"/>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sz w:val="22"/>
                <w:szCs w:val="22"/>
              </w:rPr>
            </w:pPr>
          </w:p>
        </w:tc>
      </w:tr>
      <w:tr w:rsidR="00BB38DE" w:rsidRPr="005B0E34" w14:paraId="4AC821D4" w14:textId="77777777" w:rsidTr="1D899D44">
        <w:tc>
          <w:tcPr>
            <w:tcW w:w="1696" w:type="dxa"/>
          </w:tcPr>
          <w:p w14:paraId="25A8A88B" w14:textId="30A9D644" w:rsidR="00BB38DE" w:rsidRPr="005B0E34" w:rsidRDefault="00BB38DE" w:rsidP="0068512F">
            <w:pPr>
              <w:pStyle w:val="NoSpacing"/>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5B0E34">
              <w:rPr>
                <w:rFonts w:ascii="Calibri" w:hAnsi="Calibri" w:cs="Calibri"/>
                <w:sz w:val="22"/>
                <w:szCs w:val="22"/>
              </w:rPr>
              <w:t>Form 3: Contours Survey and Street Sign Agreement</w:t>
            </w:r>
          </w:p>
        </w:tc>
        <w:tc>
          <w:tcPr>
            <w:tcW w:w="7513" w:type="dxa"/>
          </w:tcPr>
          <w:p w14:paraId="10DAA1B5" w14:textId="487621D2" w:rsidR="00035E71" w:rsidRPr="005B0E34" w:rsidRDefault="00A11193" w:rsidP="00D01A7B">
            <w:pPr>
              <w:pStyle w:val="Body"/>
              <w:spacing w:before="60" w:after="60"/>
              <w:rPr>
                <w:rFonts w:ascii="Calibri" w:hAnsi="Calibri"/>
                <w:sz w:val="22"/>
                <w:szCs w:val="22"/>
              </w:rPr>
            </w:pPr>
            <w:r w:rsidRPr="005B0E34">
              <w:rPr>
                <w:rFonts w:ascii="Calibri" w:hAnsi="Calibri"/>
                <w:b/>
                <w:bCs/>
                <w:sz w:val="22"/>
                <w:szCs w:val="22"/>
              </w:rPr>
              <w:t xml:space="preserve">Detailed </w:t>
            </w:r>
            <w:r w:rsidR="003555C1" w:rsidRPr="005B0E34">
              <w:rPr>
                <w:rFonts w:ascii="Calibri" w:hAnsi="Calibri"/>
                <w:b/>
                <w:bCs/>
                <w:sz w:val="22"/>
                <w:szCs w:val="22"/>
              </w:rPr>
              <w:t>Contours Survey:</w:t>
            </w:r>
            <w:r w:rsidR="003555C1" w:rsidRPr="005B0E34">
              <w:rPr>
                <w:rFonts w:ascii="Calibri" w:hAnsi="Calibri"/>
                <w:sz w:val="22"/>
                <w:szCs w:val="22"/>
              </w:rPr>
              <w:t xml:space="preserve"> </w:t>
            </w:r>
            <w:r w:rsidR="00035E71" w:rsidRPr="005B0E34">
              <w:rPr>
                <w:rFonts w:ascii="Calibri" w:hAnsi="Calibri"/>
                <w:sz w:val="22"/>
                <w:szCs w:val="22"/>
              </w:rPr>
              <w:t>The ACT Government mandates a contours survey of your property be undertaken with a registered surveyor to be able to lodge a building or development application in the ACT. You can choose to have the survey organised by CGFB or you can provide your own survey.</w:t>
            </w:r>
          </w:p>
          <w:p w14:paraId="2E7A57A6" w14:textId="6CBF4949" w:rsidR="00035E71" w:rsidRPr="005B0E34" w:rsidRDefault="00035E71" w:rsidP="003C1B77">
            <w:pPr>
              <w:pStyle w:val="Body"/>
              <w:numPr>
                <w:ilvl w:val="0"/>
                <w:numId w:val="28"/>
              </w:numPr>
              <w:spacing w:before="60" w:after="60"/>
              <w:ind w:left="378" w:hanging="378"/>
              <w:rPr>
                <w:rFonts w:ascii="Calibri" w:hAnsi="Calibri"/>
                <w:sz w:val="22"/>
                <w:szCs w:val="22"/>
              </w:rPr>
            </w:pPr>
            <w:r w:rsidRPr="005B0E34">
              <w:rPr>
                <w:rFonts w:ascii="Calibri" w:hAnsi="Calibri"/>
                <w:i/>
                <w:iCs/>
                <w:sz w:val="22"/>
                <w:szCs w:val="22"/>
              </w:rPr>
              <w:t>CGFB organises your survey</w:t>
            </w:r>
            <w:r w:rsidRPr="005B0E34">
              <w:rPr>
                <w:rFonts w:ascii="Calibri" w:hAnsi="Calibri"/>
                <w:sz w:val="22"/>
                <w:szCs w:val="22"/>
              </w:rPr>
              <w:t xml:space="preserve"> – there is a minimum fee of $1100 to cover the cost of a professional site survey. These fees are dependent on block size and complexity and can vary between $1100 – $2400. This cost is additional to the design agreement cost.</w:t>
            </w:r>
          </w:p>
          <w:p w14:paraId="26814C4E" w14:textId="77777777" w:rsidR="00035E71" w:rsidRPr="005B0E34" w:rsidRDefault="00035E71" w:rsidP="003C1B77">
            <w:pPr>
              <w:pStyle w:val="Body"/>
              <w:numPr>
                <w:ilvl w:val="0"/>
                <w:numId w:val="28"/>
              </w:numPr>
              <w:spacing w:before="60" w:after="60"/>
              <w:ind w:left="378" w:hanging="378"/>
              <w:rPr>
                <w:rFonts w:ascii="Calibri" w:hAnsi="Calibri"/>
                <w:sz w:val="22"/>
                <w:szCs w:val="22"/>
              </w:rPr>
            </w:pPr>
            <w:r w:rsidRPr="005B0E34">
              <w:rPr>
                <w:rFonts w:ascii="Calibri" w:hAnsi="Calibri"/>
                <w:i/>
                <w:iCs/>
                <w:sz w:val="22"/>
                <w:szCs w:val="22"/>
              </w:rPr>
              <w:t xml:space="preserve">Provide your own survey </w:t>
            </w:r>
            <w:r w:rsidRPr="005B0E34">
              <w:rPr>
                <w:rFonts w:ascii="Calibri" w:hAnsi="Calibri"/>
                <w:sz w:val="22"/>
                <w:szCs w:val="22"/>
              </w:rPr>
              <w:t>– the survey must be dated within the last 12 months, and CGFB will require both the PDF and DWG files from your surveyor. If the survey is older than 12 months or you are unable to provide the DWG files you will require a new survey.</w:t>
            </w:r>
          </w:p>
          <w:p w14:paraId="21E3BA48" w14:textId="16E2267C" w:rsidR="00BB38DE" w:rsidRPr="005B0E34" w:rsidRDefault="00A11193" w:rsidP="00D01A7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b/>
                <w:bCs/>
                <w:sz w:val="22"/>
                <w:szCs w:val="22"/>
              </w:rPr>
              <w:t xml:space="preserve">CGFB </w:t>
            </w:r>
            <w:r w:rsidR="003555C1" w:rsidRPr="005B0E34">
              <w:rPr>
                <w:rFonts w:ascii="Calibri" w:hAnsi="Calibri" w:cs="Calibri"/>
                <w:b/>
                <w:bCs/>
                <w:sz w:val="22"/>
                <w:szCs w:val="22"/>
              </w:rPr>
              <w:t xml:space="preserve">Street </w:t>
            </w:r>
            <w:r w:rsidRPr="005B0E34">
              <w:rPr>
                <w:rFonts w:ascii="Calibri" w:hAnsi="Calibri" w:cs="Calibri"/>
                <w:b/>
                <w:bCs/>
                <w:sz w:val="22"/>
                <w:szCs w:val="22"/>
              </w:rPr>
              <w:t>S</w:t>
            </w:r>
            <w:r w:rsidR="003555C1" w:rsidRPr="005B0E34">
              <w:rPr>
                <w:rFonts w:ascii="Calibri" w:hAnsi="Calibri" w:cs="Calibri"/>
                <w:b/>
                <w:bCs/>
                <w:sz w:val="22"/>
                <w:szCs w:val="22"/>
              </w:rPr>
              <w:t>ign</w:t>
            </w:r>
            <w:r w:rsidR="004E55B2" w:rsidRPr="005B0E34">
              <w:rPr>
                <w:rFonts w:ascii="Calibri" w:hAnsi="Calibri" w:cs="Calibri"/>
                <w:sz w:val="22"/>
                <w:szCs w:val="22"/>
              </w:rPr>
              <w:t xml:space="preserve">: </w:t>
            </w:r>
            <w:r w:rsidRPr="005B0E34">
              <w:rPr>
                <w:rFonts w:ascii="Calibri" w:hAnsi="Calibri" w:cs="Calibri"/>
                <w:sz w:val="22"/>
                <w:szCs w:val="22"/>
              </w:rPr>
              <w:t xml:space="preserve">Allow us to place our Street Sign on your property during the Designs Phase and </w:t>
            </w:r>
            <w:r w:rsidRPr="005B0E34">
              <w:rPr>
                <w:rFonts w:ascii="Calibri" w:hAnsi="Calibri" w:cs="Calibri"/>
                <w:b/>
                <w:bCs/>
                <w:i/>
                <w:iCs/>
                <w:sz w:val="22"/>
                <w:szCs w:val="22"/>
              </w:rPr>
              <w:t>save $750</w:t>
            </w:r>
            <w:r w:rsidRPr="005B0E34">
              <w:rPr>
                <w:rFonts w:ascii="Calibri" w:hAnsi="Calibri" w:cs="Calibri"/>
                <w:sz w:val="22"/>
                <w:szCs w:val="22"/>
              </w:rPr>
              <w:t xml:space="preserve">.  </w:t>
            </w:r>
            <w:r w:rsidR="004E55B2" w:rsidRPr="005B0E34">
              <w:rPr>
                <w:rFonts w:ascii="Calibri" w:hAnsi="Calibri" w:cs="Calibri"/>
                <w:sz w:val="22"/>
                <w:szCs w:val="22"/>
              </w:rPr>
              <w:t xml:space="preserve">Our </w:t>
            </w:r>
            <w:r w:rsidR="00186229" w:rsidRPr="005B0E34">
              <w:rPr>
                <w:rFonts w:ascii="Calibri" w:hAnsi="Calibri" w:cs="Calibri"/>
                <w:sz w:val="22"/>
                <w:szCs w:val="22"/>
              </w:rPr>
              <w:t>CGFB streets signs are installed</w:t>
            </w:r>
            <w:r w:rsidR="00F36C25" w:rsidRPr="005B0E34">
              <w:rPr>
                <w:rFonts w:ascii="Calibri" w:hAnsi="Calibri" w:cs="Calibri"/>
                <w:sz w:val="22"/>
                <w:szCs w:val="22"/>
              </w:rPr>
              <w:t xml:space="preserve"> at the front of your property</w:t>
            </w:r>
            <w:r w:rsidR="00186229" w:rsidRPr="005B0E34">
              <w:rPr>
                <w:rFonts w:ascii="Calibri" w:hAnsi="Calibri" w:cs="Calibri"/>
                <w:sz w:val="22"/>
                <w:szCs w:val="22"/>
              </w:rPr>
              <w:t xml:space="preserve"> by a </w:t>
            </w:r>
            <w:r w:rsidRPr="005B0E34">
              <w:rPr>
                <w:rFonts w:ascii="Calibri" w:hAnsi="Calibri" w:cs="Calibri"/>
                <w:sz w:val="22"/>
                <w:szCs w:val="22"/>
              </w:rPr>
              <w:t>qualified</w:t>
            </w:r>
            <w:r w:rsidR="00186229" w:rsidRPr="005B0E34">
              <w:rPr>
                <w:rFonts w:ascii="Calibri" w:hAnsi="Calibri" w:cs="Calibri"/>
                <w:sz w:val="22"/>
                <w:szCs w:val="22"/>
              </w:rPr>
              <w:t xml:space="preserve"> person and regularly checked to ensure </w:t>
            </w:r>
            <w:r w:rsidR="007353C2" w:rsidRPr="005B0E34">
              <w:rPr>
                <w:rFonts w:ascii="Calibri" w:hAnsi="Calibri" w:cs="Calibri"/>
                <w:sz w:val="22"/>
                <w:szCs w:val="22"/>
              </w:rPr>
              <w:t>they have not been damaged. Damaged signs are replaced within 24hrs.</w:t>
            </w:r>
          </w:p>
          <w:p w14:paraId="2303D2C4" w14:textId="40FDDC38" w:rsidR="00F36C25" w:rsidRPr="005B0E34" w:rsidRDefault="00333E7E" w:rsidP="003C1B77">
            <w:pPr>
              <w:pStyle w:val="NoSpacing"/>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sz w:val="22"/>
                <w:szCs w:val="22"/>
              </w:rPr>
              <w:t xml:space="preserve">Decide how you want to progress </w:t>
            </w:r>
            <w:r w:rsidR="000C3727" w:rsidRPr="005B0E34">
              <w:rPr>
                <w:rFonts w:ascii="Calibri" w:hAnsi="Calibri" w:cs="Calibri"/>
                <w:sz w:val="22"/>
                <w:szCs w:val="22"/>
              </w:rPr>
              <w:t xml:space="preserve">with </w:t>
            </w:r>
            <w:r w:rsidRPr="005B0E34">
              <w:rPr>
                <w:rFonts w:ascii="Calibri" w:hAnsi="Calibri" w:cs="Calibri"/>
                <w:sz w:val="22"/>
                <w:szCs w:val="22"/>
              </w:rPr>
              <w:t>the contours survey.</w:t>
            </w:r>
          </w:p>
          <w:p w14:paraId="194EBD50" w14:textId="2BAC73D1" w:rsidR="00333E7E" w:rsidRPr="005B0E34" w:rsidRDefault="00333E7E" w:rsidP="003C1B77">
            <w:pPr>
              <w:pStyle w:val="NoSpacing"/>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sz w:val="22"/>
                <w:szCs w:val="22"/>
              </w:rPr>
              <w:t>Decide if you want a CGFB street sign installed</w:t>
            </w:r>
            <w:r w:rsidR="00A11193" w:rsidRPr="005B0E34">
              <w:rPr>
                <w:rFonts w:ascii="Calibri" w:hAnsi="Calibri" w:cs="Calibri"/>
                <w:sz w:val="22"/>
                <w:szCs w:val="22"/>
              </w:rPr>
              <w:t xml:space="preserve"> during the design phase and we will waive the $750 fee</w:t>
            </w:r>
            <w:r w:rsidRPr="005B0E34">
              <w:rPr>
                <w:rFonts w:ascii="Calibri" w:hAnsi="Calibri" w:cs="Calibri"/>
                <w:sz w:val="22"/>
                <w:szCs w:val="22"/>
              </w:rPr>
              <w:t>.</w:t>
            </w:r>
          </w:p>
          <w:p w14:paraId="5256A7A6" w14:textId="1EA96190" w:rsidR="00333E7E" w:rsidRPr="005B0E34" w:rsidRDefault="00333E7E" w:rsidP="003C1B77">
            <w:pPr>
              <w:pStyle w:val="NoSpacing"/>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ascii="Calibri" w:hAnsi="Calibri" w:cs="Calibri"/>
                <w:sz w:val="22"/>
                <w:szCs w:val="22"/>
              </w:rPr>
            </w:pPr>
            <w:r w:rsidRPr="005B0E34">
              <w:rPr>
                <w:rFonts w:ascii="Calibri" w:hAnsi="Calibri" w:cs="Calibri"/>
                <w:sz w:val="22"/>
                <w:szCs w:val="22"/>
              </w:rPr>
              <w:t>Complete the form.</w:t>
            </w:r>
          </w:p>
        </w:tc>
        <w:tc>
          <w:tcPr>
            <w:tcW w:w="845" w:type="dxa"/>
            <w:vAlign w:val="center"/>
          </w:tcPr>
          <w:p w14:paraId="616A6C43" w14:textId="77777777" w:rsidR="00BB38DE" w:rsidRPr="005B0E34" w:rsidRDefault="00BB38DE" w:rsidP="00F62224">
            <w:pPr>
              <w:pStyle w:val="NoSpacing"/>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sz w:val="22"/>
                <w:szCs w:val="22"/>
              </w:rPr>
            </w:pPr>
          </w:p>
        </w:tc>
      </w:tr>
      <w:tr w:rsidR="008D525A" w:rsidRPr="005B0E34" w14:paraId="19A34BCD" w14:textId="77777777" w:rsidTr="1D899D44">
        <w:tc>
          <w:tcPr>
            <w:tcW w:w="1696" w:type="dxa"/>
          </w:tcPr>
          <w:p w14:paraId="49B3303B" w14:textId="3419783F" w:rsidR="008D525A" w:rsidRPr="005B0E34" w:rsidRDefault="008D525A" w:rsidP="0068512F">
            <w:pPr>
              <w:pStyle w:val="NoSpacing"/>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5B0E34">
              <w:rPr>
                <w:rFonts w:ascii="Calibri" w:hAnsi="Calibri" w:cs="Calibri"/>
                <w:sz w:val="22"/>
                <w:szCs w:val="22"/>
              </w:rPr>
              <w:t xml:space="preserve">Form 4: Icon Minor Works </w:t>
            </w:r>
            <w:r w:rsidR="008531E7" w:rsidRPr="005B0E34">
              <w:rPr>
                <w:rFonts w:ascii="Calibri" w:hAnsi="Calibri" w:cs="Calibri"/>
                <w:sz w:val="22"/>
                <w:szCs w:val="22"/>
              </w:rPr>
              <w:t>Form</w:t>
            </w:r>
          </w:p>
        </w:tc>
        <w:tc>
          <w:tcPr>
            <w:tcW w:w="7513" w:type="dxa"/>
          </w:tcPr>
          <w:p w14:paraId="6BAC34DC" w14:textId="07E70A39" w:rsidR="008D525A" w:rsidRPr="005B0E34" w:rsidRDefault="008531E7" w:rsidP="1D899D44">
            <w:pPr>
              <w:pStyle w:val="Body"/>
              <w:spacing w:before="60" w:after="60"/>
              <w:rPr>
                <w:rFonts w:ascii="Calibri" w:hAnsi="Calibri"/>
                <w:sz w:val="22"/>
                <w:szCs w:val="22"/>
              </w:rPr>
            </w:pPr>
            <w:r w:rsidRPr="005B0E34">
              <w:rPr>
                <w:rFonts w:ascii="Calibri" w:hAnsi="Calibri"/>
                <w:sz w:val="22"/>
                <w:szCs w:val="22"/>
              </w:rPr>
              <w:t xml:space="preserve">To accelerate the planning approval </w:t>
            </w:r>
            <w:r w:rsidR="00A11193" w:rsidRPr="005B0E34">
              <w:rPr>
                <w:rFonts w:ascii="Calibri" w:hAnsi="Calibri"/>
                <w:sz w:val="22"/>
                <w:szCs w:val="22"/>
              </w:rPr>
              <w:t>process,</w:t>
            </w:r>
            <w:r w:rsidRPr="005B0E34">
              <w:rPr>
                <w:rFonts w:ascii="Calibri" w:hAnsi="Calibri"/>
                <w:sz w:val="22"/>
                <w:szCs w:val="22"/>
              </w:rPr>
              <w:t xml:space="preserve"> we </w:t>
            </w:r>
            <w:r w:rsidR="00C1677A" w:rsidRPr="005B0E34">
              <w:rPr>
                <w:rFonts w:ascii="Calibri" w:hAnsi="Calibri"/>
                <w:sz w:val="22"/>
                <w:szCs w:val="22"/>
              </w:rPr>
              <w:t>will submit</w:t>
            </w:r>
            <w:r w:rsidRPr="005B0E34">
              <w:rPr>
                <w:rFonts w:ascii="Calibri" w:hAnsi="Calibri"/>
                <w:sz w:val="22"/>
                <w:szCs w:val="22"/>
              </w:rPr>
              <w:t xml:space="preserve"> your designs to the utility company</w:t>
            </w:r>
            <w:r w:rsidR="00DA0690" w:rsidRPr="005B0E34">
              <w:rPr>
                <w:rFonts w:ascii="Calibri" w:hAnsi="Calibri"/>
                <w:sz w:val="22"/>
                <w:szCs w:val="22"/>
              </w:rPr>
              <w:t xml:space="preserve"> – </w:t>
            </w:r>
            <w:r w:rsidR="00A11193" w:rsidRPr="005B0E34">
              <w:rPr>
                <w:rFonts w:ascii="Calibri" w:hAnsi="Calibri"/>
                <w:sz w:val="22"/>
                <w:szCs w:val="22"/>
              </w:rPr>
              <w:t xml:space="preserve">via </w:t>
            </w:r>
            <w:r w:rsidR="00DA0690" w:rsidRPr="005B0E34">
              <w:rPr>
                <w:rFonts w:ascii="Calibri" w:hAnsi="Calibri"/>
                <w:sz w:val="22"/>
                <w:szCs w:val="22"/>
              </w:rPr>
              <w:t>icon water.</w:t>
            </w:r>
            <w:r w:rsidR="004422E8" w:rsidRPr="005B0E34">
              <w:rPr>
                <w:rFonts w:ascii="Calibri" w:hAnsi="Calibri"/>
                <w:sz w:val="22"/>
                <w:szCs w:val="22"/>
              </w:rPr>
              <w:t xml:space="preserve"> Icon will then send you a letter with their finding.</w:t>
            </w:r>
          </w:p>
          <w:p w14:paraId="7A4E1C8D" w14:textId="7B7B64E0" w:rsidR="00285B52" w:rsidRPr="005B0E34" w:rsidRDefault="00285B52" w:rsidP="003C1B77">
            <w:pPr>
              <w:pStyle w:val="Body"/>
              <w:numPr>
                <w:ilvl w:val="0"/>
                <w:numId w:val="34"/>
              </w:numPr>
              <w:spacing w:before="60" w:after="60"/>
              <w:rPr>
                <w:rFonts w:ascii="Calibri" w:hAnsi="Calibri"/>
                <w:sz w:val="22"/>
                <w:szCs w:val="22"/>
              </w:rPr>
            </w:pPr>
            <w:r w:rsidRPr="005B0E34">
              <w:rPr>
                <w:rFonts w:ascii="Calibri" w:hAnsi="Calibri"/>
                <w:sz w:val="22"/>
                <w:szCs w:val="22"/>
              </w:rPr>
              <w:t xml:space="preserve">Sign </w:t>
            </w:r>
            <w:r w:rsidR="008D306A" w:rsidRPr="005B0E34">
              <w:rPr>
                <w:rFonts w:ascii="Calibri" w:hAnsi="Calibri"/>
                <w:sz w:val="22"/>
                <w:szCs w:val="22"/>
              </w:rPr>
              <w:t xml:space="preserve">and date the </w:t>
            </w:r>
            <w:r w:rsidRPr="005B0E34">
              <w:rPr>
                <w:rFonts w:ascii="Calibri" w:hAnsi="Calibri"/>
                <w:sz w:val="22"/>
                <w:szCs w:val="22"/>
              </w:rPr>
              <w:t>form.</w:t>
            </w:r>
          </w:p>
        </w:tc>
        <w:tc>
          <w:tcPr>
            <w:tcW w:w="845" w:type="dxa"/>
            <w:vAlign w:val="center"/>
          </w:tcPr>
          <w:p w14:paraId="21AA3440" w14:textId="77777777" w:rsidR="008D525A" w:rsidRPr="005B0E34" w:rsidRDefault="008D525A" w:rsidP="00F62224">
            <w:pPr>
              <w:pStyle w:val="NoSpacing"/>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hAnsi="Calibri" w:cs="Calibri"/>
                <w:sz w:val="22"/>
                <w:szCs w:val="22"/>
              </w:rPr>
            </w:pPr>
          </w:p>
        </w:tc>
      </w:tr>
    </w:tbl>
    <w:p w14:paraId="5344CCA8" w14:textId="168AFB4D" w:rsidR="00A170AD" w:rsidRPr="005B0E34" w:rsidRDefault="00671A4F" w:rsidP="003C1B77">
      <w:pPr>
        <w:pStyle w:val="NoSpacing"/>
        <w:numPr>
          <w:ilvl w:val="0"/>
          <w:numId w:val="33"/>
        </w:numPr>
        <w:spacing w:before="120"/>
        <w:ind w:left="357" w:hanging="357"/>
        <w:rPr>
          <w:rFonts w:ascii="Calibri" w:hAnsi="Calibri" w:cs="Calibri"/>
          <w:color w:val="auto"/>
        </w:rPr>
      </w:pPr>
      <w:r w:rsidRPr="005B0E34">
        <w:rPr>
          <w:rFonts w:ascii="Calibri" w:hAnsi="Calibri" w:cs="Calibri"/>
          <w:b/>
          <w:bCs/>
          <w:color w:val="auto"/>
        </w:rPr>
        <w:t>Return</w:t>
      </w:r>
      <w:r w:rsidRPr="005B0E34">
        <w:rPr>
          <w:rFonts w:ascii="Calibri" w:hAnsi="Calibri" w:cs="Calibri"/>
          <w:color w:val="auto"/>
        </w:rPr>
        <w:t xml:space="preserve"> the forms to CGFB. If you are unable to </w:t>
      </w:r>
      <w:r w:rsidR="00235300" w:rsidRPr="005B0E34">
        <w:rPr>
          <w:rFonts w:ascii="Calibri" w:hAnsi="Calibri" w:cs="Calibri"/>
          <w:color w:val="auto"/>
        </w:rPr>
        <w:t xml:space="preserve">return the forms to us </w:t>
      </w:r>
      <w:r w:rsidR="00342204" w:rsidRPr="005B0E34">
        <w:rPr>
          <w:rFonts w:ascii="Calibri" w:hAnsi="Calibri" w:cs="Calibri"/>
          <w:color w:val="auto"/>
        </w:rPr>
        <w:t>yourself,</w:t>
      </w:r>
      <w:r w:rsidR="00235300" w:rsidRPr="005B0E34">
        <w:rPr>
          <w:rFonts w:ascii="Calibri" w:hAnsi="Calibri" w:cs="Calibri"/>
          <w:color w:val="auto"/>
        </w:rPr>
        <w:t xml:space="preserve"> we are happy to arrange </w:t>
      </w:r>
      <w:r w:rsidR="00FB79A6" w:rsidRPr="005B0E34">
        <w:rPr>
          <w:rFonts w:ascii="Calibri" w:hAnsi="Calibri" w:cs="Calibri"/>
          <w:color w:val="auto"/>
        </w:rPr>
        <w:t xml:space="preserve">for </w:t>
      </w:r>
      <w:r w:rsidR="00235300" w:rsidRPr="005B0E34">
        <w:rPr>
          <w:rFonts w:ascii="Calibri" w:hAnsi="Calibri" w:cs="Calibri"/>
          <w:color w:val="auto"/>
        </w:rPr>
        <w:t>a courier to pick the forms up from you.</w:t>
      </w:r>
      <w:r w:rsidR="00A11193" w:rsidRPr="005B0E34">
        <w:rPr>
          <w:rFonts w:ascii="Calibri" w:hAnsi="Calibri" w:cs="Calibri"/>
          <w:color w:val="auto"/>
        </w:rPr>
        <w:t xml:space="preserve">  Please call our office on 1300 979 658.</w:t>
      </w:r>
    </w:p>
    <w:p w14:paraId="30C17D17" w14:textId="77777777" w:rsidR="00A11193" w:rsidRPr="005B0E34" w:rsidRDefault="00A11193" w:rsidP="00A11193">
      <w:pPr>
        <w:pStyle w:val="NoSpacing"/>
        <w:spacing w:before="120"/>
        <w:ind w:left="357"/>
        <w:rPr>
          <w:rFonts w:ascii="Calibri" w:hAnsi="Calibri" w:cs="Calibri"/>
          <w:color w:val="auto"/>
        </w:rPr>
      </w:pPr>
    </w:p>
    <w:p w14:paraId="18AE07FB" w14:textId="6A0D6924" w:rsidR="00913139" w:rsidRPr="005B0E34" w:rsidRDefault="009C55F3" w:rsidP="009621D9">
      <w:pPr>
        <w:pStyle w:val="Heading2"/>
        <w:rPr>
          <w:lang w:val="en-US"/>
        </w:rPr>
      </w:pPr>
      <w:bookmarkStart w:id="53" w:name="_Toc224642003"/>
      <w:r w:rsidRPr="005B0E34">
        <w:rPr>
          <w:lang w:val="en-US"/>
        </w:rPr>
        <w:t xml:space="preserve">Stage: </w:t>
      </w:r>
      <w:r w:rsidR="00687A3E" w:rsidRPr="005B0E34">
        <w:rPr>
          <w:lang w:val="en-US"/>
        </w:rPr>
        <w:t>Design process</w:t>
      </w:r>
      <w:bookmarkEnd w:id="53"/>
    </w:p>
    <w:p w14:paraId="1A7BDAD6" w14:textId="2071EBFC" w:rsidR="00394B1D" w:rsidRPr="005B0E34" w:rsidRDefault="0074685D" w:rsidP="000F419A">
      <w:pPr>
        <w:pStyle w:val="Body"/>
        <w:widowControl w:val="0"/>
        <w:spacing w:before="120" w:after="120"/>
        <w:rPr>
          <w:rFonts w:ascii="Calibri" w:hAnsi="Calibri"/>
        </w:rPr>
      </w:pPr>
      <w:r w:rsidRPr="005B0E34">
        <w:rPr>
          <w:rFonts w:ascii="Calibri" w:hAnsi="Calibri"/>
        </w:rPr>
        <w:t xml:space="preserve">Once CGFB have received </w:t>
      </w:r>
      <w:r w:rsidR="003F2C5E" w:rsidRPr="005B0E34">
        <w:rPr>
          <w:rFonts w:ascii="Calibri" w:hAnsi="Calibri"/>
        </w:rPr>
        <w:t xml:space="preserve">the signed </w:t>
      </w:r>
      <w:r w:rsidR="00394B1D" w:rsidRPr="005B0E34">
        <w:rPr>
          <w:rFonts w:ascii="Calibri" w:hAnsi="Calibri"/>
        </w:rPr>
        <w:t xml:space="preserve">forms </w:t>
      </w:r>
      <w:r w:rsidR="00EB7833" w:rsidRPr="005B0E34">
        <w:rPr>
          <w:rFonts w:ascii="Calibri" w:hAnsi="Calibri"/>
        </w:rPr>
        <w:t xml:space="preserve">we </w:t>
      </w:r>
      <w:r w:rsidR="00227FF4" w:rsidRPr="005B0E34">
        <w:rPr>
          <w:rFonts w:ascii="Calibri" w:hAnsi="Calibri"/>
        </w:rPr>
        <w:t xml:space="preserve">will </w:t>
      </w:r>
      <w:r w:rsidR="00FF13EB" w:rsidRPr="005B0E34">
        <w:rPr>
          <w:rFonts w:ascii="Calibri" w:hAnsi="Calibri"/>
        </w:rPr>
        <w:t>complete</w:t>
      </w:r>
      <w:r w:rsidR="008B48AA" w:rsidRPr="005B0E34">
        <w:rPr>
          <w:rFonts w:ascii="Calibri" w:hAnsi="Calibri"/>
        </w:rPr>
        <w:t xml:space="preserve"> our</w:t>
      </w:r>
      <w:r w:rsidR="0094517C" w:rsidRPr="005B0E34">
        <w:rPr>
          <w:rFonts w:ascii="Calibri" w:hAnsi="Calibri"/>
        </w:rPr>
        <w:t>s, and ACT government</w:t>
      </w:r>
      <w:r w:rsidR="1BBC9818" w:rsidRPr="005B0E34">
        <w:rPr>
          <w:rFonts w:ascii="Calibri" w:hAnsi="Calibri"/>
        </w:rPr>
        <w:t>’s</w:t>
      </w:r>
      <w:r w:rsidR="008B48AA" w:rsidRPr="005B0E34">
        <w:rPr>
          <w:rFonts w:ascii="Calibri" w:hAnsi="Calibri"/>
        </w:rPr>
        <w:t xml:space="preserve"> </w:t>
      </w:r>
      <w:r w:rsidR="00E01CF5" w:rsidRPr="005B0E34">
        <w:rPr>
          <w:rFonts w:ascii="Calibri" w:hAnsi="Calibri"/>
        </w:rPr>
        <w:t>paperwork</w:t>
      </w:r>
      <w:r w:rsidR="00EB7833" w:rsidRPr="005B0E34">
        <w:rPr>
          <w:rFonts w:ascii="Calibri" w:hAnsi="Calibri"/>
        </w:rPr>
        <w:t xml:space="preserve">, </w:t>
      </w:r>
      <w:r w:rsidR="00E01CF5" w:rsidRPr="005B0E34">
        <w:rPr>
          <w:rFonts w:ascii="Calibri" w:hAnsi="Calibri"/>
        </w:rPr>
        <w:t xml:space="preserve">and arrange to meet with you, on-site </w:t>
      </w:r>
      <w:r w:rsidR="009C22AE" w:rsidRPr="005B0E34">
        <w:rPr>
          <w:rFonts w:ascii="Calibri" w:hAnsi="Calibri"/>
        </w:rPr>
        <w:t xml:space="preserve">in </w:t>
      </w:r>
      <w:r w:rsidR="1A6545C3" w:rsidRPr="005B0E34">
        <w:rPr>
          <w:rFonts w:ascii="Calibri" w:hAnsi="Calibri"/>
        </w:rPr>
        <w:t xml:space="preserve">approx. </w:t>
      </w:r>
      <w:r w:rsidR="00E01CF5" w:rsidRPr="005B0E34">
        <w:rPr>
          <w:rFonts w:ascii="Calibri" w:hAnsi="Calibri"/>
        </w:rPr>
        <w:t>14 working days.</w:t>
      </w:r>
    </w:p>
    <w:p w14:paraId="29D500A1" w14:textId="0BBADB4D" w:rsidR="00A41214" w:rsidRPr="005B0E34" w:rsidRDefault="00606779" w:rsidP="1D899D44">
      <w:pPr>
        <w:pStyle w:val="Body"/>
        <w:widowControl w:val="0"/>
        <w:spacing w:before="120" w:after="120"/>
        <w:rPr>
          <w:rFonts w:ascii="Calibri" w:hAnsi="Calibri"/>
        </w:rPr>
      </w:pPr>
      <w:r w:rsidRPr="005B0E34">
        <w:rPr>
          <w:rFonts w:ascii="Calibri" w:hAnsi="Calibri"/>
        </w:rPr>
        <w:t xml:space="preserve">From there we will arrange to meet on a regular basis with you to progress </w:t>
      </w:r>
      <w:r w:rsidR="00373ED9" w:rsidRPr="005B0E34">
        <w:rPr>
          <w:rFonts w:ascii="Calibri" w:hAnsi="Calibri"/>
        </w:rPr>
        <w:t>your design until</w:t>
      </w:r>
      <w:r w:rsidR="007D22EB" w:rsidRPr="005B0E34">
        <w:rPr>
          <w:rFonts w:ascii="Calibri" w:hAnsi="Calibri"/>
        </w:rPr>
        <w:t xml:space="preserve"> all parties agree the design is complete. </w:t>
      </w:r>
      <w:r w:rsidR="00922383" w:rsidRPr="005B0E34">
        <w:rPr>
          <w:rFonts w:ascii="Calibri" w:hAnsi="Calibri"/>
        </w:rPr>
        <w:t>During this process y</w:t>
      </w:r>
      <w:r w:rsidR="007D22EB" w:rsidRPr="005B0E34">
        <w:rPr>
          <w:rFonts w:ascii="Calibri" w:hAnsi="Calibri"/>
        </w:rPr>
        <w:t>ou will meet and work with our in-house Customer Designers to create your design, ensuring we consider all your stated objectives and any planning considerations identified.</w:t>
      </w:r>
    </w:p>
    <w:p w14:paraId="6CA8D773" w14:textId="6E0928AE" w:rsidR="00913139" w:rsidRPr="005B0E34" w:rsidRDefault="000C20C5" w:rsidP="00693394">
      <w:pPr>
        <w:pStyle w:val="BodyA"/>
        <w:widowControl w:val="0"/>
        <w:spacing w:before="120" w:after="120"/>
        <w:rPr>
          <w:rFonts w:ascii="Calibri" w:hAnsi="Calibri"/>
          <w:lang w:val="en-AU"/>
        </w:rPr>
      </w:pPr>
      <w:r w:rsidRPr="005B0E34">
        <w:rPr>
          <w:rFonts w:ascii="Calibri" w:hAnsi="Calibri"/>
          <w:lang w:val="en-AU"/>
        </w:rPr>
        <w:t>For a c</w:t>
      </w:r>
      <w:r w:rsidR="00BF0CF5" w:rsidRPr="005B0E34">
        <w:rPr>
          <w:rFonts w:ascii="Calibri" w:hAnsi="Calibri"/>
          <w:lang w:val="en-AU"/>
        </w:rPr>
        <w:t xml:space="preserve">omplete list of </w:t>
      </w:r>
      <w:r w:rsidR="007A7D50" w:rsidRPr="005B0E34">
        <w:rPr>
          <w:rFonts w:ascii="Calibri" w:hAnsi="Calibri"/>
          <w:lang w:val="en-AU"/>
        </w:rPr>
        <w:t>information</w:t>
      </w:r>
      <w:r w:rsidR="00BF0CF5" w:rsidRPr="005B0E34">
        <w:rPr>
          <w:rFonts w:ascii="Calibri" w:hAnsi="Calibri"/>
          <w:lang w:val="en-AU"/>
        </w:rPr>
        <w:t xml:space="preserve"> we will provide to you at </w:t>
      </w:r>
      <w:r w:rsidR="007A7D50" w:rsidRPr="005B0E34">
        <w:rPr>
          <w:rFonts w:ascii="Calibri" w:hAnsi="Calibri"/>
          <w:lang w:val="en-AU"/>
        </w:rPr>
        <w:t xml:space="preserve">the end of the design </w:t>
      </w:r>
      <w:r w:rsidR="00BF0CF5" w:rsidRPr="005B0E34">
        <w:rPr>
          <w:rFonts w:ascii="Calibri" w:hAnsi="Calibri"/>
          <w:lang w:val="en-AU"/>
        </w:rPr>
        <w:t xml:space="preserve">stage </w:t>
      </w:r>
      <w:r w:rsidRPr="005B0E34">
        <w:rPr>
          <w:rFonts w:ascii="Calibri" w:hAnsi="Calibri"/>
          <w:lang w:val="en-AU"/>
        </w:rPr>
        <w:t xml:space="preserve">see </w:t>
      </w:r>
      <w:r w:rsidR="004A61CA" w:rsidRPr="005B0E34">
        <w:rPr>
          <w:rFonts w:ascii="Calibri" w:hAnsi="Calibri"/>
          <w:lang w:val="en-AU"/>
        </w:rPr>
        <w:t xml:space="preserve">appendix </w:t>
      </w:r>
      <w:hyperlink w:anchor="_Table_3_–" w:history="1">
        <w:r w:rsidRPr="005B0E34">
          <w:rPr>
            <w:rStyle w:val="Hyperlink"/>
            <w:rFonts w:ascii="Calibri" w:hAnsi="Calibri"/>
            <w:lang w:val="en-AU"/>
          </w:rPr>
          <w:t>Table 3 The scope of plans and documents</w:t>
        </w:r>
      </w:hyperlink>
      <w:r w:rsidR="005568AC" w:rsidRPr="005B0E34">
        <w:rPr>
          <w:rFonts w:ascii="Calibri" w:hAnsi="Calibri"/>
          <w:lang w:val="en-AU"/>
        </w:rPr>
        <w:t>.</w:t>
      </w:r>
    </w:p>
    <w:p w14:paraId="308EE534" w14:textId="62107618" w:rsidR="00D36818" w:rsidRPr="005B0E34" w:rsidRDefault="00493FBE" w:rsidP="00493FBE">
      <w:pPr>
        <w:pStyle w:val="BodyA"/>
        <w:rPr>
          <w:rFonts w:ascii="Calibri" w:hAnsi="Calibri"/>
          <w:lang w:val="en-AU"/>
        </w:rPr>
      </w:pPr>
      <w:r w:rsidRPr="005B0E34">
        <w:rPr>
          <w:rFonts w:ascii="Calibri" w:hAnsi="Calibri"/>
          <w:lang w:val="en-AU"/>
        </w:rPr>
        <w:t>Once you have reviewed the documents provided y</w:t>
      </w:r>
      <w:r w:rsidR="0083176C" w:rsidRPr="005B0E34">
        <w:rPr>
          <w:rFonts w:ascii="Calibri" w:hAnsi="Calibri"/>
          <w:lang w:val="en-AU"/>
        </w:rPr>
        <w:t>ou will be asked to sign off on the floorplans</w:t>
      </w:r>
      <w:r w:rsidR="0056087D" w:rsidRPr="005B0E34">
        <w:rPr>
          <w:rFonts w:ascii="Calibri" w:hAnsi="Calibri"/>
          <w:lang w:val="en-AU"/>
        </w:rPr>
        <w:t>. This will enable CGFB to calculate</w:t>
      </w:r>
      <w:r w:rsidR="00CD04E1" w:rsidRPr="005B0E34">
        <w:rPr>
          <w:rFonts w:ascii="Calibri" w:hAnsi="Calibri"/>
          <w:lang w:val="en-AU"/>
        </w:rPr>
        <w:t xml:space="preserve"> and present you with </w:t>
      </w:r>
      <w:r w:rsidR="006E0897" w:rsidRPr="005B0E34">
        <w:rPr>
          <w:rFonts w:ascii="Calibri" w:hAnsi="Calibri"/>
          <w:lang w:val="en-AU"/>
        </w:rPr>
        <w:t xml:space="preserve">a fixed price proposal for </w:t>
      </w:r>
      <w:r w:rsidR="00B07624" w:rsidRPr="005B0E34">
        <w:rPr>
          <w:rFonts w:ascii="Calibri" w:hAnsi="Calibri"/>
          <w:lang w:val="en-AU"/>
        </w:rPr>
        <w:t xml:space="preserve">the </w:t>
      </w:r>
      <w:r w:rsidR="0056087D" w:rsidRPr="005B0E34">
        <w:rPr>
          <w:rFonts w:ascii="Calibri" w:hAnsi="Calibri"/>
          <w:lang w:val="en-AU"/>
        </w:rPr>
        <w:t>p</w:t>
      </w:r>
      <w:r w:rsidR="07FC1A10" w:rsidRPr="005B0E34">
        <w:rPr>
          <w:rFonts w:ascii="Calibri" w:hAnsi="Calibri"/>
          <w:lang w:val="en-AU"/>
        </w:rPr>
        <w:t>roject you have designed with us.</w:t>
      </w:r>
    </w:p>
    <w:p w14:paraId="4EFB062C" w14:textId="53C65199" w:rsidR="00735691" w:rsidRPr="005B0E34" w:rsidRDefault="003920AB">
      <w:pPr>
        <w:pStyle w:val="NoSpacing"/>
        <w:spacing w:before="120" w:after="120"/>
        <w:rPr>
          <w:rFonts w:ascii="Calibri" w:hAnsi="Calibri"/>
          <w:lang w:val="en-AU"/>
        </w:rPr>
      </w:pPr>
      <w:r w:rsidRPr="005B0E34">
        <w:rPr>
          <w:rFonts w:ascii="Calibri" w:hAnsi="Calibri"/>
          <w:lang w:val="en-AU"/>
        </w:rPr>
        <w:t xml:space="preserve">CGFB will </w:t>
      </w:r>
      <w:r w:rsidR="00735691" w:rsidRPr="005B0E34">
        <w:rPr>
          <w:rFonts w:ascii="Calibri" w:hAnsi="Calibri"/>
          <w:lang w:val="en-AU"/>
        </w:rPr>
        <w:t>provide you with</w:t>
      </w:r>
      <w:r w:rsidRPr="005B0E34">
        <w:rPr>
          <w:rFonts w:ascii="Calibri" w:hAnsi="Calibri"/>
          <w:lang w:val="en-AU"/>
        </w:rPr>
        <w:t xml:space="preserve"> 2 documents</w:t>
      </w:r>
      <w:r w:rsidR="00735691" w:rsidRPr="005B0E34">
        <w:rPr>
          <w:rFonts w:ascii="Calibri" w:hAnsi="Calibri"/>
          <w:lang w:val="en-AU"/>
        </w:rPr>
        <w:t>:</w:t>
      </w:r>
    </w:p>
    <w:p w14:paraId="2C7F0CEF" w14:textId="793FBA83" w:rsidR="00735691" w:rsidRPr="005B0E34" w:rsidRDefault="007870F1" w:rsidP="003C1B77">
      <w:pPr>
        <w:pStyle w:val="NoSpacing"/>
        <w:numPr>
          <w:ilvl w:val="0"/>
          <w:numId w:val="35"/>
        </w:numPr>
        <w:spacing w:before="120" w:after="120"/>
        <w:rPr>
          <w:rFonts w:ascii="Calibri" w:hAnsi="Calibri"/>
          <w:lang w:val="en-AU"/>
        </w:rPr>
      </w:pPr>
      <w:r w:rsidRPr="005B0E34">
        <w:rPr>
          <w:rFonts w:ascii="Calibri" w:hAnsi="Calibri"/>
          <w:b/>
          <w:bCs/>
          <w:i/>
          <w:iCs/>
          <w:lang w:val="en-AU"/>
        </w:rPr>
        <w:t xml:space="preserve">CGFB </w:t>
      </w:r>
      <w:r w:rsidR="6A88F467" w:rsidRPr="005B0E34">
        <w:rPr>
          <w:rFonts w:ascii="Calibri" w:hAnsi="Calibri"/>
          <w:b/>
          <w:bCs/>
          <w:i/>
          <w:iCs/>
          <w:lang w:val="en-AU"/>
        </w:rPr>
        <w:t>Project Proposal</w:t>
      </w:r>
      <w:r w:rsidR="00C00D78" w:rsidRPr="005B0E34">
        <w:rPr>
          <w:rFonts w:ascii="Calibri" w:hAnsi="Calibri"/>
          <w:lang w:val="en-AU"/>
        </w:rPr>
        <w:t>: A comprehensive set of plans</w:t>
      </w:r>
      <w:r w:rsidR="002B2A1C" w:rsidRPr="005B0E34">
        <w:rPr>
          <w:rFonts w:ascii="Calibri" w:hAnsi="Calibri"/>
          <w:lang w:val="en-AU"/>
        </w:rPr>
        <w:t>, inclusions, total price, milestones, timelines</w:t>
      </w:r>
      <w:r w:rsidR="00CC141B" w:rsidRPr="005B0E34">
        <w:rPr>
          <w:rFonts w:ascii="Calibri" w:hAnsi="Calibri"/>
          <w:lang w:val="en-AU"/>
        </w:rPr>
        <w:t xml:space="preserve">, third party expenses, </w:t>
      </w:r>
      <w:r w:rsidR="008322E6" w:rsidRPr="005B0E34">
        <w:rPr>
          <w:rFonts w:ascii="Calibri" w:hAnsi="Calibri"/>
          <w:lang w:val="en-AU"/>
        </w:rPr>
        <w:t xml:space="preserve">introduction </w:t>
      </w:r>
      <w:r w:rsidR="00F83031" w:rsidRPr="005B0E34">
        <w:rPr>
          <w:rFonts w:ascii="Calibri" w:hAnsi="Calibri"/>
          <w:lang w:val="en-AU"/>
        </w:rPr>
        <w:t xml:space="preserve">to </w:t>
      </w:r>
      <w:r w:rsidR="008322E6" w:rsidRPr="005B0E34">
        <w:rPr>
          <w:rFonts w:ascii="Calibri" w:hAnsi="Calibri"/>
          <w:lang w:val="en-AU"/>
        </w:rPr>
        <w:t>CGFB</w:t>
      </w:r>
      <w:r w:rsidR="00F83031" w:rsidRPr="005B0E34">
        <w:rPr>
          <w:rFonts w:ascii="Calibri" w:hAnsi="Calibri"/>
          <w:lang w:val="en-AU"/>
        </w:rPr>
        <w:t xml:space="preserve"> team, </w:t>
      </w:r>
      <w:r w:rsidR="00A83D36" w:rsidRPr="005B0E34">
        <w:rPr>
          <w:rFonts w:ascii="Calibri" w:hAnsi="Calibri"/>
          <w:lang w:val="en-AU"/>
        </w:rPr>
        <w:t>CGFB key guarantees.</w:t>
      </w:r>
    </w:p>
    <w:p w14:paraId="1AC601EC" w14:textId="5D64B259" w:rsidR="381ED0C2" w:rsidRPr="005B0E34" w:rsidRDefault="007870F1" w:rsidP="003C1B77">
      <w:pPr>
        <w:pStyle w:val="NoSpacing"/>
        <w:numPr>
          <w:ilvl w:val="0"/>
          <w:numId w:val="35"/>
        </w:numPr>
        <w:spacing w:before="120" w:after="120"/>
        <w:rPr>
          <w:rFonts w:ascii="Calibri" w:hAnsi="Calibri"/>
          <w:color w:val="000000" w:themeColor="text1"/>
          <w:lang w:val="en-AU"/>
        </w:rPr>
      </w:pPr>
      <w:r w:rsidRPr="005B0E34">
        <w:rPr>
          <w:rFonts w:ascii="Calibri" w:hAnsi="Calibri"/>
          <w:b/>
          <w:bCs/>
          <w:i/>
          <w:iCs/>
          <w:lang w:val="en-AU"/>
        </w:rPr>
        <w:t xml:space="preserve">CGFB </w:t>
      </w:r>
      <w:r w:rsidR="1D75A6B0" w:rsidRPr="005B0E34">
        <w:rPr>
          <w:rFonts w:ascii="Calibri" w:hAnsi="Calibri"/>
          <w:b/>
          <w:bCs/>
          <w:i/>
          <w:iCs/>
          <w:lang w:val="en-AU"/>
        </w:rPr>
        <w:t>Site Scope Works</w:t>
      </w:r>
      <w:r w:rsidR="00A83D36" w:rsidRPr="005B0E34">
        <w:rPr>
          <w:rFonts w:ascii="Calibri" w:hAnsi="Calibri"/>
          <w:lang w:val="en-AU"/>
        </w:rPr>
        <w:t>:</w:t>
      </w:r>
      <w:r w:rsidR="00F83031" w:rsidRPr="005B0E34">
        <w:rPr>
          <w:rFonts w:ascii="Calibri" w:hAnsi="Calibri"/>
          <w:lang w:val="en-AU"/>
        </w:rPr>
        <w:t xml:space="preserve"> </w:t>
      </w:r>
    </w:p>
    <w:p w14:paraId="3973A06D" w14:textId="6A49F855" w:rsidR="00C87BE2" w:rsidRPr="005B0E34" w:rsidRDefault="00C87BE2" w:rsidP="00DA75E3">
      <w:pPr>
        <w:pStyle w:val="NoSpacing"/>
        <w:spacing w:before="120" w:after="120"/>
        <w:rPr>
          <w:rFonts w:ascii="Calibri" w:hAnsi="Calibri" w:cs="Calibri"/>
        </w:rPr>
      </w:pPr>
      <w:r w:rsidRPr="005B0E34">
        <w:rPr>
          <w:rFonts w:ascii="Calibri" w:hAnsi="Calibri"/>
          <w:lang w:val="en-AU"/>
        </w:rPr>
        <w:t xml:space="preserve">We call this the turnkey </w:t>
      </w:r>
      <w:r w:rsidR="59524561" w:rsidRPr="005B0E34">
        <w:rPr>
          <w:rFonts w:ascii="Calibri" w:hAnsi="Calibri"/>
          <w:lang w:val="en-AU"/>
        </w:rPr>
        <w:t>price,</w:t>
      </w:r>
      <w:r w:rsidRPr="005B0E34">
        <w:rPr>
          <w:rFonts w:ascii="Calibri" w:hAnsi="Calibri"/>
          <w:lang w:val="en-AU"/>
        </w:rPr>
        <w:t xml:space="preserve"> and it means there are no hidden fees and charges. </w:t>
      </w:r>
      <w:r w:rsidRPr="005B0E34">
        <w:rPr>
          <w:rFonts w:ascii="Calibri" w:hAnsi="Calibri"/>
        </w:rPr>
        <w:t>The average duration of t</w:t>
      </w:r>
      <w:r w:rsidR="0EFD6298" w:rsidRPr="005B0E34">
        <w:rPr>
          <w:rFonts w:ascii="Calibri" w:hAnsi="Calibri"/>
        </w:rPr>
        <w:t xml:space="preserve">he design </w:t>
      </w:r>
      <w:r w:rsidRPr="005B0E34">
        <w:rPr>
          <w:rFonts w:ascii="Calibri" w:hAnsi="Calibri"/>
        </w:rPr>
        <w:t xml:space="preserve">process is </w:t>
      </w:r>
      <w:r w:rsidR="00A11193" w:rsidRPr="005B0E34">
        <w:rPr>
          <w:rFonts w:ascii="Calibri" w:hAnsi="Calibri"/>
        </w:rPr>
        <w:t>from 12 weeks</w:t>
      </w:r>
      <w:r w:rsidR="009A5D51" w:rsidRPr="005B0E34">
        <w:rPr>
          <w:rFonts w:ascii="Calibri" w:hAnsi="Calibri"/>
          <w:color w:val="FF0000"/>
        </w:rPr>
        <w:t xml:space="preserve"> </w:t>
      </w:r>
      <w:r w:rsidR="00C8540F" w:rsidRPr="005B0E34">
        <w:rPr>
          <w:rFonts w:ascii="Calibri" w:hAnsi="Calibri"/>
        </w:rPr>
        <w:t xml:space="preserve">up to </w:t>
      </w:r>
      <w:r w:rsidR="1E53668D" w:rsidRPr="005B0E34">
        <w:rPr>
          <w:rFonts w:ascii="Calibri" w:hAnsi="Calibri"/>
        </w:rPr>
        <w:t>16</w:t>
      </w:r>
      <w:r w:rsidR="26FA0CE4" w:rsidRPr="005B0E34">
        <w:rPr>
          <w:rFonts w:ascii="Calibri" w:hAnsi="Calibri"/>
        </w:rPr>
        <w:t xml:space="preserve"> </w:t>
      </w:r>
      <w:r w:rsidR="003371B5" w:rsidRPr="005B0E34">
        <w:rPr>
          <w:rFonts w:ascii="Calibri" w:hAnsi="Calibri"/>
        </w:rPr>
        <w:t xml:space="preserve">– 20 </w:t>
      </w:r>
      <w:r w:rsidR="26FA0CE4" w:rsidRPr="005B0E34">
        <w:rPr>
          <w:rFonts w:ascii="Calibri" w:hAnsi="Calibri"/>
        </w:rPr>
        <w:t>weeks</w:t>
      </w:r>
      <w:r w:rsidR="000423A1" w:rsidRPr="005B0E34">
        <w:rPr>
          <w:rFonts w:ascii="Calibri" w:hAnsi="Calibri"/>
        </w:rPr>
        <w:t>.</w:t>
      </w:r>
      <w:r w:rsidRPr="005B0E34">
        <w:rPr>
          <w:rFonts w:ascii="Calibri" w:hAnsi="Calibri" w:cs="Calibri"/>
        </w:rPr>
        <w:t xml:space="preserve"> </w:t>
      </w:r>
    </w:p>
    <w:p w14:paraId="57EDE505" w14:textId="5BE2EC79" w:rsidR="00EC5EFC" w:rsidRPr="005B0E34" w:rsidRDefault="009C55F3" w:rsidP="009621D9">
      <w:pPr>
        <w:pStyle w:val="Heading2"/>
        <w:rPr>
          <w:lang w:val="en-US"/>
        </w:rPr>
      </w:pPr>
      <w:bookmarkStart w:id="54" w:name="_Toc224642004"/>
      <w:r w:rsidRPr="005B0E34">
        <w:t xml:space="preserve">Stage: </w:t>
      </w:r>
      <w:r w:rsidR="00EC5EFC" w:rsidRPr="005B0E34">
        <w:rPr>
          <w:lang w:val="en-US"/>
        </w:rPr>
        <w:t>Planning approval and selection of final inclusions</w:t>
      </w:r>
      <w:bookmarkEnd w:id="54"/>
    </w:p>
    <w:p w14:paraId="494D3C7D" w14:textId="4152697B" w:rsidR="00C87BE2" w:rsidRPr="005B0E34" w:rsidRDefault="7CAD4A93" w:rsidP="00C87BE2">
      <w:pPr>
        <w:pStyle w:val="NoSpacing"/>
        <w:spacing w:before="120" w:after="120"/>
        <w:rPr>
          <w:rFonts w:ascii="Calibri" w:hAnsi="Calibri"/>
          <w:lang w:val="en-AU"/>
        </w:rPr>
      </w:pPr>
      <w:bookmarkStart w:id="55" w:name="_Hlk77763924"/>
      <w:r w:rsidRPr="005B0E34">
        <w:rPr>
          <w:rFonts w:ascii="Calibri" w:hAnsi="Calibri"/>
          <w:lang w:val="en-AU"/>
        </w:rPr>
        <w:t xml:space="preserve">Once you agree with the Project and Site Scope Proposals, you will be asked to sign a HIA Agreement.  </w:t>
      </w:r>
      <w:r w:rsidR="208706A0" w:rsidRPr="005B0E34">
        <w:rPr>
          <w:rFonts w:ascii="Calibri" w:hAnsi="Calibri"/>
          <w:lang w:val="en-AU"/>
        </w:rPr>
        <w:t>The HIA Agreement will outline your project payment schedule and requires a deposit from you to initiate a project kick-off meeting with our entire team.</w:t>
      </w:r>
      <w:r w:rsidRPr="005B0E34">
        <w:rPr>
          <w:rFonts w:ascii="Calibri" w:hAnsi="Calibri"/>
          <w:lang w:val="en-AU"/>
        </w:rPr>
        <w:t xml:space="preserve"> </w:t>
      </w:r>
      <w:r w:rsidR="00660FEA" w:rsidRPr="005B0E34">
        <w:rPr>
          <w:rFonts w:ascii="Calibri" w:hAnsi="Calibri"/>
          <w:lang w:val="en-AU"/>
        </w:rPr>
        <w:t xml:space="preserve">CGFB will progress </w:t>
      </w:r>
      <w:r w:rsidR="003259F5" w:rsidRPr="005B0E34">
        <w:rPr>
          <w:rFonts w:ascii="Calibri" w:hAnsi="Calibri"/>
          <w:lang w:val="en-AU"/>
        </w:rPr>
        <w:t xml:space="preserve">both the building approval </w:t>
      </w:r>
      <w:r w:rsidR="58C5556D" w:rsidRPr="005B0E34">
        <w:rPr>
          <w:rFonts w:ascii="Calibri" w:hAnsi="Calibri"/>
          <w:lang w:val="en-AU"/>
        </w:rPr>
        <w:t xml:space="preserve">and/or </w:t>
      </w:r>
      <w:r w:rsidR="00C87BE2" w:rsidRPr="005B0E34">
        <w:rPr>
          <w:rFonts w:ascii="Calibri" w:hAnsi="Calibri"/>
          <w:lang w:val="en-AU"/>
        </w:rPr>
        <w:t>development application for the project</w:t>
      </w:r>
      <w:r w:rsidR="153FF4FB" w:rsidRPr="005B0E34">
        <w:rPr>
          <w:rFonts w:ascii="Calibri" w:hAnsi="Calibri"/>
          <w:lang w:val="en-AU"/>
        </w:rPr>
        <w:t>, as well as assign you a Inclusions coordinator to help you finalise all your interior fittings, materials and exterior colours</w:t>
      </w:r>
      <w:r w:rsidR="00C87BE2" w:rsidRPr="005B0E34">
        <w:rPr>
          <w:rFonts w:ascii="Calibri" w:hAnsi="Calibri"/>
          <w:lang w:val="en-AU"/>
        </w:rPr>
        <w:t xml:space="preserve">. </w:t>
      </w:r>
    </w:p>
    <w:p w14:paraId="33166C1D" w14:textId="57A5225D" w:rsidR="00C87BE2" w:rsidRPr="005B0E34" w:rsidRDefault="00C87BE2" w:rsidP="00C87BE2">
      <w:pPr>
        <w:pStyle w:val="NoSpacing"/>
        <w:spacing w:before="120" w:after="120"/>
        <w:rPr>
          <w:rFonts w:ascii="Calibri" w:hAnsi="Calibri"/>
          <w:lang w:val="en-AU"/>
        </w:rPr>
      </w:pPr>
      <w:r w:rsidRPr="005B0E34">
        <w:rPr>
          <w:rFonts w:ascii="Calibri" w:hAnsi="Calibri"/>
          <w:lang w:val="en-AU"/>
        </w:rPr>
        <w:t xml:space="preserve">The duration of the development approval process is </w:t>
      </w:r>
      <w:r w:rsidR="3FAFAF41" w:rsidRPr="005B0E34">
        <w:rPr>
          <w:rFonts w:ascii="Calibri" w:hAnsi="Calibri"/>
          <w:lang w:val="en-AU"/>
        </w:rPr>
        <w:t xml:space="preserve">generally </w:t>
      </w:r>
      <w:r w:rsidRPr="005B0E34">
        <w:rPr>
          <w:rFonts w:ascii="Calibri" w:hAnsi="Calibri"/>
          <w:lang w:val="en-AU"/>
        </w:rPr>
        <w:t>1</w:t>
      </w:r>
      <w:r w:rsidR="47826485" w:rsidRPr="005B0E34">
        <w:rPr>
          <w:rFonts w:ascii="Calibri" w:hAnsi="Calibri"/>
          <w:lang w:val="en-AU"/>
        </w:rPr>
        <w:t xml:space="preserve">4 </w:t>
      </w:r>
      <w:r w:rsidRPr="005B0E34">
        <w:rPr>
          <w:rFonts w:ascii="Calibri" w:hAnsi="Calibri"/>
          <w:lang w:val="en-AU"/>
        </w:rPr>
        <w:t>to 2</w:t>
      </w:r>
      <w:r w:rsidR="6C39EB68" w:rsidRPr="005B0E34">
        <w:rPr>
          <w:rFonts w:ascii="Calibri" w:hAnsi="Calibri"/>
          <w:lang w:val="en-AU"/>
        </w:rPr>
        <w:t xml:space="preserve">6 </w:t>
      </w:r>
      <w:r w:rsidRPr="005B0E34">
        <w:rPr>
          <w:rFonts w:ascii="Calibri" w:hAnsi="Calibri"/>
          <w:lang w:val="en-AU"/>
        </w:rPr>
        <w:t xml:space="preserve">weeks based on the complexity of the development application. </w:t>
      </w:r>
      <w:r w:rsidR="40A2EFC6" w:rsidRPr="005B0E34">
        <w:rPr>
          <w:rFonts w:ascii="Calibri" w:hAnsi="Calibri"/>
          <w:lang w:val="en-AU"/>
        </w:rPr>
        <w:t xml:space="preserve">Please note the ACT government does not </w:t>
      </w:r>
      <w:r w:rsidR="006239A1" w:rsidRPr="005B0E34">
        <w:rPr>
          <w:rFonts w:ascii="Calibri" w:hAnsi="Calibri"/>
          <w:lang w:val="en-AU"/>
        </w:rPr>
        <w:t xml:space="preserve">always </w:t>
      </w:r>
      <w:r w:rsidR="40A2EFC6" w:rsidRPr="005B0E34">
        <w:rPr>
          <w:rFonts w:ascii="Calibri" w:hAnsi="Calibri"/>
          <w:lang w:val="en-AU"/>
        </w:rPr>
        <w:t>meet its legal timeframes for development applications</w:t>
      </w:r>
      <w:r w:rsidR="006239A1" w:rsidRPr="005B0E34">
        <w:rPr>
          <w:rFonts w:ascii="Calibri" w:hAnsi="Calibri"/>
          <w:lang w:val="en-AU"/>
        </w:rPr>
        <w:t xml:space="preserve"> and this can impact CGFB’s ability to </w:t>
      </w:r>
      <w:r w:rsidR="00592609" w:rsidRPr="005B0E34">
        <w:rPr>
          <w:rFonts w:ascii="Calibri" w:hAnsi="Calibri"/>
          <w:lang w:val="en-AU"/>
        </w:rPr>
        <w:t>progress your project within our initially agreed timeframes.</w:t>
      </w:r>
    </w:p>
    <w:p w14:paraId="3CD52245" w14:textId="4E0E7EED" w:rsidR="00C87BE2" w:rsidRPr="005B0E34" w:rsidRDefault="00C87BE2" w:rsidP="00C87BE2">
      <w:pPr>
        <w:pStyle w:val="NoSpacing"/>
        <w:spacing w:before="120" w:after="120"/>
        <w:rPr>
          <w:rFonts w:ascii="Calibri" w:hAnsi="Calibri"/>
          <w:lang w:val="en-AU"/>
        </w:rPr>
      </w:pPr>
      <w:r w:rsidRPr="005B0E34">
        <w:rPr>
          <w:rFonts w:ascii="Calibri" w:hAnsi="Calibri"/>
          <w:lang w:val="en-AU"/>
        </w:rPr>
        <w:t xml:space="preserve">In the event the development application is unsuccessful because of law changes or departmental decision-making, only the investment of the planning process will apply as per the </w:t>
      </w:r>
      <w:r w:rsidR="00551BDA" w:rsidRPr="005B0E34">
        <w:rPr>
          <w:rFonts w:ascii="Calibri" w:hAnsi="Calibri"/>
          <w:lang w:val="en-AU"/>
        </w:rPr>
        <w:t>fixed price</w:t>
      </w:r>
      <w:r w:rsidRPr="005B0E34">
        <w:rPr>
          <w:rFonts w:ascii="Calibri" w:hAnsi="Calibri"/>
          <w:lang w:val="en-AU"/>
        </w:rPr>
        <w:t xml:space="preserve"> agreement. </w:t>
      </w:r>
      <w:r w:rsidR="001F4DDF" w:rsidRPr="005B0E34">
        <w:rPr>
          <w:rFonts w:ascii="Calibri" w:hAnsi="Calibri"/>
          <w:lang w:val="en-AU"/>
        </w:rPr>
        <w:t>T</w:t>
      </w:r>
      <w:r w:rsidR="39979877" w:rsidRPr="005B0E34">
        <w:rPr>
          <w:rFonts w:ascii="Calibri" w:hAnsi="Calibri"/>
          <w:lang w:val="en-AU"/>
        </w:rPr>
        <w:t xml:space="preserve">his has never </w:t>
      </w:r>
      <w:r w:rsidR="4D78987C" w:rsidRPr="005B0E34">
        <w:rPr>
          <w:rFonts w:ascii="Calibri" w:hAnsi="Calibri"/>
          <w:lang w:val="en-AU"/>
        </w:rPr>
        <w:t xml:space="preserve">occurred thankfully as </w:t>
      </w:r>
      <w:r w:rsidR="00361992" w:rsidRPr="005B0E34">
        <w:rPr>
          <w:rFonts w:ascii="Calibri" w:hAnsi="Calibri"/>
          <w:lang w:val="en-AU"/>
        </w:rPr>
        <w:t>of</w:t>
      </w:r>
      <w:r w:rsidR="4D78987C" w:rsidRPr="005B0E34">
        <w:rPr>
          <w:rFonts w:ascii="Calibri" w:hAnsi="Calibri"/>
          <w:lang w:val="en-AU"/>
        </w:rPr>
        <w:t xml:space="preserve"> November 2022. </w:t>
      </w:r>
    </w:p>
    <w:p w14:paraId="7BB96EA9" w14:textId="70B634C9" w:rsidR="00F15477" w:rsidRPr="005B0E34" w:rsidRDefault="00F15477" w:rsidP="00F15477">
      <w:pPr>
        <w:pStyle w:val="NoSpacing"/>
        <w:spacing w:before="120" w:after="120"/>
        <w:rPr>
          <w:rFonts w:ascii="Calibri" w:hAnsi="Calibri"/>
          <w:lang w:val="en-AU"/>
        </w:rPr>
      </w:pPr>
      <w:r w:rsidRPr="005B0E34">
        <w:rPr>
          <w:rFonts w:ascii="Calibri" w:hAnsi="Calibri"/>
          <w:lang w:val="en-AU"/>
        </w:rPr>
        <w:t xml:space="preserve">Whilst </w:t>
      </w:r>
      <w:r w:rsidR="003B7233" w:rsidRPr="005B0E34">
        <w:rPr>
          <w:rFonts w:ascii="Calibri" w:hAnsi="Calibri"/>
          <w:lang w:val="en-AU"/>
        </w:rPr>
        <w:t xml:space="preserve">CGFB </w:t>
      </w:r>
      <w:r w:rsidRPr="005B0E34">
        <w:rPr>
          <w:rFonts w:ascii="Calibri" w:hAnsi="Calibri"/>
          <w:lang w:val="en-AU"/>
        </w:rPr>
        <w:t>manag</w:t>
      </w:r>
      <w:r w:rsidR="003B7233" w:rsidRPr="005B0E34">
        <w:rPr>
          <w:rFonts w:ascii="Calibri" w:hAnsi="Calibri"/>
          <w:lang w:val="en-AU"/>
        </w:rPr>
        <w:t>es</w:t>
      </w:r>
      <w:r w:rsidRPr="005B0E34">
        <w:rPr>
          <w:rFonts w:ascii="Calibri" w:hAnsi="Calibri"/>
          <w:lang w:val="en-AU"/>
        </w:rPr>
        <w:t xml:space="preserve"> the planning approvals </w:t>
      </w:r>
      <w:r w:rsidR="003B7233" w:rsidRPr="005B0E34">
        <w:rPr>
          <w:rFonts w:ascii="Calibri" w:hAnsi="Calibri"/>
          <w:lang w:val="en-AU"/>
        </w:rPr>
        <w:t xml:space="preserve">our inclusions team will work </w:t>
      </w:r>
      <w:r w:rsidRPr="005B0E34">
        <w:rPr>
          <w:rFonts w:ascii="Calibri" w:hAnsi="Calibri"/>
          <w:lang w:val="en-AU"/>
        </w:rPr>
        <w:t xml:space="preserve">simultaneously </w:t>
      </w:r>
      <w:r w:rsidR="008A7239" w:rsidRPr="005B0E34">
        <w:rPr>
          <w:rFonts w:ascii="Calibri" w:hAnsi="Calibri"/>
          <w:lang w:val="en-AU"/>
        </w:rPr>
        <w:t xml:space="preserve">with you to </w:t>
      </w:r>
      <w:r w:rsidRPr="005B0E34">
        <w:rPr>
          <w:rFonts w:ascii="Calibri" w:hAnsi="Calibri"/>
          <w:lang w:val="en-AU"/>
        </w:rPr>
        <w:t>finalise the selection of your inclusions</w:t>
      </w:r>
      <w:r w:rsidR="006B4F3D" w:rsidRPr="005B0E34">
        <w:rPr>
          <w:rFonts w:ascii="Calibri" w:hAnsi="Calibri"/>
          <w:lang w:val="en-AU"/>
        </w:rPr>
        <w:t>.</w:t>
      </w:r>
    </w:p>
    <w:p w14:paraId="5FDA3031" w14:textId="32C69B78" w:rsidR="00C87BE2" w:rsidRPr="005B0E34" w:rsidRDefault="009C55F3" w:rsidP="009621D9">
      <w:pPr>
        <w:pStyle w:val="Heading2"/>
        <w:rPr>
          <w:lang w:val="en-US"/>
        </w:rPr>
      </w:pPr>
      <w:bookmarkStart w:id="56" w:name="_Toc224642005"/>
      <w:bookmarkEnd w:id="55"/>
      <w:r w:rsidRPr="005B0E34">
        <w:rPr>
          <w:lang w:val="en-US"/>
        </w:rPr>
        <w:t xml:space="preserve">Stage: </w:t>
      </w:r>
      <w:r w:rsidR="4E614B80" w:rsidRPr="005B0E34">
        <w:rPr>
          <w:lang w:val="en-US"/>
        </w:rPr>
        <w:t xml:space="preserve">Building </w:t>
      </w:r>
      <w:r w:rsidR="00C87BE2" w:rsidRPr="005B0E34">
        <w:rPr>
          <w:lang w:val="en-US"/>
        </w:rPr>
        <w:t>and delivery</w:t>
      </w:r>
      <w:bookmarkEnd w:id="56"/>
    </w:p>
    <w:p w14:paraId="5077B678" w14:textId="2F3CD0D9" w:rsidR="00C87BE2" w:rsidRPr="005B0E34" w:rsidRDefault="00C87BE2" w:rsidP="00C87BE2">
      <w:pPr>
        <w:pStyle w:val="NoSpacing"/>
        <w:spacing w:before="120" w:after="120"/>
        <w:rPr>
          <w:rFonts w:ascii="Calibri" w:hAnsi="Calibri"/>
          <w:lang w:val="en-AU"/>
        </w:rPr>
      </w:pPr>
      <w:r w:rsidRPr="005B0E34">
        <w:rPr>
          <w:rFonts w:ascii="Calibri" w:hAnsi="Calibri"/>
          <w:lang w:val="en-AU"/>
        </w:rPr>
        <w:t>As soon as the development application has been approved, we will commence the construction of your project.</w:t>
      </w:r>
    </w:p>
    <w:p w14:paraId="1B9FFE4D" w14:textId="51B81185" w:rsidR="00C87BE2" w:rsidRPr="005B0E34" w:rsidRDefault="00C87BE2" w:rsidP="00C87BE2">
      <w:pPr>
        <w:pStyle w:val="NoSpacing"/>
        <w:spacing w:before="120" w:after="120"/>
        <w:rPr>
          <w:rFonts w:ascii="Calibri" w:hAnsi="Calibri"/>
          <w:lang w:val="en-AU"/>
        </w:rPr>
      </w:pPr>
      <w:r w:rsidRPr="005B0E34">
        <w:rPr>
          <w:rFonts w:ascii="Calibri" w:hAnsi="Calibri"/>
          <w:lang w:val="en-AU"/>
        </w:rPr>
        <w:t>The duration to build and deliver the project is</w:t>
      </w:r>
      <w:r w:rsidR="00174A8E" w:rsidRPr="005B0E34">
        <w:rPr>
          <w:rFonts w:ascii="Calibri" w:hAnsi="Calibri"/>
          <w:lang w:val="en-AU"/>
        </w:rPr>
        <w:t xml:space="preserve"> </w:t>
      </w:r>
      <w:r w:rsidR="006B4F3D" w:rsidRPr="005B0E34">
        <w:rPr>
          <w:rFonts w:ascii="Calibri" w:hAnsi="Calibri"/>
          <w:lang w:val="en-AU"/>
        </w:rPr>
        <w:t>an</w:t>
      </w:r>
      <w:r w:rsidR="00174A8E" w:rsidRPr="005B0E34">
        <w:rPr>
          <w:rFonts w:ascii="Calibri" w:hAnsi="Calibri"/>
          <w:lang w:val="en-AU"/>
        </w:rPr>
        <w:t xml:space="preserve"> average</w:t>
      </w:r>
      <w:r w:rsidRPr="005B0E34">
        <w:rPr>
          <w:rFonts w:ascii="Calibri" w:hAnsi="Calibri"/>
          <w:lang w:val="en-AU"/>
        </w:rPr>
        <w:t xml:space="preserve"> </w:t>
      </w:r>
      <w:r w:rsidR="00553E8E" w:rsidRPr="005B0E34">
        <w:rPr>
          <w:rFonts w:ascii="Calibri" w:hAnsi="Calibri"/>
          <w:lang w:val="en-AU"/>
        </w:rPr>
        <w:t xml:space="preserve">of </w:t>
      </w:r>
      <w:r w:rsidR="00174A8E" w:rsidRPr="005B0E34">
        <w:rPr>
          <w:rFonts w:ascii="Calibri" w:hAnsi="Calibri"/>
          <w:lang w:val="en-AU"/>
        </w:rPr>
        <w:t>18-2</w:t>
      </w:r>
      <w:r w:rsidR="005E13A7" w:rsidRPr="005B0E34">
        <w:rPr>
          <w:rFonts w:ascii="Calibri" w:hAnsi="Calibri"/>
          <w:lang w:val="en-AU"/>
        </w:rPr>
        <w:t>2</w:t>
      </w:r>
      <w:r w:rsidR="00174A8E" w:rsidRPr="005B0E34">
        <w:rPr>
          <w:rFonts w:ascii="Calibri" w:hAnsi="Calibri"/>
          <w:lang w:val="en-AU"/>
        </w:rPr>
        <w:t xml:space="preserve"> weeks</w:t>
      </w:r>
      <w:r w:rsidRPr="005B0E34">
        <w:rPr>
          <w:rFonts w:ascii="Calibri" w:hAnsi="Calibri"/>
          <w:lang w:val="en-AU"/>
        </w:rPr>
        <w:t xml:space="preserve">. The average duration is </w:t>
      </w:r>
      <w:r w:rsidR="004B5E7F" w:rsidRPr="005B0E34">
        <w:rPr>
          <w:rFonts w:ascii="Calibri" w:hAnsi="Calibri"/>
          <w:lang w:val="en-AU"/>
        </w:rPr>
        <w:t xml:space="preserve">20 </w:t>
      </w:r>
      <w:r w:rsidRPr="005B0E34">
        <w:rPr>
          <w:rFonts w:ascii="Calibri" w:hAnsi="Calibri"/>
          <w:lang w:val="en-AU"/>
        </w:rPr>
        <w:t>weeks</w:t>
      </w:r>
      <w:r w:rsidR="004B5E7F" w:rsidRPr="005B0E34">
        <w:rPr>
          <w:rFonts w:ascii="Calibri" w:hAnsi="Calibri"/>
          <w:lang w:val="en-AU"/>
        </w:rPr>
        <w:t xml:space="preserve"> for a </w:t>
      </w:r>
      <w:r w:rsidR="00174A8E" w:rsidRPr="005B0E34">
        <w:rPr>
          <w:rFonts w:ascii="Calibri" w:hAnsi="Calibri"/>
          <w:lang w:val="en-AU"/>
        </w:rPr>
        <w:t xml:space="preserve">Secondary Residence and </w:t>
      </w:r>
      <w:r w:rsidR="005E13A7" w:rsidRPr="005B0E34">
        <w:rPr>
          <w:rFonts w:ascii="Calibri" w:hAnsi="Calibri"/>
          <w:lang w:val="en-AU"/>
        </w:rPr>
        <w:t>18</w:t>
      </w:r>
      <w:r w:rsidR="00174A8E" w:rsidRPr="005B0E34">
        <w:rPr>
          <w:rFonts w:ascii="Calibri" w:hAnsi="Calibri"/>
          <w:lang w:val="en-AU"/>
        </w:rPr>
        <w:t xml:space="preserve"> weeks for an extension. </w:t>
      </w:r>
    </w:p>
    <w:p w14:paraId="0733EEF9" w14:textId="77777777" w:rsidR="00565B95" w:rsidRPr="005B0E34" w:rsidRDefault="00565B95">
      <w:pPr>
        <w:rPr>
          <w:rFonts w:ascii="Calibri" w:eastAsiaTheme="majorEastAsia" w:hAnsi="Calibri" w:cstheme="majorBidi"/>
          <w:b/>
          <w:color w:val="00B0F0"/>
          <w:sz w:val="28"/>
          <w:szCs w:val="26"/>
        </w:rPr>
      </w:pPr>
      <w:r w:rsidRPr="005B0E34">
        <w:br w:type="page"/>
      </w:r>
    </w:p>
    <w:tbl>
      <w:tblPr>
        <w:tblStyle w:val="TableGrid"/>
        <w:tblW w:w="0" w:type="auto"/>
        <w:tblInd w:w="-5" w:type="dxa"/>
        <w:tblLook w:val="04A0" w:firstRow="1" w:lastRow="0" w:firstColumn="1" w:lastColumn="0" w:noHBand="0" w:noVBand="1"/>
      </w:tblPr>
      <w:tblGrid>
        <w:gridCol w:w="10059"/>
      </w:tblGrid>
      <w:tr w:rsidR="0033207D" w:rsidRPr="005B0E34" w14:paraId="3B9D52BD" w14:textId="77777777" w:rsidTr="1D899D44">
        <w:trPr>
          <w:cantSplit/>
          <w:tblHeader/>
        </w:trPr>
        <w:tc>
          <w:tcPr>
            <w:tcW w:w="10059" w:type="dxa"/>
          </w:tcPr>
          <w:p w14:paraId="36B0E711" w14:textId="18028614" w:rsidR="0033207D" w:rsidRPr="005B0E34" w:rsidRDefault="0033207D" w:rsidP="002C2A59">
            <w:pPr>
              <w:pStyle w:val="Heading1"/>
              <w:spacing w:before="240" w:after="240"/>
            </w:pPr>
            <w:bookmarkStart w:id="57" w:name="_Toc224642006"/>
            <w:bookmarkStart w:id="58" w:name="_Toc18332259"/>
            <w:bookmarkStart w:id="59" w:name="_Toc118897737"/>
            <w:bookmarkStart w:id="60" w:name="_Toc157008638"/>
            <w:r w:rsidRPr="005B0E34">
              <w:t>Frequently asked questions</w:t>
            </w:r>
            <w:bookmarkEnd w:id="57"/>
            <w:r w:rsidRPr="005B0E34">
              <w:t xml:space="preserve"> </w:t>
            </w:r>
            <w:bookmarkEnd w:id="58"/>
            <w:bookmarkEnd w:id="59"/>
            <w:bookmarkEnd w:id="60"/>
          </w:p>
        </w:tc>
      </w:tr>
      <w:tr w:rsidR="00D77CAA" w:rsidRPr="005B0E34" w14:paraId="136A734C" w14:textId="77777777" w:rsidTr="1D899D44">
        <w:trPr>
          <w:cantSplit/>
        </w:trPr>
        <w:tc>
          <w:tcPr>
            <w:tcW w:w="10059" w:type="dxa"/>
            <w:shd w:val="clear" w:color="auto" w:fill="D9D9D9" w:themeFill="background1" w:themeFillShade="D9"/>
          </w:tcPr>
          <w:p w14:paraId="4E119413" w14:textId="54709F8A" w:rsidR="00D77CAA" w:rsidRPr="005B0E34" w:rsidRDefault="009E1B72" w:rsidP="00FF23F3">
            <w:pPr>
              <w:pStyle w:val="Body"/>
              <w:spacing w:before="60" w:after="60"/>
              <w:rPr>
                <w:rFonts w:ascii="Calibri" w:hAnsi="Calibri"/>
                <w:b/>
                <w:bCs/>
              </w:rPr>
            </w:pPr>
            <w:r w:rsidRPr="005B0E34">
              <w:rPr>
                <w:rFonts w:ascii="Calibri" w:hAnsi="Calibri"/>
                <w:b/>
                <w:bCs/>
              </w:rPr>
              <w:t>A</w:t>
            </w:r>
            <w:r w:rsidR="00D77CAA" w:rsidRPr="005B0E34">
              <w:rPr>
                <w:rFonts w:ascii="Calibri" w:hAnsi="Calibri"/>
                <w:b/>
                <w:bCs/>
              </w:rPr>
              <w:t>ll types of build: Extension, Secondary Residence and Dual Occupancy Housing</w:t>
            </w:r>
          </w:p>
        </w:tc>
      </w:tr>
      <w:tr w:rsidR="00E23D46" w:rsidRPr="005B0E34" w14:paraId="4A7FABE0" w14:textId="77777777" w:rsidTr="1D899D44">
        <w:trPr>
          <w:cantSplit/>
        </w:trPr>
        <w:tc>
          <w:tcPr>
            <w:tcW w:w="10059" w:type="dxa"/>
          </w:tcPr>
          <w:p w14:paraId="08961528" w14:textId="77777777" w:rsidR="000A07BB" w:rsidRPr="005B0E34" w:rsidRDefault="000A07BB" w:rsidP="003C1B77">
            <w:pPr>
              <w:pStyle w:val="Body"/>
              <w:numPr>
                <w:ilvl w:val="0"/>
                <w:numId w:val="30"/>
              </w:numPr>
              <w:spacing w:before="60" w:after="60"/>
              <w:rPr>
                <w:rFonts w:ascii="Calibri" w:hAnsi="Calibri"/>
                <w:b/>
              </w:rPr>
            </w:pPr>
            <w:r w:rsidRPr="005B0E34">
              <w:rPr>
                <w:rFonts w:ascii="Calibri" w:hAnsi="Calibri"/>
                <w:b/>
              </w:rPr>
              <w:t>Does Canberra Granny Flat Builders manage the process to completion?</w:t>
            </w:r>
          </w:p>
          <w:p w14:paraId="469B2FA5" w14:textId="30E49CE7" w:rsidR="00E23D46" w:rsidRPr="005B0E34" w:rsidRDefault="000A07BB" w:rsidP="00FF23F3">
            <w:pPr>
              <w:pStyle w:val="NoSpacing"/>
              <w:spacing w:before="60" w:after="60"/>
              <w:rPr>
                <w:rFonts w:ascii="Calibri" w:hAnsi="Calibri"/>
                <w:lang w:val="en-AU"/>
              </w:rPr>
            </w:pPr>
            <w:r w:rsidRPr="005B0E34">
              <w:rPr>
                <w:rFonts w:ascii="Calibri" w:hAnsi="Calibri"/>
                <w:lang w:val="en-AU"/>
              </w:rPr>
              <w:t>Yes. We manage every aspect of the build until it’s ready to be occupied. Our turnkey guarantee means that we take full ownership and accountability from start to finish.</w:t>
            </w:r>
          </w:p>
        </w:tc>
      </w:tr>
      <w:tr w:rsidR="000A07BB" w:rsidRPr="005B0E34" w14:paraId="447D5B43" w14:textId="77777777" w:rsidTr="1D899D44">
        <w:trPr>
          <w:cantSplit/>
        </w:trPr>
        <w:tc>
          <w:tcPr>
            <w:tcW w:w="10059" w:type="dxa"/>
          </w:tcPr>
          <w:p w14:paraId="0A7AE553" w14:textId="26D05D06" w:rsidR="000A07BB" w:rsidRPr="005B0E34" w:rsidRDefault="000A07BB" w:rsidP="003C1B77">
            <w:pPr>
              <w:pStyle w:val="Body"/>
              <w:numPr>
                <w:ilvl w:val="0"/>
                <w:numId w:val="30"/>
              </w:numPr>
              <w:spacing w:before="60" w:after="60"/>
              <w:rPr>
                <w:rFonts w:ascii="Calibri" w:hAnsi="Calibri"/>
                <w:b/>
              </w:rPr>
            </w:pPr>
            <w:r w:rsidRPr="005B0E34">
              <w:rPr>
                <w:rFonts w:ascii="Calibri" w:hAnsi="Calibri"/>
                <w:b/>
              </w:rPr>
              <w:t>Do I get to choose the inclusions for my development??</w:t>
            </w:r>
          </w:p>
          <w:p w14:paraId="7CF45567" w14:textId="5A3C9D38" w:rsidR="000A07BB" w:rsidRPr="005B0E34" w:rsidRDefault="000A07BB" w:rsidP="00FF23F3">
            <w:pPr>
              <w:pStyle w:val="NoSpacing"/>
              <w:spacing w:before="60" w:after="60"/>
              <w:rPr>
                <w:rFonts w:ascii="Calibri" w:hAnsi="Calibri"/>
                <w:lang w:val="en-AU"/>
              </w:rPr>
            </w:pPr>
            <w:r w:rsidRPr="005B0E34">
              <w:rPr>
                <w:rFonts w:ascii="Calibri" w:hAnsi="Calibri"/>
                <w:lang w:val="en-AU"/>
              </w:rPr>
              <w:t>Yes, if you wish to.  We also offer a concierge service, for a fee, where one of our team will meet you at the retail supplier, record your choices and provide to our construction team.</w:t>
            </w:r>
          </w:p>
        </w:tc>
      </w:tr>
      <w:tr w:rsidR="009E1B72" w:rsidRPr="005B0E34" w14:paraId="6D5ED0E0" w14:textId="77777777" w:rsidTr="1D899D44">
        <w:trPr>
          <w:cantSplit/>
        </w:trPr>
        <w:tc>
          <w:tcPr>
            <w:tcW w:w="10059" w:type="dxa"/>
            <w:shd w:val="clear" w:color="auto" w:fill="D9D9D9" w:themeFill="background1" w:themeFillShade="D9"/>
          </w:tcPr>
          <w:p w14:paraId="04849543" w14:textId="458B3F05" w:rsidR="009E1B72" w:rsidRPr="005B0E34" w:rsidRDefault="009E1B72" w:rsidP="00FF23F3">
            <w:pPr>
              <w:pStyle w:val="Body"/>
              <w:spacing w:before="60" w:after="60"/>
              <w:rPr>
                <w:rFonts w:ascii="Calibri" w:hAnsi="Calibri"/>
                <w:b/>
                <w:bCs/>
              </w:rPr>
            </w:pPr>
            <w:r w:rsidRPr="005B0E34">
              <w:rPr>
                <w:rFonts w:ascii="Calibri" w:hAnsi="Calibri"/>
                <w:b/>
                <w:bCs/>
              </w:rPr>
              <w:t>Secondary Residence</w:t>
            </w:r>
          </w:p>
        </w:tc>
      </w:tr>
      <w:tr w:rsidR="009E1B72" w:rsidRPr="005B0E34" w14:paraId="2D97B392" w14:textId="77777777" w:rsidTr="1D899D44">
        <w:trPr>
          <w:cantSplit/>
        </w:trPr>
        <w:tc>
          <w:tcPr>
            <w:tcW w:w="10059" w:type="dxa"/>
          </w:tcPr>
          <w:p w14:paraId="0BECF07D" w14:textId="77777777" w:rsidR="009E1B72" w:rsidRPr="005B0E34" w:rsidRDefault="009E1B72" w:rsidP="003C1B77">
            <w:pPr>
              <w:pStyle w:val="Body"/>
              <w:numPr>
                <w:ilvl w:val="0"/>
                <w:numId w:val="30"/>
              </w:numPr>
              <w:spacing w:before="60" w:after="60"/>
              <w:rPr>
                <w:rFonts w:ascii="Calibri" w:hAnsi="Calibri"/>
                <w:b/>
                <w:bCs/>
              </w:rPr>
            </w:pPr>
            <w:r w:rsidRPr="005B0E34">
              <w:rPr>
                <w:rFonts w:ascii="Calibri" w:hAnsi="Calibri"/>
                <w:b/>
                <w:bCs/>
              </w:rPr>
              <w:t>What is a Secondary Residence?</w:t>
            </w:r>
          </w:p>
          <w:p w14:paraId="1BD29719" w14:textId="77777777" w:rsidR="009E1B72" w:rsidRPr="005B0E34" w:rsidRDefault="009E1B72" w:rsidP="00FF23F3">
            <w:pPr>
              <w:pStyle w:val="BodyA"/>
              <w:spacing w:before="60" w:after="60"/>
              <w:rPr>
                <w:rFonts w:ascii="Calibri" w:eastAsia="Verdana" w:hAnsi="Calibri" w:cs="Verdana"/>
                <w:lang w:val="en-AU"/>
              </w:rPr>
            </w:pPr>
            <w:r w:rsidRPr="005B0E34">
              <w:rPr>
                <w:rFonts w:ascii="Calibri" w:hAnsi="Calibri"/>
                <w:lang w:val="en-AU"/>
              </w:rPr>
              <w:t>Commonly known as a Secondary Residence or extension, a secondary residency in the ACT is a self-contained residential structure built on a block of land which is in addition to an existing residence.</w:t>
            </w:r>
          </w:p>
          <w:p w14:paraId="5ED1B19D" w14:textId="2F4D2401" w:rsidR="009E1B72" w:rsidRPr="005B0E34" w:rsidRDefault="009E1B72" w:rsidP="00FF23F3">
            <w:pPr>
              <w:pStyle w:val="BodyA"/>
              <w:spacing w:before="60" w:after="60"/>
              <w:rPr>
                <w:rFonts w:ascii="Calibri" w:eastAsia="Verdana" w:hAnsi="Calibri" w:cs="Verdana"/>
                <w:lang w:val="en-AU"/>
              </w:rPr>
            </w:pPr>
            <w:r w:rsidRPr="005B0E34">
              <w:rPr>
                <w:rFonts w:ascii="Calibri" w:hAnsi="Calibri"/>
                <w:lang w:val="en-AU"/>
              </w:rPr>
              <w:t>The legislation provides that a Secondary Residence can be rented separately to an existing residence. This means that separate electrical, water and gas metering can be achieved on the majority of Secondary Residences.</w:t>
            </w:r>
          </w:p>
        </w:tc>
      </w:tr>
      <w:tr w:rsidR="00DB5183" w:rsidRPr="005B0E34" w14:paraId="1DD83541" w14:textId="77777777" w:rsidTr="1D899D44">
        <w:trPr>
          <w:cantSplit/>
        </w:trPr>
        <w:tc>
          <w:tcPr>
            <w:tcW w:w="10059" w:type="dxa"/>
          </w:tcPr>
          <w:p w14:paraId="546CD33F" w14:textId="77777777" w:rsidR="00DB5183" w:rsidRPr="005B0E34" w:rsidRDefault="00DB5183" w:rsidP="003C1B77">
            <w:pPr>
              <w:pStyle w:val="Body"/>
              <w:numPr>
                <w:ilvl w:val="0"/>
                <w:numId w:val="30"/>
              </w:numPr>
              <w:spacing w:before="60" w:after="60"/>
              <w:rPr>
                <w:rFonts w:ascii="Calibri" w:hAnsi="Calibri"/>
                <w:b/>
                <w:bCs/>
              </w:rPr>
            </w:pPr>
            <w:r w:rsidRPr="005B0E34">
              <w:rPr>
                <w:rFonts w:ascii="Calibri" w:hAnsi="Calibri"/>
                <w:b/>
                <w:bCs/>
              </w:rPr>
              <w:t xml:space="preserve">What size can a Secondary Residence be? </w:t>
            </w:r>
          </w:p>
          <w:p w14:paraId="6DF1086D" w14:textId="77777777" w:rsidR="00DB5183" w:rsidRPr="005B0E34" w:rsidRDefault="00DB5183" w:rsidP="00FF23F3">
            <w:pPr>
              <w:pStyle w:val="BodyA"/>
              <w:spacing w:before="60" w:after="60"/>
              <w:rPr>
                <w:rFonts w:ascii="Calibri" w:hAnsi="Calibri"/>
                <w:lang w:val="en-AU"/>
              </w:rPr>
            </w:pPr>
            <w:r w:rsidRPr="005B0E34">
              <w:rPr>
                <w:rFonts w:ascii="Calibri" w:hAnsi="Calibri"/>
                <w:lang w:val="en-AU"/>
              </w:rPr>
              <w:t>A Secondary Residence should have a minimum size of 40m</w:t>
            </w:r>
            <w:r w:rsidRPr="005B0E34">
              <w:rPr>
                <w:rFonts w:ascii="Calibri" w:hAnsi="Calibri"/>
                <w:vertAlign w:val="superscript"/>
                <w:lang w:val="en-AU"/>
              </w:rPr>
              <w:t>2</w:t>
            </w:r>
            <w:r w:rsidRPr="005B0E34">
              <w:rPr>
                <w:rFonts w:ascii="Calibri" w:hAnsi="Calibri"/>
                <w:lang w:val="en-AU"/>
              </w:rPr>
              <w:t xml:space="preserve"> floor area up to a maximum of 90m</w:t>
            </w:r>
            <w:r w:rsidRPr="005B0E34">
              <w:rPr>
                <w:rFonts w:ascii="Calibri" w:hAnsi="Calibri"/>
                <w:vertAlign w:val="superscript"/>
                <w:lang w:val="en-AU"/>
              </w:rPr>
              <w:t>2</w:t>
            </w:r>
            <w:r w:rsidRPr="005B0E34">
              <w:rPr>
                <w:rFonts w:ascii="Calibri" w:hAnsi="Calibri"/>
                <w:lang w:val="en-AU"/>
              </w:rPr>
              <w:t xml:space="preserve"> floor area.</w:t>
            </w:r>
          </w:p>
          <w:p w14:paraId="509C78EE" w14:textId="247D4B2C" w:rsidR="00DB5183" w:rsidRPr="005B0E34" w:rsidRDefault="00DB5183" w:rsidP="00FF23F3">
            <w:pPr>
              <w:pStyle w:val="BodyA"/>
              <w:spacing w:before="60" w:after="60"/>
              <w:rPr>
                <w:rFonts w:ascii="Calibri" w:hAnsi="Calibri"/>
                <w:lang w:val="en-AU"/>
              </w:rPr>
            </w:pPr>
            <w:r w:rsidRPr="005B0E34">
              <w:rPr>
                <w:rFonts w:ascii="Calibri" w:hAnsi="Calibri"/>
                <w:lang w:val="en-AU"/>
              </w:rPr>
              <w:t xml:space="preserve">In addition to your Secondary Residence or extension., you can build additional structures such as garages, carports, alfresco areas and pergolas.  These additional structures do not count towards the total gross floor area of the Secondary Residence; however, considerations may need to be taken account as it relates the total plot ratio allowable on your block. </w:t>
            </w:r>
          </w:p>
        </w:tc>
      </w:tr>
      <w:tr w:rsidR="00DB5183" w:rsidRPr="005B0E34" w14:paraId="3F906E50" w14:textId="77777777" w:rsidTr="1D899D44">
        <w:trPr>
          <w:cantSplit/>
        </w:trPr>
        <w:tc>
          <w:tcPr>
            <w:tcW w:w="10059" w:type="dxa"/>
          </w:tcPr>
          <w:p w14:paraId="58A149A7" w14:textId="77777777" w:rsidR="00DB5183" w:rsidRPr="005B0E34" w:rsidRDefault="00DB5183" w:rsidP="003C1B77">
            <w:pPr>
              <w:pStyle w:val="Body"/>
              <w:numPr>
                <w:ilvl w:val="0"/>
                <w:numId w:val="30"/>
              </w:numPr>
              <w:spacing w:before="60" w:after="60"/>
              <w:rPr>
                <w:rFonts w:ascii="Calibri" w:hAnsi="Calibri"/>
                <w:b/>
                <w:bCs/>
              </w:rPr>
            </w:pPr>
            <w:r w:rsidRPr="005B0E34">
              <w:rPr>
                <w:rFonts w:ascii="Calibri" w:hAnsi="Calibri"/>
                <w:b/>
                <w:bCs/>
              </w:rPr>
              <w:t xml:space="preserve">What is the minimum block size you can build a Secondary Residence on? </w:t>
            </w:r>
          </w:p>
          <w:p w14:paraId="6DD5D670" w14:textId="3FE3A934" w:rsidR="00DB5183" w:rsidRPr="005B0E34" w:rsidRDefault="00DB5183" w:rsidP="00FF23F3">
            <w:pPr>
              <w:pStyle w:val="NoSpacing"/>
              <w:spacing w:before="60" w:after="60"/>
              <w:rPr>
                <w:rFonts w:ascii="Calibri" w:hAnsi="Calibri"/>
                <w:lang w:val="en-AU"/>
              </w:rPr>
            </w:pPr>
            <w:r w:rsidRPr="005B0E34">
              <w:rPr>
                <w:rFonts w:ascii="Calibri" w:hAnsi="Calibri"/>
                <w:lang w:val="en-AU"/>
              </w:rPr>
              <w:t>A Secondary Residence can be considered on a minimum block size of 500m</w:t>
            </w:r>
            <w:r w:rsidRPr="005B0E34">
              <w:rPr>
                <w:rFonts w:ascii="Calibri" w:hAnsi="Calibri"/>
                <w:vertAlign w:val="superscript"/>
                <w:lang w:val="en-AU"/>
              </w:rPr>
              <w:t>2</w:t>
            </w:r>
            <w:r w:rsidRPr="005B0E34">
              <w:rPr>
                <w:rFonts w:ascii="Calibri" w:hAnsi="Calibri"/>
                <w:lang w:val="en-AU"/>
              </w:rPr>
              <w:t>.</w:t>
            </w:r>
          </w:p>
        </w:tc>
      </w:tr>
      <w:tr w:rsidR="00394B21" w:rsidRPr="005B0E34" w14:paraId="21D8DC12" w14:textId="77777777" w:rsidTr="1D899D44">
        <w:trPr>
          <w:cantSplit/>
        </w:trPr>
        <w:tc>
          <w:tcPr>
            <w:tcW w:w="10059" w:type="dxa"/>
          </w:tcPr>
          <w:p w14:paraId="45030CA7" w14:textId="77777777" w:rsidR="00394B21" w:rsidRPr="005B0E34" w:rsidRDefault="00394B21" w:rsidP="003C1B77">
            <w:pPr>
              <w:pStyle w:val="Body"/>
              <w:numPr>
                <w:ilvl w:val="0"/>
                <w:numId w:val="30"/>
              </w:numPr>
              <w:spacing w:before="60" w:after="60"/>
              <w:rPr>
                <w:rFonts w:ascii="Calibri" w:hAnsi="Calibri"/>
                <w:b/>
                <w:bCs/>
              </w:rPr>
            </w:pPr>
            <w:r w:rsidRPr="005B0E34">
              <w:rPr>
                <w:rFonts w:ascii="Calibri" w:hAnsi="Calibri"/>
                <w:b/>
                <w:bCs/>
              </w:rPr>
              <w:t>Do you require development approval to build a Secondary Residence?</w:t>
            </w:r>
          </w:p>
          <w:p w14:paraId="188E301F" w14:textId="25BDF0D1" w:rsidR="00394B21" w:rsidRPr="005B0E34" w:rsidRDefault="00394B21" w:rsidP="00FF23F3">
            <w:pPr>
              <w:pStyle w:val="NoSpacing"/>
              <w:spacing w:before="60" w:after="60"/>
              <w:rPr>
                <w:rFonts w:ascii="Calibri" w:hAnsi="Calibri"/>
                <w:lang w:val="en-AU"/>
              </w:rPr>
            </w:pPr>
            <w:r w:rsidRPr="005B0E34">
              <w:rPr>
                <w:rFonts w:ascii="Calibri" w:hAnsi="Calibri"/>
                <w:lang w:val="en-AU"/>
              </w:rPr>
              <w:t>Yes. A development approval application must be submitted to gain approval to build a Secondary Residence.</w:t>
            </w:r>
          </w:p>
        </w:tc>
      </w:tr>
      <w:tr w:rsidR="00394B21" w:rsidRPr="005B0E34" w14:paraId="75FC08B3" w14:textId="77777777" w:rsidTr="1D899D44">
        <w:trPr>
          <w:cantSplit/>
        </w:trPr>
        <w:tc>
          <w:tcPr>
            <w:tcW w:w="10059" w:type="dxa"/>
          </w:tcPr>
          <w:p w14:paraId="45487090" w14:textId="2541B2E9" w:rsidR="00394B21" w:rsidRPr="005B0E34" w:rsidRDefault="00394B21" w:rsidP="003C1B77">
            <w:pPr>
              <w:pStyle w:val="Body"/>
              <w:numPr>
                <w:ilvl w:val="0"/>
                <w:numId w:val="30"/>
              </w:numPr>
              <w:spacing w:before="60" w:after="60"/>
              <w:rPr>
                <w:rFonts w:ascii="Calibri" w:hAnsi="Calibri"/>
                <w:b/>
                <w:bCs/>
              </w:rPr>
            </w:pPr>
            <w:r w:rsidRPr="005B0E34">
              <w:rPr>
                <w:rFonts w:ascii="Calibri" w:hAnsi="Calibri"/>
              </w:rPr>
              <w:t xml:space="preserve">Development approvals are submitted to and assessed by the </w:t>
            </w:r>
            <w:r w:rsidRPr="005B0E34">
              <w:rPr>
                <w:rFonts w:ascii="Calibri" w:hAnsi="Calibri" w:cs="Calibri"/>
              </w:rPr>
              <w:t xml:space="preserve">Territory Planning Authority </w:t>
            </w:r>
            <w:r w:rsidRPr="005B0E34">
              <w:rPr>
                <w:rFonts w:ascii="Calibri" w:hAnsi="Calibri"/>
                <w:b/>
                <w:bCs/>
              </w:rPr>
              <w:t>Once development approval is granted, do we also need to obtain building approval?</w:t>
            </w:r>
          </w:p>
          <w:p w14:paraId="09B16854" w14:textId="64794C3D" w:rsidR="00394B21" w:rsidRPr="005B0E34" w:rsidRDefault="00394B21" w:rsidP="00FF23F3">
            <w:pPr>
              <w:pStyle w:val="NoSpacing"/>
              <w:spacing w:before="60" w:after="60"/>
              <w:rPr>
                <w:rFonts w:ascii="Calibri" w:hAnsi="Calibri"/>
                <w:lang w:val="en-AU"/>
              </w:rPr>
            </w:pPr>
            <w:r w:rsidRPr="005B0E34">
              <w:rPr>
                <w:rFonts w:ascii="Calibri" w:hAnsi="Calibri"/>
                <w:lang w:val="en-AU"/>
              </w:rPr>
              <w:t>Yes. Once we have secured development approval, we will need to complete building approval through a private building certifier.</w:t>
            </w:r>
          </w:p>
        </w:tc>
      </w:tr>
      <w:tr w:rsidR="00FA7971" w:rsidRPr="005B0E34" w14:paraId="094D31C5" w14:textId="77777777" w:rsidTr="1D899D44">
        <w:trPr>
          <w:cantSplit/>
        </w:trPr>
        <w:tc>
          <w:tcPr>
            <w:tcW w:w="10059" w:type="dxa"/>
          </w:tcPr>
          <w:p w14:paraId="4BD656D8"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 xml:space="preserve">What does adaptable housing mean and how does it relate to our Secondary Residence? </w:t>
            </w:r>
          </w:p>
          <w:p w14:paraId="4194ECCC" w14:textId="18C39F41" w:rsidR="00FA7971" w:rsidRPr="005B0E34" w:rsidRDefault="00FA7971" w:rsidP="1D899D44">
            <w:pPr>
              <w:pStyle w:val="Body"/>
              <w:spacing w:before="60" w:after="60"/>
              <w:rPr>
                <w:rFonts w:ascii="Calibri" w:hAnsi="Calibri"/>
                <w:b/>
                <w:bCs/>
              </w:rPr>
            </w:pPr>
            <w:r w:rsidRPr="005B0E34">
              <w:rPr>
                <w:rFonts w:ascii="Calibri" w:hAnsi="Calibri"/>
              </w:rPr>
              <w:t xml:space="preserve">Secondary Residences are to be designed to be easily adaptable to meet the needs of people with a disability.  This means that the dwelling should be designed to easily meet the </w:t>
            </w:r>
            <w:r w:rsidRPr="005B0E34">
              <w:rPr>
                <w:rFonts w:ascii="Calibri" w:hAnsi="Calibri"/>
                <w:i/>
                <w:iCs/>
              </w:rPr>
              <w:t>Australian Standard AS 4299 (Adaptable Housing)</w:t>
            </w:r>
            <w:r w:rsidRPr="005B0E34">
              <w:rPr>
                <w:rFonts w:ascii="Calibri" w:hAnsi="Calibri"/>
              </w:rPr>
              <w:t>.</w:t>
            </w:r>
          </w:p>
        </w:tc>
      </w:tr>
      <w:tr w:rsidR="00FA7971" w:rsidRPr="005B0E34" w14:paraId="25AEB336" w14:textId="77777777" w:rsidTr="1D899D44">
        <w:trPr>
          <w:cantSplit/>
        </w:trPr>
        <w:tc>
          <w:tcPr>
            <w:tcW w:w="10059" w:type="dxa"/>
          </w:tcPr>
          <w:p w14:paraId="0072EEDC"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 xml:space="preserve">What building classification will the Secondary Residence need to be? </w:t>
            </w:r>
          </w:p>
          <w:p w14:paraId="099EA1B8" w14:textId="390AF53C" w:rsidR="00FA7971" w:rsidRPr="005B0E34" w:rsidRDefault="00FA7971" w:rsidP="1D899D44">
            <w:pPr>
              <w:pStyle w:val="Body"/>
              <w:spacing w:before="60" w:after="60"/>
              <w:rPr>
                <w:rFonts w:ascii="Calibri" w:hAnsi="Calibri"/>
                <w:b/>
                <w:bCs/>
              </w:rPr>
            </w:pPr>
            <w:r w:rsidRPr="005B0E34">
              <w:rPr>
                <w:rFonts w:ascii="Calibri" w:hAnsi="Calibri"/>
              </w:rPr>
              <w:t>Secondary Residences are classified as a Class 1a building.  This is clearly defined in the Building Code of Australia.  Structures like decks, garages, carports, stairs or ramps are classed as 10a buildings.</w:t>
            </w:r>
          </w:p>
        </w:tc>
      </w:tr>
      <w:tr w:rsidR="00FA7971" w:rsidRPr="005B0E34" w14:paraId="66C2E24F" w14:textId="77777777" w:rsidTr="1D899D44">
        <w:trPr>
          <w:cantSplit/>
        </w:trPr>
        <w:tc>
          <w:tcPr>
            <w:tcW w:w="10059" w:type="dxa"/>
          </w:tcPr>
          <w:p w14:paraId="5B48D915"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How many bedrooms can a Secondary Residence have?</w:t>
            </w:r>
          </w:p>
          <w:p w14:paraId="2AADC09C" w14:textId="00694ABD" w:rsidR="00FA7971" w:rsidRPr="005B0E34" w:rsidRDefault="00FA7971" w:rsidP="1D899D44">
            <w:pPr>
              <w:pStyle w:val="Body"/>
              <w:spacing w:before="60" w:after="60"/>
              <w:rPr>
                <w:rFonts w:ascii="Calibri" w:hAnsi="Calibri"/>
                <w:b/>
                <w:bCs/>
              </w:rPr>
            </w:pPr>
            <w:r w:rsidRPr="005B0E34">
              <w:rPr>
                <w:rFonts w:ascii="Calibri" w:hAnsi="Calibri"/>
              </w:rPr>
              <w:t>Canberra Granny Flat Builders generally build Secondary Residences which have one to three bedrooms, with one to two bathrooms, a number of living spaces and a kitchen and laundry.</w:t>
            </w:r>
          </w:p>
        </w:tc>
      </w:tr>
      <w:tr w:rsidR="00FA7971" w:rsidRPr="005B0E34" w14:paraId="753DCC75" w14:textId="77777777" w:rsidTr="1D899D44">
        <w:trPr>
          <w:cantSplit/>
        </w:trPr>
        <w:tc>
          <w:tcPr>
            <w:tcW w:w="10059" w:type="dxa"/>
          </w:tcPr>
          <w:p w14:paraId="31085CD1"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Will a Secondary Residence in my backyard increase my rates or land tax?</w:t>
            </w:r>
          </w:p>
          <w:p w14:paraId="1EC9E17C" w14:textId="1C6EB7D3" w:rsidR="003C557D" w:rsidRPr="005B0E34" w:rsidRDefault="003C557D" w:rsidP="1D899D44">
            <w:pPr>
              <w:pStyle w:val="Body"/>
              <w:spacing w:before="60" w:after="60"/>
              <w:rPr>
                <w:rFonts w:ascii="Calibri" w:hAnsi="Calibri"/>
              </w:rPr>
            </w:pPr>
            <w:r w:rsidRPr="005B0E34">
              <w:rPr>
                <w:rFonts w:ascii="Calibri" w:hAnsi="Calibri"/>
              </w:rPr>
              <w:t>Secondary Residence and rates: Rates are not increased as per legislation in-force at this time.</w:t>
            </w:r>
          </w:p>
          <w:p w14:paraId="206246AB" w14:textId="3F8765BF" w:rsidR="003C557D" w:rsidRPr="005B0E34" w:rsidRDefault="003C557D" w:rsidP="00FF23F3">
            <w:pPr>
              <w:pStyle w:val="Body"/>
              <w:spacing w:before="60" w:after="60"/>
              <w:rPr>
                <w:rFonts w:ascii="Calibri" w:hAnsi="Calibri"/>
                <w:bCs/>
              </w:rPr>
            </w:pPr>
            <w:r w:rsidRPr="005B0E34">
              <w:rPr>
                <w:rFonts w:ascii="Calibri" w:hAnsi="Calibri"/>
              </w:rPr>
              <w:t xml:space="preserve">Secondary Residence and land tax: Land tax applies to ACT properties that are not your principal place of residence. This includes both rented properties and those which are vacant, properties owned as a trustee, and rented dwellings on the same property as your home (such as a granny flat) refer: </w:t>
            </w:r>
            <w:r w:rsidRPr="005B0E34">
              <w:rPr>
                <w:rFonts w:ascii="Calibri" w:hAnsi="Calibri"/>
                <w:u w:val="single"/>
              </w:rPr>
              <w:t>R</w:t>
            </w:r>
            <w:r w:rsidRPr="005B0E34">
              <w:rPr>
                <w:rFonts w:ascii="Calibri" w:hAnsi="Calibri"/>
              </w:rPr>
              <w:t>evenue.act.gov.au/land-tax/overview.</w:t>
            </w:r>
          </w:p>
        </w:tc>
      </w:tr>
      <w:tr w:rsidR="00FA7971" w:rsidRPr="005B0E34" w14:paraId="0A08CDD4" w14:textId="77777777" w:rsidTr="1D899D44">
        <w:trPr>
          <w:cantSplit/>
        </w:trPr>
        <w:tc>
          <w:tcPr>
            <w:tcW w:w="10059" w:type="dxa"/>
          </w:tcPr>
          <w:p w14:paraId="0FD3BAE0"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Can a Secondary Residence be rented?</w:t>
            </w:r>
          </w:p>
          <w:p w14:paraId="35EAC15D" w14:textId="5B4AEE4D" w:rsidR="003C557D" w:rsidRPr="005B0E34" w:rsidRDefault="003C557D" w:rsidP="1D899D44">
            <w:pPr>
              <w:pStyle w:val="Body"/>
              <w:spacing w:before="60" w:after="60"/>
              <w:rPr>
                <w:rFonts w:ascii="Calibri" w:hAnsi="Calibri"/>
              </w:rPr>
            </w:pPr>
            <w:r w:rsidRPr="005B0E34">
              <w:rPr>
                <w:rFonts w:ascii="Calibri" w:hAnsi="Calibri"/>
              </w:rPr>
              <w:t>Yes, if all the correct planning approvals are obtained.  You will need these approvals for insurance purposes.</w:t>
            </w:r>
          </w:p>
        </w:tc>
      </w:tr>
      <w:tr w:rsidR="00FA7971" w:rsidRPr="005B0E34" w14:paraId="0F5F1AD3" w14:textId="77777777" w:rsidTr="1D899D44">
        <w:trPr>
          <w:cantSplit/>
        </w:trPr>
        <w:tc>
          <w:tcPr>
            <w:tcW w:w="10059" w:type="dxa"/>
          </w:tcPr>
          <w:p w14:paraId="7EA8E17A"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How much will a Secondary Residence cost me?</w:t>
            </w:r>
          </w:p>
          <w:p w14:paraId="757E7518" w14:textId="4B55CE79" w:rsidR="003C557D" w:rsidRPr="005B0E34" w:rsidRDefault="003C557D" w:rsidP="00FF23F3">
            <w:pPr>
              <w:pStyle w:val="Body"/>
              <w:spacing w:before="60" w:after="60"/>
              <w:rPr>
                <w:rFonts w:ascii="Calibri" w:hAnsi="Calibri"/>
                <w:bCs/>
              </w:rPr>
            </w:pPr>
            <w:r w:rsidRPr="005B0E34">
              <w:rPr>
                <w:rFonts w:ascii="Calibri" w:hAnsi="Calibri"/>
              </w:rPr>
              <w:t>It depends on the design and function (number of bedrooms, bathrooms etc.).</w:t>
            </w:r>
          </w:p>
        </w:tc>
      </w:tr>
      <w:tr w:rsidR="00372723" w:rsidRPr="005B0E34" w14:paraId="5D1A596B" w14:textId="77777777" w:rsidTr="1D899D44">
        <w:trPr>
          <w:cantSplit/>
        </w:trPr>
        <w:tc>
          <w:tcPr>
            <w:tcW w:w="10059" w:type="dxa"/>
          </w:tcPr>
          <w:p w14:paraId="1C1CA681" w14:textId="104622F3" w:rsidR="00372723" w:rsidRPr="005B0E34" w:rsidRDefault="00372723" w:rsidP="003C1B77">
            <w:pPr>
              <w:pStyle w:val="Body"/>
              <w:numPr>
                <w:ilvl w:val="0"/>
                <w:numId w:val="30"/>
              </w:numPr>
              <w:spacing w:before="60" w:after="60"/>
              <w:rPr>
                <w:rFonts w:ascii="Calibri" w:hAnsi="Calibri"/>
                <w:b/>
                <w:color w:val="auto"/>
              </w:rPr>
            </w:pPr>
            <w:r w:rsidRPr="005B0E34">
              <w:rPr>
                <w:rFonts w:ascii="Calibri" w:hAnsi="Calibri"/>
                <w:b/>
                <w:color w:val="auto"/>
              </w:rPr>
              <w:t>Can I customise the layout and floorplans to a Secondary Residence?</w:t>
            </w:r>
          </w:p>
          <w:p w14:paraId="15CC63B8" w14:textId="39DEA3D7" w:rsidR="00372723" w:rsidRPr="005B0E34" w:rsidRDefault="00372723" w:rsidP="1D899D44">
            <w:pPr>
              <w:pStyle w:val="Body"/>
              <w:spacing w:before="60" w:after="60"/>
              <w:rPr>
                <w:rFonts w:ascii="Calibri" w:hAnsi="Calibri"/>
                <w:color w:val="auto"/>
              </w:rPr>
            </w:pPr>
            <w:r w:rsidRPr="005B0E34">
              <w:rPr>
                <w:rFonts w:ascii="Calibri" w:hAnsi="Calibri"/>
                <w:color w:val="auto"/>
              </w:rPr>
              <w:t>Yes, you can. Whilst we have several floorplans to choose from, these can be used as guides to provide you with a starting point.  You can then choose to change the windows, doors, or kitchen locations, sizes and ceiling height.  However, be aware that changes may introduce additional investment.</w:t>
            </w:r>
          </w:p>
        </w:tc>
      </w:tr>
      <w:tr w:rsidR="00FA7971" w:rsidRPr="005B0E34" w14:paraId="02A3E930" w14:textId="77777777" w:rsidTr="1D899D44">
        <w:trPr>
          <w:cantSplit/>
        </w:trPr>
        <w:tc>
          <w:tcPr>
            <w:tcW w:w="10059" w:type="dxa"/>
          </w:tcPr>
          <w:p w14:paraId="07C0986B" w14:textId="295AB99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Are the Secondary Residences built on-site or are they prefabricated in a factory?</w:t>
            </w:r>
          </w:p>
        </w:tc>
      </w:tr>
      <w:tr w:rsidR="00FA7971" w:rsidRPr="005B0E34" w14:paraId="50607A0C" w14:textId="77777777" w:rsidTr="1D899D44">
        <w:trPr>
          <w:cantSplit/>
        </w:trPr>
        <w:tc>
          <w:tcPr>
            <w:tcW w:w="10059" w:type="dxa"/>
          </w:tcPr>
          <w:p w14:paraId="65357F45" w14:textId="77777777" w:rsidR="00FA7971" w:rsidRPr="005B0E34" w:rsidRDefault="00FA7971" w:rsidP="00FF23F3">
            <w:pPr>
              <w:pStyle w:val="NoSpacing"/>
              <w:spacing w:before="60" w:after="60"/>
              <w:rPr>
                <w:sz w:val="22"/>
                <w:szCs w:val="22"/>
                <w:lang w:val="en-AU"/>
              </w:rPr>
            </w:pPr>
            <w:r w:rsidRPr="005B0E34">
              <w:rPr>
                <w:rFonts w:ascii="Calibri" w:hAnsi="Calibri"/>
                <w:lang w:val="en-AU"/>
              </w:rPr>
              <w:t xml:space="preserve">We build the Secondary Residences on-site with locally based and licensed tradesmen and ensure compliance with the applicable ACT laws. </w:t>
            </w:r>
            <w:r w:rsidRPr="005B0E34">
              <w:rPr>
                <w:sz w:val="22"/>
                <w:szCs w:val="22"/>
                <w:lang w:val="en-AU"/>
              </w:rPr>
              <w:t xml:space="preserve"> </w:t>
            </w:r>
          </w:p>
        </w:tc>
      </w:tr>
      <w:tr w:rsidR="00FA7971" w:rsidRPr="005B0E34" w14:paraId="76F3B8AC" w14:textId="77777777" w:rsidTr="1D899D44">
        <w:trPr>
          <w:cantSplit/>
        </w:trPr>
        <w:tc>
          <w:tcPr>
            <w:tcW w:w="10059" w:type="dxa"/>
            <w:shd w:val="clear" w:color="auto" w:fill="D9D9D9" w:themeFill="background1" w:themeFillShade="D9"/>
          </w:tcPr>
          <w:p w14:paraId="2036F222" w14:textId="77777777" w:rsidR="00FA7971" w:rsidRPr="005B0E34" w:rsidRDefault="00FA7971" w:rsidP="00FF23F3">
            <w:pPr>
              <w:pStyle w:val="Body"/>
              <w:spacing w:before="60" w:after="60"/>
              <w:rPr>
                <w:rFonts w:ascii="Calibri" w:hAnsi="Calibri"/>
                <w:b/>
              </w:rPr>
            </w:pPr>
            <w:r w:rsidRPr="005B0E34">
              <w:rPr>
                <w:rFonts w:ascii="Calibri" w:hAnsi="Calibri"/>
                <w:b/>
              </w:rPr>
              <w:t>Dual Occupancy Housing</w:t>
            </w:r>
          </w:p>
        </w:tc>
      </w:tr>
      <w:tr w:rsidR="00FA7971" w:rsidRPr="005B0E34" w14:paraId="540B8C2C" w14:textId="77777777" w:rsidTr="1D899D44">
        <w:trPr>
          <w:cantSplit/>
        </w:trPr>
        <w:tc>
          <w:tcPr>
            <w:tcW w:w="10059" w:type="dxa"/>
          </w:tcPr>
          <w:p w14:paraId="14BCC6A9"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What is Dual Occupancy housing?</w:t>
            </w:r>
          </w:p>
          <w:p w14:paraId="7F0092C5" w14:textId="6E6666A2" w:rsidR="003C557D" w:rsidRPr="005B0E34" w:rsidRDefault="003C557D" w:rsidP="00FF23F3">
            <w:pPr>
              <w:pStyle w:val="Body"/>
              <w:spacing w:before="60" w:after="60"/>
              <w:rPr>
                <w:rFonts w:ascii="Calibri" w:hAnsi="Calibri"/>
                <w:bCs/>
              </w:rPr>
            </w:pPr>
            <w:r w:rsidRPr="005B0E34">
              <w:rPr>
                <w:rFonts w:ascii="Calibri" w:hAnsi="Calibri" w:cs="Calibri"/>
              </w:rPr>
              <w:t>Dual occupancy housing allows a compliant block to be rezoned and treated as two separate blocks with separate titles.</w:t>
            </w:r>
          </w:p>
        </w:tc>
      </w:tr>
      <w:tr w:rsidR="00FA7971" w:rsidRPr="005B0E34" w14:paraId="7CE0E004" w14:textId="77777777" w:rsidTr="1D899D44">
        <w:trPr>
          <w:cantSplit/>
        </w:trPr>
        <w:tc>
          <w:tcPr>
            <w:tcW w:w="10059" w:type="dxa"/>
          </w:tcPr>
          <w:p w14:paraId="60CAF0F5"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What are the rules for dual occupancy housing in RZ1?</w:t>
            </w:r>
          </w:p>
          <w:p w14:paraId="0E0F529C" w14:textId="433849BF" w:rsidR="003C557D" w:rsidRPr="005B0E34" w:rsidRDefault="003C557D" w:rsidP="1D899D44">
            <w:pPr>
              <w:pStyle w:val="Body"/>
              <w:spacing w:before="60" w:after="60"/>
              <w:rPr>
                <w:rFonts w:ascii="Calibri" w:hAnsi="Calibri"/>
              </w:rPr>
            </w:pPr>
            <w:r w:rsidRPr="005B0E34">
              <w:rPr>
                <w:rFonts w:ascii="Calibri" w:hAnsi="Calibri"/>
              </w:rPr>
              <w:t>The block must be at least 800m</w:t>
            </w:r>
            <w:r w:rsidRPr="005B0E34">
              <w:rPr>
                <w:rFonts w:ascii="Calibri" w:hAnsi="Calibri"/>
                <w:vertAlign w:val="superscript"/>
              </w:rPr>
              <w:t>2</w:t>
            </w:r>
            <w:r w:rsidRPr="005B0E34">
              <w:rPr>
                <w:rFonts w:ascii="Calibri" w:hAnsi="Calibri"/>
              </w:rPr>
              <w:t xml:space="preserve"> and one dwelling must be no more than 120m2 in floor area (excluding the area of the garage). The maximum site coverage for the block area is 45%.</w:t>
            </w:r>
          </w:p>
        </w:tc>
      </w:tr>
      <w:tr w:rsidR="00FA7971" w:rsidRPr="005B0E34" w14:paraId="090667D7" w14:textId="77777777" w:rsidTr="1D899D44">
        <w:trPr>
          <w:cantSplit/>
        </w:trPr>
        <w:tc>
          <w:tcPr>
            <w:tcW w:w="10059" w:type="dxa"/>
          </w:tcPr>
          <w:p w14:paraId="6F4690D0" w14:textId="77777777" w:rsidR="00FA7971" w:rsidRPr="005B0E34" w:rsidRDefault="00FA7971" w:rsidP="003C1B77">
            <w:pPr>
              <w:pStyle w:val="Body"/>
              <w:numPr>
                <w:ilvl w:val="0"/>
                <w:numId w:val="30"/>
              </w:numPr>
              <w:spacing w:before="60" w:after="60"/>
              <w:rPr>
                <w:rFonts w:ascii="Calibri" w:hAnsi="Calibri"/>
                <w:b/>
              </w:rPr>
            </w:pPr>
            <w:r w:rsidRPr="005B0E34">
              <w:rPr>
                <w:rFonts w:ascii="Calibri" w:hAnsi="Calibri"/>
                <w:b/>
              </w:rPr>
              <w:t>What are the rules for dual occupancy housing in RZ2?</w:t>
            </w:r>
          </w:p>
          <w:p w14:paraId="27E7F749" w14:textId="35BB75AD" w:rsidR="003C557D" w:rsidRPr="005B0E34" w:rsidRDefault="003C557D" w:rsidP="1D899D44">
            <w:pPr>
              <w:pStyle w:val="Body"/>
              <w:spacing w:before="60" w:after="60"/>
              <w:rPr>
                <w:rFonts w:ascii="Calibri" w:hAnsi="Calibri"/>
              </w:rPr>
            </w:pPr>
            <w:r w:rsidRPr="005B0E34">
              <w:rPr>
                <w:rFonts w:ascii="Calibri" w:hAnsi="Calibri"/>
              </w:rPr>
              <w:t>The block must be at least 700m</w:t>
            </w:r>
            <w:r w:rsidRPr="005B0E34">
              <w:rPr>
                <w:rFonts w:ascii="Calibri" w:hAnsi="Calibri"/>
                <w:vertAlign w:val="superscript"/>
              </w:rPr>
              <w:t>2</w:t>
            </w:r>
            <w:r w:rsidRPr="005B0E34">
              <w:rPr>
                <w:rFonts w:ascii="Calibri" w:hAnsi="Calibri"/>
              </w:rPr>
              <w:t>. The maximum site coverage for the block area is 45%.</w:t>
            </w:r>
          </w:p>
        </w:tc>
      </w:tr>
      <w:tr w:rsidR="0049334D" w:rsidRPr="005B0E34" w14:paraId="22EFD385" w14:textId="77777777" w:rsidTr="1D899D44">
        <w:trPr>
          <w:cantSplit/>
        </w:trPr>
        <w:tc>
          <w:tcPr>
            <w:tcW w:w="10059" w:type="dxa"/>
          </w:tcPr>
          <w:p w14:paraId="19D18BEF" w14:textId="77777777" w:rsidR="0049334D" w:rsidRPr="005B0E34" w:rsidRDefault="0049334D" w:rsidP="003C1B77">
            <w:pPr>
              <w:pStyle w:val="Body"/>
              <w:numPr>
                <w:ilvl w:val="0"/>
                <w:numId w:val="30"/>
              </w:numPr>
              <w:spacing w:before="120" w:after="120"/>
              <w:rPr>
                <w:rFonts w:ascii="Calibri" w:hAnsi="Calibri"/>
                <w:b/>
              </w:rPr>
            </w:pPr>
            <w:r w:rsidRPr="005B0E34">
              <w:rPr>
                <w:rFonts w:ascii="Calibri" w:hAnsi="Calibri"/>
                <w:b/>
              </w:rPr>
              <w:t>How do I put a dual occupancy development on my property?</w:t>
            </w:r>
          </w:p>
          <w:p w14:paraId="23021BC3" w14:textId="0DD97226" w:rsidR="0049334D" w:rsidRPr="005B0E34" w:rsidRDefault="0049334D" w:rsidP="1D899D44">
            <w:pPr>
              <w:pStyle w:val="Body"/>
              <w:spacing w:before="120" w:after="120"/>
              <w:rPr>
                <w:rFonts w:ascii="Calibri" w:hAnsi="Calibri" w:cs="Calibri"/>
              </w:rPr>
            </w:pPr>
            <w:r w:rsidRPr="005B0E34">
              <w:rPr>
                <w:rFonts w:ascii="Calibri" w:hAnsi="Calibri" w:cs="Calibri"/>
              </w:rPr>
              <w:t>You need to engage a suitably qualified professional to assist in preparing a design response and development application that can then be lodged with the Territory Planning Authority. A dual occupancy development does not meet the requirements for exempt development under the Planning Act 2023.</w:t>
            </w:r>
          </w:p>
        </w:tc>
      </w:tr>
      <w:tr w:rsidR="0049334D" w:rsidRPr="005B0E34" w14:paraId="6C7F8833" w14:textId="77777777" w:rsidTr="1D899D44">
        <w:trPr>
          <w:cantSplit/>
        </w:trPr>
        <w:tc>
          <w:tcPr>
            <w:tcW w:w="10059" w:type="dxa"/>
          </w:tcPr>
          <w:p w14:paraId="4F06BB8E" w14:textId="77777777" w:rsidR="0049334D" w:rsidRPr="005B0E34" w:rsidRDefault="0049334D" w:rsidP="003C1B77">
            <w:pPr>
              <w:pStyle w:val="Body"/>
              <w:numPr>
                <w:ilvl w:val="0"/>
                <w:numId w:val="30"/>
              </w:numPr>
              <w:spacing w:before="120" w:after="120"/>
              <w:rPr>
                <w:rFonts w:ascii="Calibri" w:hAnsi="Calibri"/>
                <w:b/>
              </w:rPr>
            </w:pPr>
            <w:r w:rsidRPr="005B0E34">
              <w:rPr>
                <w:rFonts w:ascii="Calibri" w:hAnsi="Calibri"/>
                <w:b/>
              </w:rPr>
              <w:t>What is unit titling?</w:t>
            </w:r>
          </w:p>
          <w:p w14:paraId="221075AF" w14:textId="75A35CD0" w:rsidR="0049334D" w:rsidRPr="005B0E34" w:rsidRDefault="0049334D" w:rsidP="1D899D44">
            <w:pPr>
              <w:pStyle w:val="Body"/>
              <w:spacing w:before="120" w:after="120"/>
              <w:rPr>
                <w:rFonts w:ascii="Calibri" w:hAnsi="Calibri"/>
              </w:rPr>
            </w:pPr>
            <w:r w:rsidRPr="005B0E34">
              <w:rPr>
                <w:rFonts w:ascii="Calibri" w:hAnsi="Calibri"/>
              </w:rPr>
              <w:t>Unit titling is property ownership where a unit titled dwelling can be sold separately to other dwellings. A unit title permits multiple dwellings with different owners on the same block.</w:t>
            </w:r>
          </w:p>
        </w:tc>
      </w:tr>
      <w:tr w:rsidR="0049334D" w:rsidRPr="005B0E34" w14:paraId="6F62B25A" w14:textId="77777777" w:rsidTr="1D899D44">
        <w:trPr>
          <w:cantSplit/>
        </w:trPr>
        <w:tc>
          <w:tcPr>
            <w:tcW w:w="10059" w:type="dxa"/>
          </w:tcPr>
          <w:p w14:paraId="7A091ADA" w14:textId="77777777" w:rsidR="0049334D" w:rsidRPr="005B0E34" w:rsidRDefault="0049334D" w:rsidP="003C1B77">
            <w:pPr>
              <w:pStyle w:val="Body"/>
              <w:numPr>
                <w:ilvl w:val="0"/>
                <w:numId w:val="30"/>
              </w:numPr>
              <w:spacing w:before="120" w:after="120"/>
              <w:rPr>
                <w:rFonts w:ascii="Calibri" w:hAnsi="Calibri"/>
                <w:b/>
              </w:rPr>
            </w:pPr>
            <w:r w:rsidRPr="005B0E34">
              <w:rPr>
                <w:rFonts w:ascii="Calibri" w:hAnsi="Calibri"/>
                <w:b/>
              </w:rPr>
              <w:t>How do I unit title my block?</w:t>
            </w:r>
          </w:p>
          <w:p w14:paraId="251D4812" w14:textId="38BFCA59" w:rsidR="0049334D" w:rsidRPr="005B0E34" w:rsidRDefault="0049334D" w:rsidP="1D899D44">
            <w:pPr>
              <w:pStyle w:val="Body"/>
              <w:spacing w:before="120" w:after="120"/>
              <w:rPr>
                <w:rFonts w:ascii="Calibri" w:hAnsi="Calibri"/>
              </w:rPr>
            </w:pPr>
            <w:r w:rsidRPr="005B0E34">
              <w:rPr>
                <w:rFonts w:ascii="Calibri" w:hAnsi="Calibri"/>
              </w:rPr>
              <w:t>Check your Crown lease. If the Crown lease does not specify the number of units permitted on the land you will need to submit a development application to vary the Crown lease. This can be done at the same time as development approval for the design and siting of the dual occupancy.</w:t>
            </w:r>
          </w:p>
        </w:tc>
      </w:tr>
      <w:tr w:rsidR="0049334D" w:rsidRPr="005B0E34" w14:paraId="78C09B74" w14:textId="77777777" w:rsidTr="1D899D44">
        <w:trPr>
          <w:cantSplit/>
        </w:trPr>
        <w:tc>
          <w:tcPr>
            <w:tcW w:w="10059" w:type="dxa"/>
            <w:shd w:val="clear" w:color="auto" w:fill="D9D9D9" w:themeFill="background1" w:themeFillShade="D9"/>
          </w:tcPr>
          <w:p w14:paraId="3024398D" w14:textId="6E958FF7" w:rsidR="0049334D" w:rsidRPr="005B0E34" w:rsidRDefault="00D22533" w:rsidP="0049334D">
            <w:pPr>
              <w:pStyle w:val="Body"/>
              <w:spacing w:before="120" w:after="120"/>
              <w:rPr>
                <w:rFonts w:ascii="Calibri" w:hAnsi="Calibri"/>
                <w:b/>
              </w:rPr>
            </w:pPr>
            <w:r w:rsidRPr="005B0E34">
              <w:rPr>
                <w:rFonts w:ascii="Calibri" w:hAnsi="Calibri"/>
                <w:b/>
                <w:bCs/>
              </w:rPr>
              <w:t>Extensions</w:t>
            </w:r>
          </w:p>
        </w:tc>
      </w:tr>
      <w:tr w:rsidR="00D22533" w:rsidRPr="005B0E34" w14:paraId="48FC2E3F" w14:textId="77777777" w:rsidTr="1D899D44">
        <w:trPr>
          <w:cantSplit/>
        </w:trPr>
        <w:tc>
          <w:tcPr>
            <w:tcW w:w="10059" w:type="dxa"/>
          </w:tcPr>
          <w:p w14:paraId="5CDB9E7C" w14:textId="77777777" w:rsidR="00D22533" w:rsidRPr="005B0E34" w:rsidRDefault="00A40A28" w:rsidP="003C1B77">
            <w:pPr>
              <w:pStyle w:val="Body"/>
              <w:numPr>
                <w:ilvl w:val="0"/>
                <w:numId w:val="30"/>
              </w:numPr>
              <w:spacing w:before="120" w:after="120"/>
              <w:rPr>
                <w:rFonts w:ascii="Calibri" w:hAnsi="Calibri"/>
                <w:b/>
                <w:bCs/>
              </w:rPr>
            </w:pPr>
            <w:r w:rsidRPr="005B0E34">
              <w:rPr>
                <w:rFonts w:ascii="Calibri" w:hAnsi="Calibri"/>
                <w:b/>
                <w:bCs/>
              </w:rPr>
              <w:t>What is an extension?</w:t>
            </w:r>
          </w:p>
          <w:p w14:paraId="52FCD820" w14:textId="1F381166" w:rsidR="00A40A28" w:rsidRPr="005B0E34" w:rsidRDefault="00A40A28" w:rsidP="00A40A28">
            <w:pPr>
              <w:pStyle w:val="Body"/>
              <w:spacing w:before="120" w:after="120"/>
              <w:rPr>
                <w:rFonts w:ascii="Calibri" w:hAnsi="Calibri"/>
              </w:rPr>
            </w:pPr>
            <w:r w:rsidRPr="005B0E34">
              <w:rPr>
                <w:rFonts w:ascii="Calibri" w:hAnsi="Calibri"/>
              </w:rPr>
              <w:t xml:space="preserve">An extension refers to a new structure which is attached </w:t>
            </w:r>
            <w:r w:rsidR="00BC336F" w:rsidRPr="005B0E34">
              <w:rPr>
                <w:rFonts w:ascii="Calibri" w:hAnsi="Calibri"/>
              </w:rPr>
              <w:t>via a link/connector or integrated with the primary residence.</w:t>
            </w:r>
          </w:p>
        </w:tc>
      </w:tr>
      <w:tr w:rsidR="005C324E" w:rsidRPr="005B0E34" w14:paraId="0CC3A892" w14:textId="77777777" w:rsidTr="1D899D44">
        <w:trPr>
          <w:cantSplit/>
        </w:trPr>
        <w:tc>
          <w:tcPr>
            <w:tcW w:w="10059" w:type="dxa"/>
          </w:tcPr>
          <w:p w14:paraId="2C17D1C8" w14:textId="77777777" w:rsidR="005C324E" w:rsidRPr="005B0E34" w:rsidRDefault="005C324E" w:rsidP="003C1B77">
            <w:pPr>
              <w:pStyle w:val="Body"/>
              <w:numPr>
                <w:ilvl w:val="0"/>
                <w:numId w:val="30"/>
              </w:numPr>
              <w:spacing w:before="120" w:after="120"/>
              <w:rPr>
                <w:rFonts w:ascii="Calibri" w:hAnsi="Calibri"/>
                <w:b/>
                <w:bCs/>
              </w:rPr>
            </w:pPr>
            <w:r w:rsidRPr="005B0E34">
              <w:rPr>
                <w:rFonts w:ascii="Calibri" w:hAnsi="Calibri"/>
                <w:b/>
                <w:bCs/>
              </w:rPr>
              <w:t>What is a detached extension</w:t>
            </w:r>
          </w:p>
          <w:p w14:paraId="5CEFFF71" w14:textId="77777777" w:rsidR="00F956A4" w:rsidRPr="005B0E34" w:rsidRDefault="005C324E" w:rsidP="005C324E">
            <w:pPr>
              <w:pStyle w:val="Body"/>
              <w:spacing w:before="120" w:after="120"/>
              <w:rPr>
                <w:rFonts w:ascii="Calibri" w:hAnsi="Calibri"/>
              </w:rPr>
            </w:pPr>
            <w:r w:rsidRPr="005B0E34">
              <w:rPr>
                <w:rFonts w:ascii="Calibri" w:hAnsi="Calibri"/>
              </w:rPr>
              <w:t>A detached extension</w:t>
            </w:r>
            <w:r w:rsidR="0073492B" w:rsidRPr="005B0E34">
              <w:rPr>
                <w:rFonts w:ascii="Calibri" w:hAnsi="Calibri"/>
              </w:rPr>
              <w:t xml:space="preserve"> is a permanent structure </w:t>
            </w:r>
            <w:r w:rsidR="0073492B" w:rsidRPr="005B0E34">
              <w:rPr>
                <w:rFonts w:ascii="Calibri" w:hAnsi="Calibri"/>
                <w:b/>
                <w:bCs/>
              </w:rPr>
              <w:t>separated</w:t>
            </w:r>
            <w:r w:rsidR="0073492B" w:rsidRPr="005B0E34">
              <w:rPr>
                <w:rFonts w:ascii="Calibri" w:hAnsi="Calibri"/>
              </w:rPr>
              <w:t xml:space="preserve"> from the primary residence</w:t>
            </w:r>
            <w:r w:rsidR="00AD757D" w:rsidRPr="005B0E34">
              <w:rPr>
                <w:rFonts w:ascii="Calibri" w:hAnsi="Calibri"/>
              </w:rPr>
              <w:t>. It is ideally designed to give growing families more room and can include</w:t>
            </w:r>
            <w:r w:rsidR="0063591C" w:rsidRPr="005B0E34">
              <w:rPr>
                <w:rFonts w:ascii="Calibri" w:hAnsi="Calibri"/>
              </w:rPr>
              <w:t xml:space="preserve"> a bathroom, toilet, living space.</w:t>
            </w:r>
          </w:p>
          <w:p w14:paraId="46DFA4D7" w14:textId="2C0A472A" w:rsidR="005C324E" w:rsidRPr="005B0E34" w:rsidRDefault="00243725" w:rsidP="1D899D44">
            <w:pPr>
              <w:pStyle w:val="Body"/>
              <w:spacing w:before="120" w:after="120"/>
              <w:rPr>
                <w:rFonts w:ascii="Calibri" w:hAnsi="Calibri"/>
              </w:rPr>
            </w:pPr>
            <w:r w:rsidRPr="005B0E34">
              <w:rPr>
                <w:rFonts w:ascii="Calibri" w:hAnsi="Calibri"/>
              </w:rPr>
              <w:t>Legally t</w:t>
            </w:r>
            <w:r w:rsidR="00197588" w:rsidRPr="005B0E34">
              <w:rPr>
                <w:rFonts w:ascii="Calibri" w:hAnsi="Calibri"/>
              </w:rPr>
              <w:t xml:space="preserve">he </w:t>
            </w:r>
            <w:r w:rsidR="002B1907" w:rsidRPr="005B0E34">
              <w:rPr>
                <w:rFonts w:ascii="Calibri" w:hAnsi="Calibri"/>
              </w:rPr>
              <w:t xml:space="preserve">initial </w:t>
            </w:r>
            <w:r w:rsidR="00197588" w:rsidRPr="005B0E34">
              <w:rPr>
                <w:rFonts w:ascii="Calibri" w:hAnsi="Calibri"/>
              </w:rPr>
              <w:t>build</w:t>
            </w:r>
            <w:r w:rsidR="00BE4BD1" w:rsidRPr="005B0E34">
              <w:rPr>
                <w:rFonts w:ascii="Calibri" w:hAnsi="Calibri"/>
              </w:rPr>
              <w:t xml:space="preserve"> does not include a kitchen or laundry</w:t>
            </w:r>
            <w:r w:rsidR="00700E0C" w:rsidRPr="005B0E34">
              <w:rPr>
                <w:rFonts w:ascii="Calibri" w:hAnsi="Calibri"/>
              </w:rPr>
              <w:t xml:space="preserve"> as to do so could change the extension to a secondary dwelling</w:t>
            </w:r>
            <w:r w:rsidR="00B13172" w:rsidRPr="005B0E34">
              <w:rPr>
                <w:rFonts w:ascii="Calibri" w:hAnsi="Calibri"/>
              </w:rPr>
              <w:t xml:space="preserve">. </w:t>
            </w:r>
            <w:r w:rsidR="002E46C3" w:rsidRPr="005B0E34">
              <w:rPr>
                <w:rFonts w:ascii="Calibri" w:hAnsi="Calibri"/>
              </w:rPr>
              <w:t>However,</w:t>
            </w:r>
            <w:r w:rsidR="00BE4BD1" w:rsidRPr="005B0E34">
              <w:rPr>
                <w:rFonts w:ascii="Calibri" w:hAnsi="Calibri"/>
              </w:rPr>
              <w:t xml:space="preserve"> </w:t>
            </w:r>
            <w:r w:rsidR="00643B1B" w:rsidRPr="005B0E34">
              <w:rPr>
                <w:rFonts w:ascii="Calibri" w:hAnsi="Calibri"/>
              </w:rPr>
              <w:t xml:space="preserve">once </w:t>
            </w:r>
            <w:r w:rsidR="002B1907" w:rsidRPr="005B0E34">
              <w:rPr>
                <w:rFonts w:ascii="Calibri" w:hAnsi="Calibri"/>
              </w:rPr>
              <w:t>we have received the certificate of occupancy</w:t>
            </w:r>
            <w:r w:rsidR="00643B1B" w:rsidRPr="005B0E34">
              <w:rPr>
                <w:rFonts w:ascii="Calibri" w:hAnsi="Calibri"/>
              </w:rPr>
              <w:t xml:space="preserve"> the installation of a kitchen or laundry can be </w:t>
            </w:r>
            <w:r w:rsidRPr="005B0E34">
              <w:rPr>
                <w:rFonts w:ascii="Calibri" w:hAnsi="Calibri"/>
              </w:rPr>
              <w:t>installed as an internal renovation.</w:t>
            </w:r>
          </w:p>
        </w:tc>
      </w:tr>
    </w:tbl>
    <w:p w14:paraId="788A17AF" w14:textId="4654496D" w:rsidR="007A2B13" w:rsidRPr="005B0E34" w:rsidRDefault="007A2B13">
      <w:pPr>
        <w:rPr>
          <w:rFonts w:ascii="Calibri" w:hAnsi="Calibri" w:cs="Calibri"/>
          <w:b/>
          <w:bCs/>
        </w:rPr>
      </w:pPr>
    </w:p>
    <w:p w14:paraId="3C5BF7F6" w14:textId="77777777" w:rsidR="00557ED4" w:rsidRPr="005B0E34" w:rsidRDefault="00557ED4">
      <w:pPr>
        <w:rPr>
          <w:rFonts w:ascii="Calibri" w:eastAsiaTheme="majorEastAsia" w:hAnsi="Calibri" w:cstheme="majorBidi"/>
          <w:b/>
          <w:bCs/>
          <w:color w:val="00B0F0"/>
          <w:sz w:val="32"/>
          <w:szCs w:val="28"/>
        </w:rPr>
      </w:pPr>
      <w:r w:rsidRPr="005B0E34">
        <w:br w:type="page"/>
      </w:r>
    </w:p>
    <w:p w14:paraId="016D29F6" w14:textId="5525295C" w:rsidR="00AC68ED" w:rsidRPr="005B0E34" w:rsidRDefault="00A6610E" w:rsidP="00401E0B">
      <w:pPr>
        <w:pStyle w:val="Heading1"/>
        <w:spacing w:after="240"/>
        <w:rPr>
          <w:u w:color="AE9638"/>
        </w:rPr>
      </w:pPr>
      <w:bookmarkStart w:id="61" w:name="_Toc224642007"/>
      <w:bookmarkStart w:id="62" w:name="_Toc157008639"/>
      <w:r w:rsidRPr="005B0E34">
        <w:rPr>
          <w:u w:color="AE9638"/>
        </w:rPr>
        <w:t>Desktop Planning Report Appendix</w:t>
      </w:r>
      <w:bookmarkEnd w:id="61"/>
    </w:p>
    <w:tbl>
      <w:tblPr>
        <w:tblStyle w:val="TableGrid"/>
        <w:tblW w:w="10065" w:type="dxa"/>
        <w:tblInd w:w="-5" w:type="dxa"/>
        <w:tblLayout w:type="fixed"/>
        <w:tblLook w:val="04A0" w:firstRow="1" w:lastRow="0" w:firstColumn="1" w:lastColumn="0" w:noHBand="0" w:noVBand="1"/>
      </w:tblPr>
      <w:tblGrid>
        <w:gridCol w:w="1560"/>
        <w:gridCol w:w="5528"/>
        <w:gridCol w:w="992"/>
        <w:gridCol w:w="992"/>
        <w:gridCol w:w="993"/>
      </w:tblGrid>
      <w:tr w:rsidR="002B3B7C" w:rsidRPr="005B0E34" w14:paraId="3863E3A7" w14:textId="77777777" w:rsidTr="1D899D44">
        <w:trPr>
          <w:cantSplit/>
          <w:tblHeader/>
        </w:trPr>
        <w:tc>
          <w:tcPr>
            <w:tcW w:w="10065" w:type="dxa"/>
            <w:gridSpan w:val="5"/>
          </w:tcPr>
          <w:p w14:paraId="5B668299" w14:textId="77777777" w:rsidR="002B3B7C" w:rsidRPr="005B0E34" w:rsidRDefault="002B3B7C" w:rsidP="00BA761A">
            <w:pPr>
              <w:pStyle w:val="Heading2"/>
              <w:spacing w:after="0"/>
            </w:pPr>
            <w:bookmarkStart w:id="63" w:name="_Table_1_–"/>
            <w:bookmarkStart w:id="64" w:name="_Toc224642008"/>
            <w:bookmarkEnd w:id="63"/>
            <w:r w:rsidRPr="005B0E34">
              <w:t>Table 1 – Assessment Requirements (Mandatory)</w:t>
            </w:r>
            <w:bookmarkEnd w:id="64"/>
          </w:p>
          <w:p w14:paraId="06AD10A3" w14:textId="77777777" w:rsidR="002B3B7C" w:rsidRPr="005B0E34" w:rsidRDefault="002B3B7C" w:rsidP="00182E41">
            <w:pPr>
              <w:pStyle w:val="Heading4"/>
              <w:spacing w:before="0"/>
              <w:rPr>
                <w:rFonts w:cs="Calibri"/>
                <w:b w:val="0"/>
                <w:bCs/>
                <w:sz w:val="18"/>
                <w:szCs w:val="18"/>
                <w:lang w:val="en-US"/>
              </w:rPr>
            </w:pPr>
            <w:r w:rsidRPr="005B0E34">
              <w:rPr>
                <w:rFonts w:cs="Calibri"/>
                <w:sz w:val="18"/>
                <w:szCs w:val="18"/>
                <w:lang w:val="en-US"/>
              </w:rPr>
              <w:t>(Territory Plan Part E Zone Policies E1 – Residential Zones Policy)</w:t>
            </w:r>
          </w:p>
        </w:tc>
      </w:tr>
      <w:tr w:rsidR="002B3B7C" w:rsidRPr="005B0E34" w14:paraId="4295589F" w14:textId="77777777" w:rsidTr="1D899D44">
        <w:trPr>
          <w:cantSplit/>
          <w:tblHeader/>
        </w:trPr>
        <w:tc>
          <w:tcPr>
            <w:tcW w:w="1560" w:type="dxa"/>
          </w:tcPr>
          <w:p w14:paraId="6B215E79" w14:textId="77777777" w:rsidR="002B3B7C" w:rsidRPr="005B0E34" w:rsidRDefault="002B3B7C" w:rsidP="00182E41">
            <w:pPr>
              <w:rPr>
                <w:rFonts w:ascii="Calibri" w:hAnsi="Calibri" w:cs="Calibri"/>
                <w:b/>
                <w:bCs/>
                <w:sz w:val="18"/>
                <w:szCs w:val="18"/>
                <w:lang w:val="en-US"/>
              </w:rPr>
            </w:pPr>
            <w:r w:rsidRPr="005B0E34">
              <w:rPr>
                <w:rFonts w:ascii="Calibri" w:hAnsi="Calibri" w:cs="Calibri"/>
                <w:b/>
                <w:bCs/>
                <w:sz w:val="18"/>
                <w:szCs w:val="18"/>
                <w:lang w:val="en-US"/>
              </w:rPr>
              <w:t>Control</w:t>
            </w:r>
          </w:p>
        </w:tc>
        <w:tc>
          <w:tcPr>
            <w:tcW w:w="5528" w:type="dxa"/>
          </w:tcPr>
          <w:p w14:paraId="7A323BDE" w14:textId="77777777" w:rsidR="002B3B7C" w:rsidRPr="005B0E34" w:rsidRDefault="002B3B7C" w:rsidP="00182E41">
            <w:pPr>
              <w:rPr>
                <w:rFonts w:ascii="Calibri" w:hAnsi="Calibri" w:cs="Calibri"/>
                <w:b/>
                <w:bCs/>
                <w:sz w:val="18"/>
                <w:szCs w:val="18"/>
                <w:lang w:val="en-US"/>
              </w:rPr>
            </w:pPr>
            <w:r w:rsidRPr="005B0E34">
              <w:rPr>
                <w:rFonts w:ascii="Calibri" w:hAnsi="Calibri" w:cs="Calibri"/>
                <w:b/>
                <w:bCs/>
                <w:sz w:val="18"/>
                <w:szCs w:val="18"/>
                <w:lang w:val="en-US"/>
              </w:rPr>
              <w:t>Assessment requirement</w:t>
            </w:r>
          </w:p>
        </w:tc>
        <w:tc>
          <w:tcPr>
            <w:tcW w:w="992" w:type="dxa"/>
          </w:tcPr>
          <w:p w14:paraId="742FB3D9" w14:textId="77777777" w:rsidR="002B3B7C" w:rsidRPr="005B0E34" w:rsidRDefault="002B3B7C" w:rsidP="00182E41">
            <w:pPr>
              <w:jc w:val="center"/>
              <w:rPr>
                <w:rFonts w:ascii="Calibri" w:hAnsi="Calibri" w:cs="Calibri"/>
                <w:b/>
                <w:bCs/>
                <w:sz w:val="16"/>
                <w:szCs w:val="16"/>
                <w:lang w:val="en-US"/>
              </w:rPr>
            </w:pPr>
            <w:r w:rsidRPr="005B0E34">
              <w:rPr>
                <w:rFonts w:ascii="Calibri" w:hAnsi="Calibri" w:cs="Calibri"/>
                <w:b/>
                <w:bCs/>
                <w:sz w:val="16"/>
                <w:szCs w:val="16"/>
                <w:lang w:val="en-US"/>
              </w:rPr>
              <w:t>Extension</w:t>
            </w:r>
          </w:p>
        </w:tc>
        <w:tc>
          <w:tcPr>
            <w:tcW w:w="992" w:type="dxa"/>
          </w:tcPr>
          <w:p w14:paraId="651383F1" w14:textId="77777777" w:rsidR="002B3B7C" w:rsidRPr="005B0E34" w:rsidRDefault="002B3B7C" w:rsidP="00182E41">
            <w:pPr>
              <w:jc w:val="center"/>
              <w:rPr>
                <w:rFonts w:ascii="Calibri" w:hAnsi="Calibri" w:cs="Calibri"/>
                <w:b/>
                <w:bCs/>
                <w:sz w:val="16"/>
                <w:szCs w:val="16"/>
                <w:lang w:val="en-US"/>
              </w:rPr>
            </w:pPr>
            <w:r w:rsidRPr="005B0E34">
              <w:rPr>
                <w:rFonts w:ascii="Calibri" w:hAnsi="Calibri" w:cs="Calibri"/>
                <w:b/>
                <w:bCs/>
                <w:sz w:val="16"/>
                <w:szCs w:val="16"/>
                <w:lang w:val="en-US"/>
              </w:rPr>
              <w:t>Secondary residence</w:t>
            </w:r>
          </w:p>
        </w:tc>
        <w:tc>
          <w:tcPr>
            <w:tcW w:w="993" w:type="dxa"/>
          </w:tcPr>
          <w:p w14:paraId="38B994FC" w14:textId="77777777" w:rsidR="002B3B7C" w:rsidRPr="005B0E34" w:rsidRDefault="002B3B7C" w:rsidP="00182E41">
            <w:pPr>
              <w:jc w:val="center"/>
              <w:rPr>
                <w:rFonts w:ascii="Calibri" w:hAnsi="Calibri" w:cs="Calibri"/>
                <w:b/>
                <w:bCs/>
                <w:sz w:val="16"/>
                <w:szCs w:val="16"/>
                <w:lang w:val="en-US"/>
              </w:rPr>
            </w:pPr>
            <w:r w:rsidRPr="005B0E34">
              <w:rPr>
                <w:rFonts w:ascii="Calibri" w:hAnsi="Calibri" w:cs="Calibri"/>
                <w:b/>
                <w:bCs/>
                <w:sz w:val="16"/>
                <w:szCs w:val="16"/>
                <w:lang w:val="en-US"/>
              </w:rPr>
              <w:t>Dual Occupancy</w:t>
            </w:r>
          </w:p>
        </w:tc>
      </w:tr>
      <w:tr w:rsidR="002B3B7C" w:rsidRPr="005B0E34" w14:paraId="477D28D8" w14:textId="77777777" w:rsidTr="1D899D44">
        <w:trPr>
          <w:cantSplit/>
        </w:trPr>
        <w:tc>
          <w:tcPr>
            <w:tcW w:w="1560" w:type="dxa"/>
            <w:vMerge w:val="restart"/>
            <w:vAlign w:val="center"/>
          </w:tcPr>
          <w:p w14:paraId="767593C4"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Site coverage – single dwellings</w:t>
            </w:r>
          </w:p>
        </w:tc>
        <w:tc>
          <w:tcPr>
            <w:tcW w:w="5528" w:type="dxa"/>
          </w:tcPr>
          <w:p w14:paraId="17B2B566"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1. Site coverage for single dwellings (including a secondary residence) is a maximum of:</w:t>
            </w:r>
          </w:p>
        </w:tc>
        <w:tc>
          <w:tcPr>
            <w:tcW w:w="992" w:type="dxa"/>
            <w:vAlign w:val="center"/>
          </w:tcPr>
          <w:p w14:paraId="3DE5D2CF"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34D5375A"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72B93D9A" w14:textId="77777777" w:rsidR="002B3B7C" w:rsidRPr="005B0E34" w:rsidRDefault="002B3B7C" w:rsidP="00182E41">
            <w:pPr>
              <w:jc w:val="center"/>
              <w:rPr>
                <w:rFonts w:ascii="Calibri" w:hAnsi="Calibri" w:cs="Calibri"/>
                <w:sz w:val="18"/>
                <w:szCs w:val="18"/>
                <w:lang w:val="en-US"/>
              </w:rPr>
            </w:pPr>
          </w:p>
        </w:tc>
      </w:tr>
      <w:tr w:rsidR="002B3B7C" w:rsidRPr="005B0E34" w14:paraId="2A83771A" w14:textId="77777777" w:rsidTr="1D899D44">
        <w:trPr>
          <w:cantSplit/>
        </w:trPr>
        <w:tc>
          <w:tcPr>
            <w:tcW w:w="1560" w:type="dxa"/>
            <w:vMerge/>
            <w:vAlign w:val="center"/>
          </w:tcPr>
          <w:p w14:paraId="2794AF87" w14:textId="77777777" w:rsidR="002B3B7C" w:rsidRPr="005B0E34" w:rsidRDefault="002B3B7C" w:rsidP="00182E41">
            <w:pPr>
              <w:rPr>
                <w:rFonts w:ascii="Calibri" w:hAnsi="Calibri" w:cs="Calibri"/>
                <w:sz w:val="18"/>
                <w:szCs w:val="18"/>
              </w:rPr>
            </w:pPr>
          </w:p>
        </w:tc>
        <w:tc>
          <w:tcPr>
            <w:tcW w:w="5528" w:type="dxa"/>
          </w:tcPr>
          <w:p w14:paraId="0E1E8558"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a) For large blocks: 40% of the block area</w:t>
            </w:r>
          </w:p>
        </w:tc>
        <w:tc>
          <w:tcPr>
            <w:tcW w:w="992" w:type="dxa"/>
            <w:vAlign w:val="center"/>
          </w:tcPr>
          <w:p w14:paraId="43EE366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24A987B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16C8A58B" w14:textId="77777777" w:rsidR="002B3B7C" w:rsidRPr="005B0E34" w:rsidRDefault="002B3B7C" w:rsidP="00182E41">
            <w:pPr>
              <w:jc w:val="center"/>
              <w:rPr>
                <w:rFonts w:ascii="Calibri" w:hAnsi="Calibri" w:cs="Calibri"/>
                <w:sz w:val="18"/>
                <w:szCs w:val="18"/>
                <w:lang w:val="en-US"/>
              </w:rPr>
            </w:pPr>
          </w:p>
        </w:tc>
      </w:tr>
      <w:tr w:rsidR="002B3B7C" w:rsidRPr="005B0E34" w14:paraId="65502471" w14:textId="77777777" w:rsidTr="1D899D44">
        <w:trPr>
          <w:cantSplit/>
        </w:trPr>
        <w:tc>
          <w:tcPr>
            <w:tcW w:w="1560" w:type="dxa"/>
            <w:vMerge/>
            <w:vAlign w:val="center"/>
          </w:tcPr>
          <w:p w14:paraId="107CDD5E" w14:textId="77777777" w:rsidR="002B3B7C" w:rsidRPr="005B0E34" w:rsidRDefault="002B3B7C" w:rsidP="00182E41">
            <w:pPr>
              <w:rPr>
                <w:rFonts w:ascii="Calibri" w:hAnsi="Calibri" w:cs="Calibri"/>
                <w:sz w:val="18"/>
                <w:szCs w:val="18"/>
              </w:rPr>
            </w:pPr>
          </w:p>
        </w:tc>
        <w:tc>
          <w:tcPr>
            <w:tcW w:w="5528" w:type="dxa"/>
          </w:tcPr>
          <w:p w14:paraId="2145061D"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b) For mid-sized blocks: 60% of the block area</w:t>
            </w:r>
          </w:p>
        </w:tc>
        <w:tc>
          <w:tcPr>
            <w:tcW w:w="992" w:type="dxa"/>
            <w:vAlign w:val="center"/>
          </w:tcPr>
          <w:p w14:paraId="70084B6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094138C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262B4704" w14:textId="77777777" w:rsidR="002B3B7C" w:rsidRPr="005B0E34" w:rsidRDefault="002B3B7C" w:rsidP="00182E41">
            <w:pPr>
              <w:jc w:val="center"/>
              <w:rPr>
                <w:rFonts w:ascii="Calibri" w:hAnsi="Calibri" w:cs="Calibri"/>
                <w:sz w:val="18"/>
                <w:szCs w:val="18"/>
                <w:lang w:val="en-US"/>
              </w:rPr>
            </w:pPr>
          </w:p>
        </w:tc>
      </w:tr>
      <w:tr w:rsidR="002B3B7C" w:rsidRPr="005B0E34" w14:paraId="738F620A" w14:textId="77777777" w:rsidTr="1D899D44">
        <w:trPr>
          <w:cantSplit/>
        </w:trPr>
        <w:tc>
          <w:tcPr>
            <w:tcW w:w="1560" w:type="dxa"/>
            <w:vMerge/>
            <w:vAlign w:val="center"/>
          </w:tcPr>
          <w:p w14:paraId="4E92E189" w14:textId="77777777" w:rsidR="002B3B7C" w:rsidRPr="005B0E34" w:rsidRDefault="002B3B7C" w:rsidP="00182E41">
            <w:pPr>
              <w:rPr>
                <w:rFonts w:ascii="Calibri" w:hAnsi="Calibri" w:cs="Calibri"/>
                <w:sz w:val="18"/>
                <w:szCs w:val="18"/>
              </w:rPr>
            </w:pPr>
          </w:p>
        </w:tc>
        <w:tc>
          <w:tcPr>
            <w:tcW w:w="5528" w:type="dxa"/>
          </w:tcPr>
          <w:p w14:paraId="73E3207B"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c) For compact blocks: 70% of the block area</w:t>
            </w:r>
          </w:p>
        </w:tc>
        <w:tc>
          <w:tcPr>
            <w:tcW w:w="992" w:type="dxa"/>
            <w:vAlign w:val="center"/>
          </w:tcPr>
          <w:p w14:paraId="6B61F51C"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280518B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669169A9" w14:textId="77777777" w:rsidR="002B3B7C" w:rsidRPr="005B0E34" w:rsidRDefault="002B3B7C" w:rsidP="00182E41">
            <w:pPr>
              <w:jc w:val="center"/>
              <w:rPr>
                <w:rFonts w:ascii="Calibri" w:hAnsi="Calibri" w:cs="Calibri"/>
                <w:sz w:val="18"/>
                <w:szCs w:val="18"/>
                <w:lang w:val="en-US"/>
              </w:rPr>
            </w:pPr>
          </w:p>
        </w:tc>
      </w:tr>
      <w:tr w:rsidR="002B3B7C" w:rsidRPr="005B0E34" w14:paraId="698A0810" w14:textId="77777777" w:rsidTr="1D899D44">
        <w:trPr>
          <w:cantSplit/>
        </w:trPr>
        <w:tc>
          <w:tcPr>
            <w:tcW w:w="1560" w:type="dxa"/>
            <w:vAlign w:val="center"/>
          </w:tcPr>
          <w:p w14:paraId="5EB11E2E"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Site coverage – multi-unit housing – RZ1 and RZ2</w:t>
            </w:r>
          </w:p>
        </w:tc>
        <w:tc>
          <w:tcPr>
            <w:tcW w:w="5528" w:type="dxa"/>
          </w:tcPr>
          <w:p w14:paraId="4BDFB0FD"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2. Site coverage for multi-unit housing in RZ1 and RZ2 is a maximum of 45% of the block area.</w:t>
            </w:r>
          </w:p>
        </w:tc>
        <w:tc>
          <w:tcPr>
            <w:tcW w:w="992" w:type="dxa"/>
            <w:vAlign w:val="center"/>
          </w:tcPr>
          <w:p w14:paraId="5F95B16D"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0CC4826F"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69CC9C0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202610EF" w14:textId="77777777" w:rsidTr="1D899D44">
        <w:trPr>
          <w:cantSplit/>
        </w:trPr>
        <w:tc>
          <w:tcPr>
            <w:tcW w:w="1560" w:type="dxa"/>
            <w:shd w:val="clear" w:color="auto" w:fill="D9D9D9" w:themeFill="background1" w:themeFillShade="D9"/>
            <w:vAlign w:val="center"/>
          </w:tcPr>
          <w:p w14:paraId="6F643A02"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Site coverage – multi-unit housing – RZ3, RZ4 and RZ5</w:t>
            </w:r>
          </w:p>
        </w:tc>
        <w:tc>
          <w:tcPr>
            <w:tcW w:w="5528" w:type="dxa"/>
            <w:shd w:val="clear" w:color="auto" w:fill="D9D9D9" w:themeFill="background1" w:themeFillShade="D9"/>
          </w:tcPr>
          <w:p w14:paraId="731243A7"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3. Site coverage for multi-unit housing in RZ3, RZ4 and RZ5 is a maximum of 50% of the block area.</w:t>
            </w:r>
          </w:p>
        </w:tc>
        <w:tc>
          <w:tcPr>
            <w:tcW w:w="992" w:type="dxa"/>
            <w:shd w:val="clear" w:color="auto" w:fill="D9D9D9" w:themeFill="background1" w:themeFillShade="D9"/>
            <w:vAlign w:val="center"/>
          </w:tcPr>
          <w:p w14:paraId="1EBA5149" w14:textId="77777777" w:rsidR="002B3B7C" w:rsidRPr="005B0E34" w:rsidRDefault="002B3B7C" w:rsidP="00182E41">
            <w:pPr>
              <w:jc w:val="center"/>
              <w:rPr>
                <w:rFonts w:ascii="Calibri" w:hAnsi="Calibri" w:cs="Calibri"/>
                <w:sz w:val="18"/>
                <w:szCs w:val="18"/>
                <w:lang w:val="en-US"/>
              </w:rPr>
            </w:pPr>
          </w:p>
        </w:tc>
        <w:tc>
          <w:tcPr>
            <w:tcW w:w="992" w:type="dxa"/>
            <w:shd w:val="clear" w:color="auto" w:fill="D9D9D9" w:themeFill="background1" w:themeFillShade="D9"/>
            <w:vAlign w:val="center"/>
          </w:tcPr>
          <w:p w14:paraId="6CCD1B7C" w14:textId="77777777" w:rsidR="002B3B7C" w:rsidRPr="005B0E34" w:rsidRDefault="002B3B7C" w:rsidP="00182E41">
            <w:pPr>
              <w:jc w:val="center"/>
              <w:rPr>
                <w:rFonts w:ascii="Calibri" w:hAnsi="Calibri" w:cs="Calibri"/>
                <w:sz w:val="18"/>
                <w:szCs w:val="18"/>
                <w:lang w:val="en-US"/>
              </w:rPr>
            </w:pPr>
          </w:p>
        </w:tc>
        <w:tc>
          <w:tcPr>
            <w:tcW w:w="993" w:type="dxa"/>
            <w:shd w:val="clear" w:color="auto" w:fill="D9D9D9" w:themeFill="background1" w:themeFillShade="D9"/>
            <w:vAlign w:val="center"/>
          </w:tcPr>
          <w:p w14:paraId="13A44635" w14:textId="77777777" w:rsidR="002B3B7C" w:rsidRPr="005B0E34" w:rsidRDefault="002B3B7C" w:rsidP="00182E41">
            <w:pPr>
              <w:jc w:val="center"/>
              <w:rPr>
                <w:rFonts w:ascii="Calibri" w:hAnsi="Calibri" w:cs="Calibri"/>
                <w:sz w:val="18"/>
                <w:szCs w:val="18"/>
                <w:lang w:val="en-US"/>
              </w:rPr>
            </w:pPr>
          </w:p>
        </w:tc>
      </w:tr>
      <w:tr w:rsidR="002B3B7C" w:rsidRPr="005B0E34" w14:paraId="7421C306" w14:textId="77777777" w:rsidTr="1D899D44">
        <w:trPr>
          <w:cantSplit/>
        </w:trPr>
        <w:tc>
          <w:tcPr>
            <w:tcW w:w="1560" w:type="dxa"/>
            <w:vMerge w:val="restart"/>
            <w:vAlign w:val="center"/>
          </w:tcPr>
          <w:p w14:paraId="6F6464B5"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Housing density and minimum block areas (excluding secondary residence developments)</w:t>
            </w:r>
          </w:p>
        </w:tc>
        <w:tc>
          <w:tcPr>
            <w:tcW w:w="5528" w:type="dxa"/>
          </w:tcPr>
          <w:p w14:paraId="79786352"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 xml:space="preserve">4. Multi-unit housing – for blocks in RZ1: </w:t>
            </w:r>
          </w:p>
          <w:p w14:paraId="1A872C77"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 xml:space="preserve">a) Minimum block area for more than one dwelling: 800m² </w:t>
            </w:r>
          </w:p>
          <w:p w14:paraId="4EC18574"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 xml:space="preserve">b) Maximum number of dwellings per standard block: 2. </w:t>
            </w:r>
          </w:p>
        </w:tc>
        <w:tc>
          <w:tcPr>
            <w:tcW w:w="992" w:type="dxa"/>
            <w:vAlign w:val="center"/>
          </w:tcPr>
          <w:p w14:paraId="7129A421"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658A82E4"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0DCC5D3E"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7299CBF1" w14:textId="77777777" w:rsidTr="1D899D44">
        <w:trPr>
          <w:cantSplit/>
        </w:trPr>
        <w:tc>
          <w:tcPr>
            <w:tcW w:w="1560" w:type="dxa"/>
            <w:vMerge/>
            <w:vAlign w:val="center"/>
          </w:tcPr>
          <w:p w14:paraId="4E43C387" w14:textId="77777777" w:rsidR="002B3B7C" w:rsidRPr="005B0E34" w:rsidRDefault="002B3B7C" w:rsidP="00182E41">
            <w:pPr>
              <w:rPr>
                <w:rFonts w:ascii="Calibri" w:hAnsi="Calibri" w:cs="Calibri"/>
                <w:sz w:val="18"/>
                <w:szCs w:val="18"/>
              </w:rPr>
            </w:pPr>
          </w:p>
        </w:tc>
        <w:tc>
          <w:tcPr>
            <w:tcW w:w="5528" w:type="dxa"/>
          </w:tcPr>
          <w:p w14:paraId="18B0DFBF"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5. Multi-unit housing – for surrendered residential blocks in RZ1:</w:t>
            </w:r>
          </w:p>
          <w:p w14:paraId="548463B9"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a) Minimum block area for more than one dwelling: 700m²</w:t>
            </w:r>
          </w:p>
          <w:p w14:paraId="75F29907"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b) Maximum number of dwellings per block: 2.</w:t>
            </w:r>
          </w:p>
        </w:tc>
        <w:tc>
          <w:tcPr>
            <w:tcW w:w="992" w:type="dxa"/>
            <w:vAlign w:val="center"/>
          </w:tcPr>
          <w:p w14:paraId="76E5A62A"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63248694"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0B4BB63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44C64452" w14:textId="77777777" w:rsidTr="1D899D44">
        <w:trPr>
          <w:cantSplit/>
        </w:trPr>
        <w:tc>
          <w:tcPr>
            <w:tcW w:w="1560" w:type="dxa"/>
            <w:vMerge/>
            <w:vAlign w:val="center"/>
          </w:tcPr>
          <w:p w14:paraId="1131E1B4" w14:textId="77777777" w:rsidR="002B3B7C" w:rsidRPr="005B0E34" w:rsidRDefault="002B3B7C" w:rsidP="00182E41">
            <w:pPr>
              <w:rPr>
                <w:rFonts w:ascii="Calibri" w:hAnsi="Calibri" w:cs="Calibri"/>
                <w:sz w:val="18"/>
                <w:szCs w:val="18"/>
              </w:rPr>
            </w:pPr>
          </w:p>
        </w:tc>
        <w:tc>
          <w:tcPr>
            <w:tcW w:w="5528" w:type="dxa"/>
          </w:tcPr>
          <w:p w14:paraId="41AC6153"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6. Supportive housing and community housing in RZ1:</w:t>
            </w:r>
          </w:p>
          <w:p w14:paraId="0D1E8A11" w14:textId="77777777" w:rsidR="002B3B7C" w:rsidRPr="005B0E34" w:rsidRDefault="002B3B7C" w:rsidP="00182E41">
            <w:pPr>
              <w:ind w:left="171"/>
              <w:rPr>
                <w:rFonts w:ascii="Calibri" w:hAnsi="Calibri" w:cs="Calibri"/>
                <w:sz w:val="18"/>
                <w:szCs w:val="18"/>
              </w:rPr>
            </w:pPr>
            <w:r w:rsidRPr="005B0E34">
              <w:rPr>
                <w:rFonts w:ascii="Calibri" w:hAnsi="Calibri" w:cs="Calibri"/>
                <w:sz w:val="18"/>
                <w:szCs w:val="18"/>
              </w:rPr>
              <w:t>a) Minimum block area for more than one dwelling: 600m²</w:t>
            </w:r>
          </w:p>
          <w:p w14:paraId="67A36AA4" w14:textId="77777777" w:rsidR="002B3B7C" w:rsidRPr="005B0E34" w:rsidRDefault="002B3B7C" w:rsidP="1D899D44">
            <w:pPr>
              <w:ind w:left="171"/>
              <w:rPr>
                <w:rFonts w:ascii="Calibri" w:hAnsi="Calibri" w:cs="Calibri"/>
                <w:sz w:val="18"/>
                <w:szCs w:val="18"/>
              </w:rPr>
            </w:pPr>
            <w:r w:rsidRPr="005B0E34">
              <w:rPr>
                <w:rFonts w:ascii="Calibri" w:hAnsi="Calibri" w:cs="Calibri"/>
                <w:sz w:val="18"/>
                <w:szCs w:val="18"/>
              </w:rPr>
              <w:t>b) Maximum number of dwellings per block: 1 additional dwelling for every 250m² (or part thereof) over the minimum.</w:t>
            </w:r>
          </w:p>
        </w:tc>
        <w:tc>
          <w:tcPr>
            <w:tcW w:w="992" w:type="dxa"/>
            <w:vAlign w:val="center"/>
          </w:tcPr>
          <w:p w14:paraId="033F05D3"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23CF26E0"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5D13343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0549D935" w14:textId="77777777" w:rsidTr="1D899D44">
        <w:trPr>
          <w:cantSplit/>
        </w:trPr>
        <w:tc>
          <w:tcPr>
            <w:tcW w:w="1560" w:type="dxa"/>
            <w:vMerge/>
            <w:vAlign w:val="center"/>
          </w:tcPr>
          <w:p w14:paraId="0537D5AF" w14:textId="77777777" w:rsidR="002B3B7C" w:rsidRPr="005B0E34" w:rsidRDefault="002B3B7C" w:rsidP="00182E41">
            <w:pPr>
              <w:rPr>
                <w:rFonts w:ascii="Calibri" w:hAnsi="Calibri" w:cs="Calibri"/>
                <w:sz w:val="18"/>
                <w:szCs w:val="18"/>
              </w:rPr>
            </w:pPr>
          </w:p>
        </w:tc>
        <w:tc>
          <w:tcPr>
            <w:tcW w:w="5528" w:type="dxa"/>
          </w:tcPr>
          <w:p w14:paraId="4A0D5086"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7. Multi-unit housing – for blocks in RZ2:</w:t>
            </w:r>
          </w:p>
          <w:p w14:paraId="7BD6F620"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a) Minimum block area for more than one dwelling: 700m²</w:t>
            </w:r>
          </w:p>
          <w:p w14:paraId="00AD147A" w14:textId="77777777" w:rsidR="002B3B7C" w:rsidRPr="005B0E34" w:rsidRDefault="002B3B7C" w:rsidP="1D899D44">
            <w:pPr>
              <w:rPr>
                <w:rFonts w:ascii="Calibri" w:hAnsi="Calibri" w:cs="Calibri"/>
                <w:sz w:val="18"/>
                <w:szCs w:val="18"/>
              </w:rPr>
            </w:pPr>
            <w:r w:rsidRPr="005B0E34">
              <w:rPr>
                <w:rFonts w:ascii="Calibri" w:hAnsi="Calibri" w:cs="Calibri"/>
                <w:sz w:val="18"/>
                <w:szCs w:val="18"/>
              </w:rPr>
              <w:t>b) Maximum number of dwellings per block: 1 additional dwelling for every 250m² (or part thereof) over the minimum.</w:t>
            </w:r>
          </w:p>
        </w:tc>
        <w:tc>
          <w:tcPr>
            <w:tcW w:w="992" w:type="dxa"/>
            <w:vAlign w:val="center"/>
          </w:tcPr>
          <w:p w14:paraId="0AF740B3"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4A79C53B"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3C90423C"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56775354" w14:textId="77777777" w:rsidTr="1D899D44">
        <w:trPr>
          <w:cantSplit/>
        </w:trPr>
        <w:tc>
          <w:tcPr>
            <w:tcW w:w="1560" w:type="dxa"/>
            <w:vMerge/>
            <w:vAlign w:val="center"/>
          </w:tcPr>
          <w:p w14:paraId="7D1E7ED2" w14:textId="77777777" w:rsidR="002B3B7C" w:rsidRPr="005B0E34" w:rsidRDefault="002B3B7C" w:rsidP="00182E41">
            <w:pPr>
              <w:rPr>
                <w:rFonts w:ascii="Calibri" w:hAnsi="Calibri" w:cs="Calibri"/>
                <w:sz w:val="18"/>
                <w:szCs w:val="18"/>
              </w:rPr>
            </w:pPr>
          </w:p>
        </w:tc>
        <w:tc>
          <w:tcPr>
            <w:tcW w:w="5528" w:type="dxa"/>
            <w:shd w:val="clear" w:color="auto" w:fill="D9D9D9" w:themeFill="background1" w:themeFillShade="D9"/>
          </w:tcPr>
          <w:p w14:paraId="15F443D0"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8. Multi-unit adaptable housing in RZ2:</w:t>
            </w:r>
          </w:p>
          <w:p w14:paraId="56DA5069"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a) Minimum block area for more than one dwelling: 600m²</w:t>
            </w:r>
          </w:p>
          <w:p w14:paraId="104BC1C9" w14:textId="77777777" w:rsidR="002B3B7C" w:rsidRPr="005B0E34" w:rsidRDefault="002B3B7C" w:rsidP="1D899D44">
            <w:pPr>
              <w:rPr>
                <w:rFonts w:ascii="Calibri" w:hAnsi="Calibri" w:cs="Calibri"/>
                <w:sz w:val="18"/>
                <w:szCs w:val="18"/>
              </w:rPr>
            </w:pPr>
            <w:r w:rsidRPr="005B0E34">
              <w:rPr>
                <w:rFonts w:ascii="Calibri" w:hAnsi="Calibri" w:cs="Calibri"/>
                <w:sz w:val="18"/>
                <w:szCs w:val="18"/>
              </w:rPr>
              <w:t>b) Maximum number of dwellings per block: 1 additional for every 250m² (or part thereof) over the minimum and all dwelling are built to be adaptable.</w:t>
            </w:r>
          </w:p>
        </w:tc>
        <w:tc>
          <w:tcPr>
            <w:tcW w:w="992" w:type="dxa"/>
            <w:shd w:val="clear" w:color="auto" w:fill="D9D9D9" w:themeFill="background1" w:themeFillShade="D9"/>
            <w:vAlign w:val="center"/>
          </w:tcPr>
          <w:p w14:paraId="4555F63D" w14:textId="77777777" w:rsidR="002B3B7C" w:rsidRPr="005B0E34" w:rsidRDefault="002B3B7C" w:rsidP="00182E41">
            <w:pPr>
              <w:jc w:val="center"/>
              <w:rPr>
                <w:rFonts w:ascii="Calibri" w:hAnsi="Calibri" w:cs="Calibri"/>
                <w:sz w:val="18"/>
                <w:szCs w:val="18"/>
                <w:lang w:val="en-US"/>
              </w:rPr>
            </w:pPr>
          </w:p>
        </w:tc>
        <w:tc>
          <w:tcPr>
            <w:tcW w:w="992" w:type="dxa"/>
            <w:shd w:val="clear" w:color="auto" w:fill="D9D9D9" w:themeFill="background1" w:themeFillShade="D9"/>
            <w:vAlign w:val="center"/>
          </w:tcPr>
          <w:p w14:paraId="0DD4612C" w14:textId="77777777" w:rsidR="002B3B7C" w:rsidRPr="005B0E34" w:rsidRDefault="002B3B7C" w:rsidP="00182E41">
            <w:pPr>
              <w:jc w:val="center"/>
              <w:rPr>
                <w:rFonts w:ascii="Calibri" w:hAnsi="Calibri" w:cs="Calibri"/>
                <w:sz w:val="18"/>
                <w:szCs w:val="18"/>
                <w:lang w:val="en-US"/>
              </w:rPr>
            </w:pPr>
          </w:p>
        </w:tc>
        <w:tc>
          <w:tcPr>
            <w:tcW w:w="993" w:type="dxa"/>
            <w:shd w:val="clear" w:color="auto" w:fill="D9D9D9" w:themeFill="background1" w:themeFillShade="D9"/>
            <w:vAlign w:val="center"/>
          </w:tcPr>
          <w:p w14:paraId="27A094C0" w14:textId="77777777" w:rsidR="002B3B7C" w:rsidRPr="005B0E34" w:rsidRDefault="002B3B7C" w:rsidP="00182E41">
            <w:pPr>
              <w:jc w:val="center"/>
              <w:rPr>
                <w:rFonts w:ascii="Calibri" w:hAnsi="Calibri" w:cs="Calibri"/>
                <w:sz w:val="18"/>
                <w:szCs w:val="18"/>
                <w:lang w:val="en-US"/>
              </w:rPr>
            </w:pPr>
          </w:p>
        </w:tc>
      </w:tr>
      <w:tr w:rsidR="002B3B7C" w:rsidRPr="005B0E34" w14:paraId="5B429079" w14:textId="77777777" w:rsidTr="1D899D44">
        <w:trPr>
          <w:cantSplit/>
        </w:trPr>
        <w:tc>
          <w:tcPr>
            <w:tcW w:w="1560" w:type="dxa"/>
            <w:vMerge/>
            <w:vAlign w:val="center"/>
          </w:tcPr>
          <w:p w14:paraId="3AC4A597" w14:textId="77777777" w:rsidR="002B3B7C" w:rsidRPr="005B0E34" w:rsidRDefault="002B3B7C" w:rsidP="00182E41">
            <w:pPr>
              <w:rPr>
                <w:rFonts w:ascii="Calibri" w:hAnsi="Calibri" w:cs="Calibri"/>
                <w:sz w:val="18"/>
                <w:szCs w:val="18"/>
              </w:rPr>
            </w:pPr>
          </w:p>
        </w:tc>
        <w:tc>
          <w:tcPr>
            <w:tcW w:w="5528" w:type="dxa"/>
          </w:tcPr>
          <w:p w14:paraId="25117729"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9. Irrespective of above requirements, for RZ2 blocks with a street frontage less than 20m wide (measured at the property boundary), the maximum number of dwellings per block is 3.</w:t>
            </w:r>
          </w:p>
        </w:tc>
        <w:tc>
          <w:tcPr>
            <w:tcW w:w="992" w:type="dxa"/>
            <w:vAlign w:val="center"/>
          </w:tcPr>
          <w:p w14:paraId="2A15298D"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08E7CEE8"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3FF9551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37629EDC" w14:textId="77777777" w:rsidTr="1D899D44">
        <w:trPr>
          <w:cantSplit/>
        </w:trPr>
        <w:tc>
          <w:tcPr>
            <w:tcW w:w="1560" w:type="dxa"/>
            <w:vMerge w:val="restart"/>
            <w:vAlign w:val="center"/>
          </w:tcPr>
          <w:p w14:paraId="23AD5D7B"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Secondary residences</w:t>
            </w:r>
          </w:p>
        </w:tc>
        <w:tc>
          <w:tcPr>
            <w:tcW w:w="5528" w:type="dxa"/>
          </w:tcPr>
          <w:p w14:paraId="4CE80443"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 xml:space="preserve">10. A secondary residence is developed only in association with single dwelling housing. </w:t>
            </w:r>
          </w:p>
        </w:tc>
        <w:tc>
          <w:tcPr>
            <w:tcW w:w="992" w:type="dxa"/>
            <w:vAlign w:val="center"/>
          </w:tcPr>
          <w:p w14:paraId="7BF84A3D"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7F45066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1614CF55" w14:textId="77777777" w:rsidR="002B3B7C" w:rsidRPr="005B0E34" w:rsidRDefault="002B3B7C" w:rsidP="00182E41">
            <w:pPr>
              <w:jc w:val="center"/>
              <w:rPr>
                <w:rFonts w:ascii="Calibri" w:hAnsi="Calibri" w:cs="Calibri"/>
                <w:sz w:val="18"/>
                <w:szCs w:val="18"/>
                <w:lang w:val="en-US"/>
              </w:rPr>
            </w:pPr>
          </w:p>
        </w:tc>
      </w:tr>
      <w:tr w:rsidR="002B3B7C" w:rsidRPr="005B0E34" w14:paraId="4298E2DD" w14:textId="77777777" w:rsidTr="1D899D44">
        <w:trPr>
          <w:cantSplit/>
        </w:trPr>
        <w:tc>
          <w:tcPr>
            <w:tcW w:w="1560" w:type="dxa"/>
            <w:vMerge/>
            <w:vAlign w:val="center"/>
          </w:tcPr>
          <w:p w14:paraId="5D75337D" w14:textId="77777777" w:rsidR="002B3B7C" w:rsidRPr="005B0E34" w:rsidRDefault="002B3B7C" w:rsidP="00182E41">
            <w:pPr>
              <w:rPr>
                <w:rFonts w:ascii="Calibri" w:hAnsi="Calibri" w:cs="Calibri"/>
                <w:sz w:val="18"/>
                <w:szCs w:val="18"/>
              </w:rPr>
            </w:pPr>
          </w:p>
        </w:tc>
        <w:tc>
          <w:tcPr>
            <w:tcW w:w="5528" w:type="dxa"/>
          </w:tcPr>
          <w:p w14:paraId="74452CE1" w14:textId="77777777" w:rsidR="002B3B7C" w:rsidRPr="005B0E34" w:rsidRDefault="002B3B7C" w:rsidP="1D899D44">
            <w:pPr>
              <w:rPr>
                <w:rFonts w:ascii="Calibri" w:hAnsi="Calibri" w:cs="Calibri"/>
                <w:sz w:val="18"/>
                <w:szCs w:val="18"/>
              </w:rPr>
            </w:pPr>
            <w:r w:rsidRPr="005B0E34">
              <w:rPr>
                <w:rFonts w:ascii="Calibri" w:hAnsi="Calibri" w:cs="Calibri"/>
                <w:sz w:val="18"/>
                <w:szCs w:val="18"/>
              </w:rPr>
              <w:t>11. The maximum dwelling size* of a secondary residence is 90m². *For the purpose of this requirement, dwelling size is the floor area measured to the outside face of external walls (including internal walls between the living areas and garage) but excludes the garage.</w:t>
            </w:r>
          </w:p>
        </w:tc>
        <w:tc>
          <w:tcPr>
            <w:tcW w:w="992" w:type="dxa"/>
            <w:vAlign w:val="center"/>
          </w:tcPr>
          <w:p w14:paraId="1CD7B837"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1AC2CED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3E8655DD" w14:textId="77777777" w:rsidR="002B3B7C" w:rsidRPr="005B0E34" w:rsidRDefault="002B3B7C" w:rsidP="00182E41">
            <w:pPr>
              <w:jc w:val="center"/>
              <w:rPr>
                <w:rFonts w:ascii="Calibri" w:hAnsi="Calibri" w:cs="Calibri"/>
                <w:sz w:val="18"/>
                <w:szCs w:val="18"/>
                <w:lang w:val="en-US"/>
              </w:rPr>
            </w:pPr>
          </w:p>
        </w:tc>
      </w:tr>
      <w:tr w:rsidR="002B3B7C" w:rsidRPr="005B0E34" w14:paraId="2EA020A7" w14:textId="77777777" w:rsidTr="1D899D44">
        <w:trPr>
          <w:cantSplit/>
        </w:trPr>
        <w:tc>
          <w:tcPr>
            <w:tcW w:w="1560" w:type="dxa"/>
            <w:vMerge/>
            <w:vAlign w:val="center"/>
          </w:tcPr>
          <w:p w14:paraId="7E44217B" w14:textId="77777777" w:rsidR="002B3B7C" w:rsidRPr="005B0E34" w:rsidRDefault="002B3B7C" w:rsidP="00182E41">
            <w:pPr>
              <w:rPr>
                <w:rFonts w:ascii="Calibri" w:hAnsi="Calibri" w:cs="Calibri"/>
                <w:sz w:val="18"/>
                <w:szCs w:val="18"/>
              </w:rPr>
            </w:pPr>
          </w:p>
        </w:tc>
        <w:tc>
          <w:tcPr>
            <w:tcW w:w="5528" w:type="dxa"/>
          </w:tcPr>
          <w:p w14:paraId="16C56CCA" w14:textId="77777777" w:rsidR="002B3B7C" w:rsidRPr="005B0E34" w:rsidRDefault="002B3B7C" w:rsidP="1D899D44">
            <w:pPr>
              <w:rPr>
                <w:rFonts w:ascii="Calibri" w:hAnsi="Calibri" w:cs="Calibri"/>
                <w:sz w:val="18"/>
                <w:szCs w:val="18"/>
              </w:rPr>
            </w:pPr>
            <w:r w:rsidRPr="005B0E34">
              <w:rPr>
                <w:rFonts w:ascii="Calibri" w:hAnsi="Calibri" w:cs="Calibri"/>
                <w:sz w:val="18"/>
                <w:szCs w:val="18"/>
              </w:rPr>
              <w:t>12. The minimum block size for a secondary residence is 500m².</w:t>
            </w:r>
          </w:p>
        </w:tc>
        <w:tc>
          <w:tcPr>
            <w:tcW w:w="992" w:type="dxa"/>
            <w:vAlign w:val="center"/>
          </w:tcPr>
          <w:p w14:paraId="2EEB33A9"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1029AFA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2A44DB5C" w14:textId="77777777" w:rsidR="002B3B7C" w:rsidRPr="005B0E34" w:rsidRDefault="002B3B7C" w:rsidP="00182E41">
            <w:pPr>
              <w:jc w:val="center"/>
              <w:rPr>
                <w:rFonts w:ascii="Calibri" w:hAnsi="Calibri" w:cs="Calibri"/>
                <w:sz w:val="18"/>
                <w:szCs w:val="18"/>
                <w:lang w:val="en-US"/>
              </w:rPr>
            </w:pPr>
          </w:p>
        </w:tc>
      </w:tr>
      <w:tr w:rsidR="002B3B7C" w:rsidRPr="005B0E34" w14:paraId="6710FC7D" w14:textId="77777777" w:rsidTr="1D899D44">
        <w:trPr>
          <w:cantSplit/>
        </w:trPr>
        <w:tc>
          <w:tcPr>
            <w:tcW w:w="1560" w:type="dxa"/>
            <w:vMerge/>
            <w:vAlign w:val="center"/>
          </w:tcPr>
          <w:p w14:paraId="50118467" w14:textId="77777777" w:rsidR="002B3B7C" w:rsidRPr="005B0E34" w:rsidRDefault="002B3B7C" w:rsidP="00182E41">
            <w:pPr>
              <w:rPr>
                <w:rFonts w:ascii="Calibri" w:hAnsi="Calibri" w:cs="Calibri"/>
                <w:sz w:val="18"/>
                <w:szCs w:val="18"/>
              </w:rPr>
            </w:pPr>
          </w:p>
        </w:tc>
        <w:tc>
          <w:tcPr>
            <w:tcW w:w="5528" w:type="dxa"/>
          </w:tcPr>
          <w:p w14:paraId="4B11462C"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13. Maximum of one secondary dwelling per block.</w:t>
            </w:r>
          </w:p>
        </w:tc>
        <w:tc>
          <w:tcPr>
            <w:tcW w:w="992" w:type="dxa"/>
            <w:vAlign w:val="center"/>
          </w:tcPr>
          <w:p w14:paraId="70BDEF42"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419098A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633E4604" w14:textId="77777777" w:rsidR="002B3B7C" w:rsidRPr="005B0E34" w:rsidRDefault="002B3B7C" w:rsidP="00182E41">
            <w:pPr>
              <w:jc w:val="center"/>
              <w:rPr>
                <w:rFonts w:ascii="Calibri" w:hAnsi="Calibri" w:cs="Calibri"/>
                <w:sz w:val="18"/>
                <w:szCs w:val="18"/>
                <w:lang w:val="en-US"/>
              </w:rPr>
            </w:pPr>
          </w:p>
        </w:tc>
      </w:tr>
      <w:tr w:rsidR="002B3B7C" w:rsidRPr="005B0E34" w14:paraId="49EF3061" w14:textId="77777777" w:rsidTr="1D899D44">
        <w:trPr>
          <w:cantSplit/>
        </w:trPr>
        <w:tc>
          <w:tcPr>
            <w:tcW w:w="1560" w:type="dxa"/>
            <w:shd w:val="clear" w:color="auto" w:fill="D9D9D9" w:themeFill="background1" w:themeFillShade="D9"/>
            <w:vAlign w:val="center"/>
          </w:tcPr>
          <w:p w14:paraId="11B33CFA"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Co-housing</w:t>
            </w:r>
          </w:p>
        </w:tc>
        <w:tc>
          <w:tcPr>
            <w:tcW w:w="5528" w:type="dxa"/>
            <w:shd w:val="clear" w:color="auto" w:fill="D9D9D9" w:themeFill="background1" w:themeFillShade="D9"/>
          </w:tcPr>
          <w:p w14:paraId="2436F613"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14. The minimum block size for a co-housing development is 1,050m².</w:t>
            </w:r>
          </w:p>
        </w:tc>
        <w:tc>
          <w:tcPr>
            <w:tcW w:w="992" w:type="dxa"/>
            <w:shd w:val="clear" w:color="auto" w:fill="D9D9D9" w:themeFill="background1" w:themeFillShade="D9"/>
            <w:vAlign w:val="center"/>
          </w:tcPr>
          <w:p w14:paraId="6B8AF3AB" w14:textId="77777777" w:rsidR="002B3B7C" w:rsidRPr="005B0E34" w:rsidRDefault="002B3B7C" w:rsidP="00182E41">
            <w:pPr>
              <w:jc w:val="center"/>
              <w:rPr>
                <w:rFonts w:ascii="Calibri" w:hAnsi="Calibri" w:cs="Calibri"/>
                <w:sz w:val="18"/>
                <w:szCs w:val="18"/>
                <w:lang w:val="en-US"/>
              </w:rPr>
            </w:pPr>
          </w:p>
        </w:tc>
        <w:tc>
          <w:tcPr>
            <w:tcW w:w="992" w:type="dxa"/>
            <w:shd w:val="clear" w:color="auto" w:fill="D9D9D9" w:themeFill="background1" w:themeFillShade="D9"/>
            <w:vAlign w:val="center"/>
          </w:tcPr>
          <w:p w14:paraId="4CB2CCE0" w14:textId="77777777" w:rsidR="002B3B7C" w:rsidRPr="005B0E34" w:rsidRDefault="002B3B7C" w:rsidP="00182E41">
            <w:pPr>
              <w:jc w:val="center"/>
              <w:rPr>
                <w:rFonts w:ascii="Calibri" w:hAnsi="Calibri" w:cs="Calibri"/>
                <w:sz w:val="18"/>
                <w:szCs w:val="18"/>
                <w:lang w:val="en-US"/>
              </w:rPr>
            </w:pPr>
          </w:p>
        </w:tc>
        <w:tc>
          <w:tcPr>
            <w:tcW w:w="993" w:type="dxa"/>
            <w:shd w:val="clear" w:color="auto" w:fill="D9D9D9" w:themeFill="background1" w:themeFillShade="D9"/>
            <w:vAlign w:val="center"/>
          </w:tcPr>
          <w:p w14:paraId="026A7AA1" w14:textId="77777777" w:rsidR="002B3B7C" w:rsidRPr="005B0E34" w:rsidRDefault="002B3B7C" w:rsidP="00182E41">
            <w:pPr>
              <w:jc w:val="center"/>
              <w:rPr>
                <w:rFonts w:ascii="Calibri" w:hAnsi="Calibri" w:cs="Calibri"/>
                <w:sz w:val="18"/>
                <w:szCs w:val="18"/>
                <w:lang w:val="en-US"/>
              </w:rPr>
            </w:pPr>
          </w:p>
        </w:tc>
      </w:tr>
      <w:tr w:rsidR="002B3B7C" w:rsidRPr="005B0E34" w14:paraId="7912C35C" w14:textId="77777777" w:rsidTr="1D899D44">
        <w:trPr>
          <w:cantSplit/>
        </w:trPr>
        <w:tc>
          <w:tcPr>
            <w:tcW w:w="1560" w:type="dxa"/>
            <w:vMerge w:val="restart"/>
            <w:vAlign w:val="center"/>
          </w:tcPr>
          <w:p w14:paraId="781FD46D"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Home business</w:t>
            </w:r>
          </w:p>
        </w:tc>
        <w:tc>
          <w:tcPr>
            <w:tcW w:w="5528" w:type="dxa"/>
          </w:tcPr>
          <w:p w14:paraId="78254C9C"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15. At least 1 worker who genuinely lives on the lease is employed at any one time by the home business operating from the lease.</w:t>
            </w:r>
          </w:p>
        </w:tc>
        <w:tc>
          <w:tcPr>
            <w:tcW w:w="992" w:type="dxa"/>
            <w:vAlign w:val="center"/>
          </w:tcPr>
          <w:p w14:paraId="49F8F5F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6F017B0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26D94AAE"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41416728" w14:textId="77777777" w:rsidTr="1D899D44">
        <w:trPr>
          <w:cantSplit/>
        </w:trPr>
        <w:tc>
          <w:tcPr>
            <w:tcW w:w="1560" w:type="dxa"/>
            <w:vMerge/>
          </w:tcPr>
          <w:p w14:paraId="5FDD8B91" w14:textId="77777777" w:rsidR="002B3B7C" w:rsidRPr="005B0E34" w:rsidRDefault="002B3B7C" w:rsidP="00182E41">
            <w:pPr>
              <w:rPr>
                <w:rFonts w:ascii="Calibri" w:hAnsi="Calibri" w:cs="Calibri"/>
                <w:sz w:val="18"/>
                <w:szCs w:val="18"/>
              </w:rPr>
            </w:pPr>
          </w:p>
        </w:tc>
        <w:tc>
          <w:tcPr>
            <w:tcW w:w="5528" w:type="dxa"/>
          </w:tcPr>
          <w:p w14:paraId="51403049" w14:textId="77777777" w:rsidR="002B3B7C" w:rsidRPr="005B0E34" w:rsidRDefault="002B3B7C" w:rsidP="1D899D44">
            <w:pPr>
              <w:rPr>
                <w:rFonts w:ascii="Calibri" w:hAnsi="Calibri" w:cs="Calibri"/>
                <w:sz w:val="18"/>
                <w:szCs w:val="18"/>
              </w:rPr>
            </w:pPr>
            <w:r w:rsidRPr="005B0E34">
              <w:rPr>
                <w:rFonts w:ascii="Calibri" w:hAnsi="Calibri" w:cs="Calibri"/>
                <w:sz w:val="18"/>
                <w:szCs w:val="18"/>
              </w:rPr>
              <w:t>16. A home business does not, or is unlikely to, cause pollution, create a health hazard or present danger which is prohibited under any relevant Territory legislation and/or Code of Practice (as may vary from time to time).</w:t>
            </w:r>
          </w:p>
        </w:tc>
        <w:tc>
          <w:tcPr>
            <w:tcW w:w="992" w:type="dxa"/>
            <w:vAlign w:val="center"/>
          </w:tcPr>
          <w:p w14:paraId="26894EF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7CA7298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33F10B0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741A2B42" w14:textId="77777777" w:rsidTr="1D899D44">
        <w:trPr>
          <w:cantSplit/>
        </w:trPr>
        <w:tc>
          <w:tcPr>
            <w:tcW w:w="1560" w:type="dxa"/>
            <w:vAlign w:val="center"/>
          </w:tcPr>
          <w:p w14:paraId="051F5249"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Number of storeys – RZ1 and RZ2</w:t>
            </w:r>
          </w:p>
        </w:tc>
        <w:tc>
          <w:tcPr>
            <w:tcW w:w="5528" w:type="dxa"/>
          </w:tcPr>
          <w:p w14:paraId="1DA46B73"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17. RZ1: Maximum 2 storeys.</w:t>
            </w:r>
          </w:p>
          <w:p w14:paraId="47BAE5B5"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19. RZ2: Maximum 2 storeys.</w:t>
            </w:r>
          </w:p>
        </w:tc>
        <w:tc>
          <w:tcPr>
            <w:tcW w:w="992" w:type="dxa"/>
            <w:vAlign w:val="center"/>
          </w:tcPr>
          <w:p w14:paraId="680B1CCE"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0D5CF2B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41D71A56"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7C0A40C9" w14:textId="77777777" w:rsidTr="1D899D44">
        <w:trPr>
          <w:cantSplit/>
        </w:trPr>
        <w:tc>
          <w:tcPr>
            <w:tcW w:w="1560" w:type="dxa"/>
            <w:shd w:val="clear" w:color="auto" w:fill="D9D9D9" w:themeFill="background1" w:themeFillShade="D9"/>
            <w:vAlign w:val="center"/>
          </w:tcPr>
          <w:p w14:paraId="2AFA70E6"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Height of buildings – RZ3, RZ4 and RZ5</w:t>
            </w:r>
          </w:p>
        </w:tc>
        <w:tc>
          <w:tcPr>
            <w:tcW w:w="5528" w:type="dxa"/>
            <w:shd w:val="clear" w:color="auto" w:fill="D9D9D9" w:themeFill="background1" w:themeFillShade="D9"/>
          </w:tcPr>
          <w:p w14:paraId="64C9ED03"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20. Maximum height of building is: a) RZ3 – 9.5m b) RZ4 – 12.5m c) RZ5 – 21.5m</w:t>
            </w:r>
          </w:p>
        </w:tc>
        <w:tc>
          <w:tcPr>
            <w:tcW w:w="992" w:type="dxa"/>
            <w:shd w:val="clear" w:color="auto" w:fill="D9D9D9" w:themeFill="background1" w:themeFillShade="D9"/>
            <w:vAlign w:val="center"/>
          </w:tcPr>
          <w:p w14:paraId="3196748B" w14:textId="77777777" w:rsidR="002B3B7C" w:rsidRPr="005B0E34" w:rsidRDefault="002B3B7C" w:rsidP="00182E41">
            <w:pPr>
              <w:jc w:val="center"/>
              <w:rPr>
                <w:rFonts w:ascii="Calibri" w:hAnsi="Calibri" w:cs="Calibri"/>
                <w:sz w:val="18"/>
                <w:szCs w:val="18"/>
                <w:lang w:val="en-US"/>
              </w:rPr>
            </w:pPr>
          </w:p>
        </w:tc>
        <w:tc>
          <w:tcPr>
            <w:tcW w:w="992" w:type="dxa"/>
            <w:shd w:val="clear" w:color="auto" w:fill="D9D9D9" w:themeFill="background1" w:themeFillShade="D9"/>
            <w:vAlign w:val="center"/>
          </w:tcPr>
          <w:p w14:paraId="7401B3E9" w14:textId="77777777" w:rsidR="002B3B7C" w:rsidRPr="005B0E34" w:rsidRDefault="002B3B7C" w:rsidP="00182E41">
            <w:pPr>
              <w:jc w:val="center"/>
              <w:rPr>
                <w:rFonts w:ascii="Calibri" w:hAnsi="Calibri" w:cs="Calibri"/>
                <w:sz w:val="18"/>
                <w:szCs w:val="18"/>
                <w:lang w:val="en-US"/>
              </w:rPr>
            </w:pPr>
          </w:p>
        </w:tc>
        <w:tc>
          <w:tcPr>
            <w:tcW w:w="993" w:type="dxa"/>
            <w:shd w:val="clear" w:color="auto" w:fill="D9D9D9" w:themeFill="background1" w:themeFillShade="D9"/>
            <w:vAlign w:val="center"/>
          </w:tcPr>
          <w:p w14:paraId="005FF36D" w14:textId="77777777" w:rsidR="002B3B7C" w:rsidRPr="005B0E34" w:rsidRDefault="002B3B7C" w:rsidP="00182E41">
            <w:pPr>
              <w:jc w:val="center"/>
              <w:rPr>
                <w:rFonts w:ascii="Calibri" w:hAnsi="Calibri" w:cs="Calibri"/>
                <w:sz w:val="18"/>
                <w:szCs w:val="18"/>
                <w:lang w:val="en-US"/>
              </w:rPr>
            </w:pPr>
          </w:p>
        </w:tc>
      </w:tr>
      <w:tr w:rsidR="002B3B7C" w:rsidRPr="005B0E34" w14:paraId="4BDBB170" w14:textId="77777777" w:rsidTr="1D899D44">
        <w:trPr>
          <w:cantSplit/>
        </w:trPr>
        <w:tc>
          <w:tcPr>
            <w:tcW w:w="1560" w:type="dxa"/>
            <w:shd w:val="clear" w:color="auto" w:fill="D9D9D9" w:themeFill="background1" w:themeFillShade="D9"/>
            <w:vAlign w:val="center"/>
          </w:tcPr>
          <w:p w14:paraId="306454F6"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Apartments</w:t>
            </w:r>
          </w:p>
        </w:tc>
        <w:tc>
          <w:tcPr>
            <w:tcW w:w="5528" w:type="dxa"/>
            <w:shd w:val="clear" w:color="auto" w:fill="D9D9D9" w:themeFill="background1" w:themeFillShade="D9"/>
          </w:tcPr>
          <w:p w14:paraId="141C1F7C" w14:textId="77777777" w:rsidR="002B3B7C" w:rsidRPr="005B0E34" w:rsidRDefault="002B3B7C" w:rsidP="1D899D44">
            <w:pPr>
              <w:rPr>
                <w:rFonts w:ascii="Calibri" w:hAnsi="Calibri" w:cs="Calibri"/>
                <w:sz w:val="18"/>
                <w:szCs w:val="18"/>
              </w:rPr>
            </w:pPr>
            <w:r w:rsidRPr="005B0E34">
              <w:rPr>
                <w:rFonts w:ascii="Calibri" w:hAnsi="Calibri" w:cs="Calibri"/>
                <w:sz w:val="18"/>
                <w:szCs w:val="18"/>
              </w:rPr>
              <w:t>21. No new apartments are permitted in RZ1.</w:t>
            </w:r>
          </w:p>
        </w:tc>
        <w:tc>
          <w:tcPr>
            <w:tcW w:w="992" w:type="dxa"/>
            <w:shd w:val="clear" w:color="auto" w:fill="D9D9D9" w:themeFill="background1" w:themeFillShade="D9"/>
            <w:vAlign w:val="center"/>
          </w:tcPr>
          <w:p w14:paraId="15F0A1C7" w14:textId="77777777" w:rsidR="002B3B7C" w:rsidRPr="005B0E34" w:rsidRDefault="002B3B7C" w:rsidP="00182E41">
            <w:pPr>
              <w:jc w:val="center"/>
              <w:rPr>
                <w:rFonts w:ascii="Calibri" w:hAnsi="Calibri" w:cs="Calibri"/>
                <w:sz w:val="18"/>
                <w:szCs w:val="18"/>
                <w:lang w:val="en-US"/>
              </w:rPr>
            </w:pPr>
          </w:p>
        </w:tc>
        <w:tc>
          <w:tcPr>
            <w:tcW w:w="992" w:type="dxa"/>
            <w:shd w:val="clear" w:color="auto" w:fill="D9D9D9" w:themeFill="background1" w:themeFillShade="D9"/>
            <w:vAlign w:val="center"/>
          </w:tcPr>
          <w:p w14:paraId="4B7B1EF1" w14:textId="77777777" w:rsidR="002B3B7C" w:rsidRPr="005B0E34" w:rsidRDefault="002B3B7C" w:rsidP="00182E41">
            <w:pPr>
              <w:jc w:val="center"/>
              <w:rPr>
                <w:rFonts w:ascii="Calibri" w:hAnsi="Calibri" w:cs="Calibri"/>
                <w:sz w:val="18"/>
                <w:szCs w:val="18"/>
                <w:lang w:val="en-US"/>
              </w:rPr>
            </w:pPr>
          </w:p>
        </w:tc>
        <w:tc>
          <w:tcPr>
            <w:tcW w:w="993" w:type="dxa"/>
            <w:shd w:val="clear" w:color="auto" w:fill="D9D9D9" w:themeFill="background1" w:themeFillShade="D9"/>
            <w:vAlign w:val="center"/>
          </w:tcPr>
          <w:p w14:paraId="4D5EE09C" w14:textId="77777777" w:rsidR="002B3B7C" w:rsidRPr="005B0E34" w:rsidRDefault="002B3B7C" w:rsidP="00182E41">
            <w:pPr>
              <w:jc w:val="center"/>
              <w:rPr>
                <w:rFonts w:ascii="Calibri" w:hAnsi="Calibri" w:cs="Calibri"/>
                <w:sz w:val="18"/>
                <w:szCs w:val="18"/>
                <w:lang w:val="en-US"/>
              </w:rPr>
            </w:pPr>
          </w:p>
        </w:tc>
      </w:tr>
      <w:tr w:rsidR="002B3B7C" w:rsidRPr="005B0E34" w14:paraId="4AAC3E4D" w14:textId="77777777" w:rsidTr="1D899D44">
        <w:trPr>
          <w:cantSplit/>
        </w:trPr>
        <w:tc>
          <w:tcPr>
            <w:tcW w:w="1560" w:type="dxa"/>
            <w:vAlign w:val="center"/>
          </w:tcPr>
          <w:p w14:paraId="4632FDB0"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Re-development</w:t>
            </w:r>
          </w:p>
        </w:tc>
        <w:tc>
          <w:tcPr>
            <w:tcW w:w="5528" w:type="dxa"/>
          </w:tcPr>
          <w:p w14:paraId="2D3B2746"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22. Where a lawfully constructed building already exceeds the maximum set by an assessment requirement (such as site coverage, building height or number of storeys), a new building may be permitted to the same maximum as the existing building provided there are no additional adverse impacts on adjoining properties including, but not limited to, solar access.</w:t>
            </w:r>
          </w:p>
        </w:tc>
        <w:tc>
          <w:tcPr>
            <w:tcW w:w="992" w:type="dxa"/>
            <w:vAlign w:val="center"/>
          </w:tcPr>
          <w:p w14:paraId="515E7634"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2FE99790"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2F682DA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bl>
    <w:p w14:paraId="4CDEF99F" w14:textId="4EF4872A" w:rsidR="005568AC" w:rsidRPr="005B0E34" w:rsidRDefault="002B3B7C" w:rsidP="002B3B7C">
      <w:pPr>
        <w:pBdr>
          <w:top w:val="none" w:sz="0" w:space="0" w:color="auto"/>
          <w:left w:val="none" w:sz="0" w:space="0" w:color="auto"/>
          <w:bottom w:val="none" w:sz="0" w:space="0" w:color="auto"/>
          <w:right w:val="none" w:sz="0" w:space="0" w:color="auto"/>
          <w:between w:val="none" w:sz="0" w:space="0" w:color="auto"/>
          <w:bar w:val="none" w:sz="0" w:color="auto"/>
        </w:pBdr>
        <w:spacing w:before="60" w:after="120" w:line="259" w:lineRule="auto"/>
        <w:contextualSpacing/>
        <w:rPr>
          <w:rFonts w:ascii="Calibri" w:hAnsi="Calibri" w:cs="Calibri"/>
          <w:sz w:val="22"/>
          <w:szCs w:val="22"/>
        </w:rPr>
      </w:pPr>
      <w:r w:rsidRPr="005B0E34">
        <w:rPr>
          <w:rFonts w:ascii="Calibri" w:hAnsi="Calibri" w:cs="Calibri"/>
          <w:sz w:val="22"/>
          <w:szCs w:val="22"/>
        </w:rPr>
        <w:t>* Greyed out rows are not applicable to extensions, secondary residences, and dual occupancy housing.</w:t>
      </w:r>
    </w:p>
    <w:p w14:paraId="15F2483A" w14:textId="77777777" w:rsidR="005568AC" w:rsidRPr="005B0E34" w:rsidRDefault="005568AC">
      <w:pPr>
        <w:rPr>
          <w:rFonts w:ascii="Calibri" w:hAnsi="Calibri" w:cs="Calibri"/>
          <w:sz w:val="22"/>
          <w:szCs w:val="22"/>
        </w:rPr>
      </w:pPr>
      <w:r w:rsidRPr="005B0E34">
        <w:rPr>
          <w:rFonts w:ascii="Calibri" w:hAnsi="Calibri" w:cs="Calibri"/>
          <w:sz w:val="22"/>
          <w:szCs w:val="22"/>
        </w:rPr>
        <w:br w:type="page"/>
      </w:r>
    </w:p>
    <w:tbl>
      <w:tblPr>
        <w:tblStyle w:val="TableGrid"/>
        <w:tblW w:w="10065" w:type="dxa"/>
        <w:tblInd w:w="-5" w:type="dxa"/>
        <w:tblLayout w:type="fixed"/>
        <w:tblLook w:val="04A0" w:firstRow="1" w:lastRow="0" w:firstColumn="1" w:lastColumn="0" w:noHBand="0" w:noVBand="1"/>
      </w:tblPr>
      <w:tblGrid>
        <w:gridCol w:w="1843"/>
        <w:gridCol w:w="5245"/>
        <w:gridCol w:w="992"/>
        <w:gridCol w:w="992"/>
        <w:gridCol w:w="993"/>
      </w:tblGrid>
      <w:tr w:rsidR="002B3B7C" w:rsidRPr="005B0E34" w14:paraId="2B886773" w14:textId="77777777">
        <w:trPr>
          <w:cantSplit/>
          <w:tblHeader/>
        </w:trPr>
        <w:tc>
          <w:tcPr>
            <w:tcW w:w="10065" w:type="dxa"/>
            <w:gridSpan w:val="5"/>
          </w:tcPr>
          <w:p w14:paraId="211B26F3" w14:textId="5A05F7CE" w:rsidR="002B3B7C" w:rsidRPr="005B0E34" w:rsidRDefault="002B3B7C" w:rsidP="00BA761A">
            <w:pPr>
              <w:pStyle w:val="Heading2"/>
              <w:spacing w:after="0"/>
            </w:pPr>
            <w:bookmarkStart w:id="65" w:name="_Table_2_–"/>
            <w:bookmarkStart w:id="66" w:name="_Toc224642009"/>
            <w:bookmarkEnd w:id="65"/>
            <w:r w:rsidRPr="005B0E34">
              <w:t>Table 2 – Assessment Outcomes</w:t>
            </w:r>
            <w:bookmarkEnd w:id="66"/>
          </w:p>
          <w:p w14:paraId="29B1F81E" w14:textId="77777777" w:rsidR="002B3B7C" w:rsidRPr="005B0E34" w:rsidRDefault="002B3B7C" w:rsidP="00182E41">
            <w:pPr>
              <w:pStyle w:val="Heading4"/>
              <w:spacing w:before="0"/>
              <w:rPr>
                <w:rFonts w:cs="Calibri"/>
                <w:b w:val="0"/>
                <w:bCs/>
                <w:sz w:val="18"/>
                <w:szCs w:val="18"/>
                <w:lang w:val="en-US"/>
              </w:rPr>
            </w:pPr>
            <w:r w:rsidRPr="005B0E34">
              <w:rPr>
                <w:rFonts w:cs="Calibri"/>
                <w:sz w:val="18"/>
                <w:szCs w:val="18"/>
                <w:lang w:val="en-US"/>
              </w:rPr>
              <w:t>(Planning (Residential Zones) Technical Specifications 2023 (No 2))</w:t>
            </w:r>
          </w:p>
        </w:tc>
      </w:tr>
      <w:tr w:rsidR="002B3B7C" w:rsidRPr="005B0E34" w14:paraId="57E6676B" w14:textId="77777777">
        <w:trPr>
          <w:cantSplit/>
          <w:tblHeader/>
        </w:trPr>
        <w:tc>
          <w:tcPr>
            <w:tcW w:w="1843" w:type="dxa"/>
          </w:tcPr>
          <w:p w14:paraId="2AF5645F" w14:textId="77777777" w:rsidR="002B3B7C" w:rsidRPr="005B0E34" w:rsidRDefault="002B3B7C" w:rsidP="00182E41">
            <w:pPr>
              <w:rPr>
                <w:rFonts w:ascii="Calibri" w:hAnsi="Calibri" w:cs="Calibri"/>
                <w:b/>
                <w:bCs/>
                <w:sz w:val="18"/>
                <w:szCs w:val="18"/>
                <w:lang w:val="en-US"/>
              </w:rPr>
            </w:pPr>
            <w:r w:rsidRPr="005B0E34">
              <w:rPr>
                <w:rFonts w:ascii="Calibri" w:hAnsi="Calibri" w:cs="Calibri"/>
                <w:b/>
                <w:bCs/>
                <w:sz w:val="18"/>
                <w:szCs w:val="18"/>
                <w:lang w:val="en-US"/>
              </w:rPr>
              <w:t>Assessment outcome</w:t>
            </w:r>
          </w:p>
        </w:tc>
        <w:tc>
          <w:tcPr>
            <w:tcW w:w="5245" w:type="dxa"/>
          </w:tcPr>
          <w:p w14:paraId="23184FD4" w14:textId="77777777" w:rsidR="002B3B7C" w:rsidRPr="005B0E34" w:rsidRDefault="002B3B7C" w:rsidP="00182E41">
            <w:pPr>
              <w:rPr>
                <w:rFonts w:ascii="Calibri" w:hAnsi="Calibri" w:cs="Calibri"/>
                <w:b/>
                <w:bCs/>
                <w:sz w:val="18"/>
                <w:szCs w:val="18"/>
                <w:lang w:val="en-US"/>
              </w:rPr>
            </w:pPr>
            <w:r w:rsidRPr="005B0E34">
              <w:rPr>
                <w:rFonts w:ascii="Calibri" w:hAnsi="Calibri" w:cs="Calibri"/>
                <w:b/>
                <w:bCs/>
                <w:sz w:val="18"/>
                <w:szCs w:val="18"/>
                <w:lang w:val="en-US"/>
              </w:rPr>
              <w:t>Assessment outcome summary</w:t>
            </w:r>
          </w:p>
        </w:tc>
        <w:tc>
          <w:tcPr>
            <w:tcW w:w="992" w:type="dxa"/>
          </w:tcPr>
          <w:p w14:paraId="76BB3E25" w14:textId="77777777" w:rsidR="002B3B7C" w:rsidRPr="005B0E34" w:rsidRDefault="002B3B7C" w:rsidP="00182E41">
            <w:pPr>
              <w:jc w:val="center"/>
              <w:rPr>
                <w:rFonts w:ascii="Calibri" w:hAnsi="Calibri" w:cs="Calibri"/>
                <w:b/>
                <w:bCs/>
                <w:sz w:val="16"/>
                <w:szCs w:val="16"/>
                <w:lang w:val="en-US"/>
              </w:rPr>
            </w:pPr>
            <w:r w:rsidRPr="005B0E34">
              <w:rPr>
                <w:rFonts w:ascii="Calibri" w:hAnsi="Calibri" w:cs="Calibri"/>
                <w:b/>
                <w:bCs/>
                <w:sz w:val="16"/>
                <w:szCs w:val="16"/>
                <w:lang w:val="en-US"/>
              </w:rPr>
              <w:t>Extension</w:t>
            </w:r>
          </w:p>
        </w:tc>
        <w:tc>
          <w:tcPr>
            <w:tcW w:w="992" w:type="dxa"/>
          </w:tcPr>
          <w:p w14:paraId="084C123F" w14:textId="77777777" w:rsidR="002B3B7C" w:rsidRPr="005B0E34" w:rsidRDefault="002B3B7C" w:rsidP="00182E41">
            <w:pPr>
              <w:jc w:val="center"/>
              <w:rPr>
                <w:rFonts w:ascii="Calibri" w:hAnsi="Calibri" w:cs="Calibri"/>
                <w:b/>
                <w:bCs/>
                <w:sz w:val="16"/>
                <w:szCs w:val="16"/>
                <w:lang w:val="en-US"/>
              </w:rPr>
            </w:pPr>
            <w:r w:rsidRPr="005B0E34">
              <w:rPr>
                <w:rFonts w:ascii="Calibri" w:hAnsi="Calibri" w:cs="Calibri"/>
                <w:b/>
                <w:bCs/>
                <w:sz w:val="16"/>
                <w:szCs w:val="16"/>
                <w:lang w:val="en-US"/>
              </w:rPr>
              <w:t>Secondary residence</w:t>
            </w:r>
          </w:p>
        </w:tc>
        <w:tc>
          <w:tcPr>
            <w:tcW w:w="993" w:type="dxa"/>
          </w:tcPr>
          <w:p w14:paraId="6964B7A7" w14:textId="77777777" w:rsidR="002B3B7C" w:rsidRPr="005B0E34" w:rsidRDefault="002B3B7C" w:rsidP="00182E41">
            <w:pPr>
              <w:jc w:val="center"/>
              <w:rPr>
                <w:rFonts w:ascii="Calibri" w:hAnsi="Calibri" w:cs="Calibri"/>
                <w:b/>
                <w:bCs/>
                <w:sz w:val="16"/>
                <w:szCs w:val="16"/>
                <w:lang w:val="en-US"/>
              </w:rPr>
            </w:pPr>
            <w:r w:rsidRPr="005B0E34">
              <w:rPr>
                <w:rFonts w:ascii="Calibri" w:hAnsi="Calibri" w:cs="Calibri"/>
                <w:b/>
                <w:bCs/>
                <w:sz w:val="16"/>
                <w:szCs w:val="16"/>
                <w:lang w:val="en-US"/>
              </w:rPr>
              <w:t>Dual Occupancy</w:t>
            </w:r>
          </w:p>
        </w:tc>
      </w:tr>
      <w:tr w:rsidR="002B3B7C" w:rsidRPr="005B0E34" w14:paraId="0018F081" w14:textId="77777777">
        <w:trPr>
          <w:cantSplit/>
        </w:trPr>
        <w:tc>
          <w:tcPr>
            <w:tcW w:w="1843" w:type="dxa"/>
            <w:vMerge w:val="restart"/>
            <w:vAlign w:val="center"/>
          </w:tcPr>
          <w:p w14:paraId="3D1A6756" w14:textId="77777777" w:rsidR="002B3B7C" w:rsidRPr="005B0E34" w:rsidRDefault="002B3B7C" w:rsidP="00182E41">
            <w:pPr>
              <w:rPr>
                <w:rFonts w:ascii="Calibri" w:hAnsi="Calibri" w:cs="Calibri"/>
                <w:sz w:val="18"/>
                <w:szCs w:val="18"/>
                <w:lang w:val="en-US"/>
              </w:rPr>
            </w:pPr>
            <w:r w:rsidRPr="005B0E34">
              <w:rPr>
                <w:rFonts w:ascii="Calibri" w:hAnsi="Calibri" w:cs="Calibri"/>
                <w:sz w:val="18"/>
                <w:szCs w:val="18"/>
              </w:rPr>
              <w:t>Urban Structure and Natural Systems</w:t>
            </w:r>
          </w:p>
        </w:tc>
        <w:tc>
          <w:tcPr>
            <w:tcW w:w="5245" w:type="dxa"/>
          </w:tcPr>
          <w:p w14:paraId="38FB248F"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Biodiversity connectivity is maintained across the landscape.</w:t>
            </w:r>
          </w:p>
        </w:tc>
        <w:tc>
          <w:tcPr>
            <w:tcW w:w="992" w:type="dxa"/>
            <w:vAlign w:val="center"/>
          </w:tcPr>
          <w:p w14:paraId="15B6656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115C158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14B1B27C"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17FE5811" w14:textId="77777777">
        <w:trPr>
          <w:cantSplit/>
        </w:trPr>
        <w:tc>
          <w:tcPr>
            <w:tcW w:w="1843" w:type="dxa"/>
            <w:vMerge/>
            <w:vAlign w:val="center"/>
          </w:tcPr>
          <w:p w14:paraId="57CF33D8" w14:textId="77777777" w:rsidR="002B3B7C" w:rsidRPr="005B0E34" w:rsidRDefault="002B3B7C" w:rsidP="00182E41">
            <w:pPr>
              <w:rPr>
                <w:rFonts w:ascii="Calibri" w:hAnsi="Calibri" w:cs="Calibri"/>
                <w:sz w:val="18"/>
                <w:szCs w:val="18"/>
              </w:rPr>
            </w:pPr>
          </w:p>
        </w:tc>
        <w:tc>
          <w:tcPr>
            <w:tcW w:w="5245" w:type="dxa"/>
          </w:tcPr>
          <w:p w14:paraId="4304BB0A"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Loss of native habitat and biodiversity is avoided and/or minimised.</w:t>
            </w:r>
          </w:p>
        </w:tc>
        <w:tc>
          <w:tcPr>
            <w:tcW w:w="992" w:type="dxa"/>
            <w:vAlign w:val="center"/>
          </w:tcPr>
          <w:p w14:paraId="2788406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311AA999"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66E91CA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1D30B64E" w14:textId="77777777">
        <w:trPr>
          <w:cantSplit/>
        </w:trPr>
        <w:tc>
          <w:tcPr>
            <w:tcW w:w="1843" w:type="dxa"/>
            <w:vMerge/>
            <w:vAlign w:val="center"/>
          </w:tcPr>
          <w:p w14:paraId="13854CA2" w14:textId="77777777" w:rsidR="002B3B7C" w:rsidRPr="005B0E34" w:rsidRDefault="002B3B7C" w:rsidP="00182E41">
            <w:pPr>
              <w:rPr>
                <w:rFonts w:ascii="Calibri" w:hAnsi="Calibri" w:cs="Calibri"/>
                <w:sz w:val="18"/>
                <w:szCs w:val="18"/>
              </w:rPr>
            </w:pPr>
          </w:p>
        </w:tc>
        <w:tc>
          <w:tcPr>
            <w:tcW w:w="5245" w:type="dxa"/>
          </w:tcPr>
          <w:p w14:paraId="7BD9AF20"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health and functionality of waterways and catchments is maintained, including through application of water sensitive urban design principles.</w:t>
            </w:r>
          </w:p>
        </w:tc>
        <w:tc>
          <w:tcPr>
            <w:tcW w:w="992" w:type="dxa"/>
            <w:vAlign w:val="center"/>
          </w:tcPr>
          <w:p w14:paraId="69205B6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195E82B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59C95E3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4B80FA53" w14:textId="77777777">
        <w:trPr>
          <w:cantSplit/>
        </w:trPr>
        <w:tc>
          <w:tcPr>
            <w:tcW w:w="1843" w:type="dxa"/>
            <w:vMerge w:val="restart"/>
            <w:vAlign w:val="center"/>
          </w:tcPr>
          <w:p w14:paraId="70CEA301"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Site and Land Use</w:t>
            </w:r>
          </w:p>
        </w:tc>
        <w:tc>
          <w:tcPr>
            <w:tcW w:w="5245" w:type="dxa"/>
          </w:tcPr>
          <w:p w14:paraId="425040F1"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functionality and usability of the development is appropriate for its intended purpose/use.</w:t>
            </w:r>
          </w:p>
        </w:tc>
        <w:tc>
          <w:tcPr>
            <w:tcW w:w="992" w:type="dxa"/>
            <w:vAlign w:val="center"/>
          </w:tcPr>
          <w:p w14:paraId="1BD846D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5321EE5C"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57C213DD"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32BF4A84" w14:textId="77777777">
        <w:trPr>
          <w:cantSplit/>
        </w:trPr>
        <w:tc>
          <w:tcPr>
            <w:tcW w:w="1843" w:type="dxa"/>
            <w:vMerge/>
            <w:vAlign w:val="center"/>
          </w:tcPr>
          <w:p w14:paraId="2E10115A" w14:textId="77777777" w:rsidR="002B3B7C" w:rsidRPr="005B0E34" w:rsidRDefault="002B3B7C" w:rsidP="00182E41">
            <w:pPr>
              <w:rPr>
                <w:rFonts w:ascii="Calibri" w:hAnsi="Calibri" w:cs="Calibri"/>
                <w:sz w:val="18"/>
                <w:szCs w:val="18"/>
              </w:rPr>
            </w:pPr>
          </w:p>
        </w:tc>
        <w:tc>
          <w:tcPr>
            <w:tcW w:w="5245" w:type="dxa"/>
          </w:tcPr>
          <w:p w14:paraId="3976834F"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proposed use and scale of development are appropriate to the site and zone.</w:t>
            </w:r>
          </w:p>
        </w:tc>
        <w:tc>
          <w:tcPr>
            <w:tcW w:w="992" w:type="dxa"/>
            <w:vAlign w:val="center"/>
          </w:tcPr>
          <w:p w14:paraId="129850D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7861BAC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5846E4A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7E3F0E1B" w14:textId="77777777">
        <w:trPr>
          <w:cantSplit/>
        </w:trPr>
        <w:tc>
          <w:tcPr>
            <w:tcW w:w="1843" w:type="dxa"/>
            <w:vMerge/>
            <w:vAlign w:val="center"/>
          </w:tcPr>
          <w:p w14:paraId="6F9A6DFC" w14:textId="77777777" w:rsidR="002B3B7C" w:rsidRPr="005B0E34" w:rsidRDefault="002B3B7C" w:rsidP="00182E41">
            <w:pPr>
              <w:rPr>
                <w:rFonts w:ascii="Calibri" w:hAnsi="Calibri" w:cs="Calibri"/>
                <w:sz w:val="18"/>
                <w:szCs w:val="18"/>
              </w:rPr>
            </w:pPr>
          </w:p>
        </w:tc>
        <w:tc>
          <w:tcPr>
            <w:tcW w:w="5245" w:type="dxa"/>
          </w:tcPr>
          <w:p w14:paraId="127A5A0E"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Adverse impacts of development on surrounding uses (both within a site and on adjoining sites) is minimised and residential amenity protected. This includes between residential uses and between non-residential and residential uses.</w:t>
            </w:r>
          </w:p>
        </w:tc>
        <w:tc>
          <w:tcPr>
            <w:tcW w:w="992" w:type="dxa"/>
            <w:vAlign w:val="center"/>
          </w:tcPr>
          <w:p w14:paraId="7ADD8826"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1FBD1B6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34D22E18"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26410F0F" w14:textId="77777777">
        <w:trPr>
          <w:cantSplit/>
        </w:trPr>
        <w:tc>
          <w:tcPr>
            <w:tcW w:w="1843" w:type="dxa"/>
            <w:vMerge w:val="restart"/>
            <w:vAlign w:val="center"/>
          </w:tcPr>
          <w:p w14:paraId="540D1546"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Access and Movement</w:t>
            </w:r>
          </w:p>
        </w:tc>
        <w:tc>
          <w:tcPr>
            <w:tcW w:w="5245" w:type="dxa"/>
          </w:tcPr>
          <w:p w14:paraId="14F5F4D3"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functionality and layout of the development is accessible and adaptable, while achieving good connections with the surrounding area. This includes consideration of passive surveillance.</w:t>
            </w:r>
          </w:p>
        </w:tc>
        <w:tc>
          <w:tcPr>
            <w:tcW w:w="992" w:type="dxa"/>
            <w:vAlign w:val="center"/>
          </w:tcPr>
          <w:p w14:paraId="3ABE06B0"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2713651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2E19939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7D7A73C8" w14:textId="77777777">
        <w:trPr>
          <w:cantSplit/>
        </w:trPr>
        <w:tc>
          <w:tcPr>
            <w:tcW w:w="1843" w:type="dxa"/>
            <w:vMerge/>
            <w:vAlign w:val="center"/>
          </w:tcPr>
          <w:p w14:paraId="28EB7330" w14:textId="77777777" w:rsidR="002B3B7C" w:rsidRPr="005B0E34" w:rsidRDefault="002B3B7C" w:rsidP="00182E41">
            <w:pPr>
              <w:rPr>
                <w:rFonts w:ascii="Calibri" w:hAnsi="Calibri" w:cs="Calibri"/>
                <w:sz w:val="18"/>
                <w:szCs w:val="18"/>
              </w:rPr>
            </w:pPr>
          </w:p>
        </w:tc>
        <w:tc>
          <w:tcPr>
            <w:tcW w:w="5245" w:type="dxa"/>
          </w:tcPr>
          <w:p w14:paraId="6BAECFE0"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development encourages active travel through safe and convenient access to the active travel network.</w:t>
            </w:r>
          </w:p>
        </w:tc>
        <w:tc>
          <w:tcPr>
            <w:tcW w:w="992" w:type="dxa"/>
            <w:vAlign w:val="center"/>
          </w:tcPr>
          <w:p w14:paraId="2C69C39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7081D54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3FDF883D"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61D2C967" w14:textId="77777777">
        <w:trPr>
          <w:cantSplit/>
        </w:trPr>
        <w:tc>
          <w:tcPr>
            <w:tcW w:w="1843" w:type="dxa"/>
            <w:vMerge w:val="restart"/>
            <w:vAlign w:val="center"/>
          </w:tcPr>
          <w:p w14:paraId="5DB8C7E0"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Public Space and Amenity</w:t>
            </w:r>
          </w:p>
        </w:tc>
        <w:tc>
          <w:tcPr>
            <w:tcW w:w="5245" w:type="dxa"/>
          </w:tcPr>
          <w:p w14:paraId="14D8BEE9"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development achieves reasonable solar access and microclimate conditions to public areas and streets to support their use by the community.</w:t>
            </w:r>
          </w:p>
        </w:tc>
        <w:tc>
          <w:tcPr>
            <w:tcW w:w="992" w:type="dxa"/>
            <w:vAlign w:val="center"/>
          </w:tcPr>
          <w:p w14:paraId="5A209EA6"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30733460"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4EAD1A3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66B4E162" w14:textId="77777777">
        <w:trPr>
          <w:cantSplit/>
        </w:trPr>
        <w:tc>
          <w:tcPr>
            <w:tcW w:w="1843" w:type="dxa"/>
            <w:vMerge/>
            <w:vAlign w:val="center"/>
          </w:tcPr>
          <w:p w14:paraId="6E855B11" w14:textId="77777777" w:rsidR="002B3B7C" w:rsidRPr="005B0E34" w:rsidRDefault="002B3B7C" w:rsidP="00182E41">
            <w:pPr>
              <w:rPr>
                <w:rFonts w:ascii="Calibri" w:hAnsi="Calibri" w:cs="Calibri"/>
                <w:sz w:val="18"/>
                <w:szCs w:val="18"/>
              </w:rPr>
            </w:pPr>
          </w:p>
        </w:tc>
        <w:tc>
          <w:tcPr>
            <w:tcW w:w="5245" w:type="dxa"/>
          </w:tcPr>
          <w:p w14:paraId="0D03958A"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Private open space and communal open space provides sufficient space and facilities for residents and visitors to recreate and relax, as well as providing area for service functions. Spaces are readily accessible for a range of activities.</w:t>
            </w:r>
          </w:p>
        </w:tc>
        <w:tc>
          <w:tcPr>
            <w:tcW w:w="992" w:type="dxa"/>
            <w:vAlign w:val="center"/>
          </w:tcPr>
          <w:p w14:paraId="5D8C741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704DC56E"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729C069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2DE4C9AE" w14:textId="77777777">
        <w:trPr>
          <w:cantSplit/>
        </w:trPr>
        <w:tc>
          <w:tcPr>
            <w:tcW w:w="1843" w:type="dxa"/>
            <w:vMerge/>
            <w:vAlign w:val="center"/>
          </w:tcPr>
          <w:p w14:paraId="44375E6B" w14:textId="77777777" w:rsidR="002B3B7C" w:rsidRPr="005B0E34" w:rsidRDefault="002B3B7C" w:rsidP="00182E41">
            <w:pPr>
              <w:rPr>
                <w:rFonts w:ascii="Calibri" w:hAnsi="Calibri" w:cs="Calibri"/>
                <w:sz w:val="18"/>
                <w:szCs w:val="18"/>
              </w:rPr>
            </w:pPr>
          </w:p>
        </w:tc>
        <w:tc>
          <w:tcPr>
            <w:tcW w:w="5245" w:type="dxa"/>
          </w:tcPr>
          <w:p w14:paraId="1B2E0557"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Reasonable levels of active ground floor interface and passive surveillance to public spaces and streets is achieved.</w:t>
            </w:r>
          </w:p>
        </w:tc>
        <w:tc>
          <w:tcPr>
            <w:tcW w:w="992" w:type="dxa"/>
            <w:vAlign w:val="center"/>
          </w:tcPr>
          <w:p w14:paraId="4F8FA59C"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54D124B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76797E0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279F8006" w14:textId="77777777">
        <w:trPr>
          <w:cantSplit/>
        </w:trPr>
        <w:tc>
          <w:tcPr>
            <w:tcW w:w="1843" w:type="dxa"/>
            <w:vMerge/>
            <w:vAlign w:val="center"/>
          </w:tcPr>
          <w:p w14:paraId="3D19EADB" w14:textId="77777777" w:rsidR="002B3B7C" w:rsidRPr="005B0E34" w:rsidRDefault="002B3B7C" w:rsidP="00182E41">
            <w:pPr>
              <w:rPr>
                <w:rFonts w:ascii="Calibri" w:hAnsi="Calibri" w:cs="Calibri"/>
                <w:sz w:val="18"/>
                <w:szCs w:val="18"/>
              </w:rPr>
            </w:pPr>
          </w:p>
        </w:tc>
        <w:tc>
          <w:tcPr>
            <w:tcW w:w="5245" w:type="dxa"/>
          </w:tcPr>
          <w:p w14:paraId="2653BAD0"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Any advertising or signs are suitable for their context and do not have a detrimental impact on the surrounding area (for instance due to size or light emission).</w:t>
            </w:r>
          </w:p>
        </w:tc>
        <w:tc>
          <w:tcPr>
            <w:tcW w:w="992" w:type="dxa"/>
            <w:vAlign w:val="center"/>
          </w:tcPr>
          <w:p w14:paraId="75327C9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2CE20A6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76B562E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5AD0FD95" w14:textId="77777777">
        <w:trPr>
          <w:cantSplit/>
        </w:trPr>
        <w:tc>
          <w:tcPr>
            <w:tcW w:w="1843" w:type="dxa"/>
            <w:vMerge w:val="restart"/>
            <w:vAlign w:val="center"/>
          </w:tcPr>
          <w:p w14:paraId="2CFF2CD7"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Build Form and Building Design</w:t>
            </w:r>
          </w:p>
        </w:tc>
        <w:tc>
          <w:tcPr>
            <w:tcW w:w="5245" w:type="dxa"/>
          </w:tcPr>
          <w:p w14:paraId="5467F298"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height, bulk and scale of the development is appropriate, noting the desired zone policy outcomes and the streetscape. This includes consideration of building envelope and setbacks.</w:t>
            </w:r>
          </w:p>
        </w:tc>
        <w:tc>
          <w:tcPr>
            <w:tcW w:w="992" w:type="dxa"/>
            <w:vAlign w:val="center"/>
          </w:tcPr>
          <w:p w14:paraId="32D29DC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54FC2FC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69C2375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2207D1DB" w14:textId="77777777">
        <w:trPr>
          <w:cantSplit/>
        </w:trPr>
        <w:tc>
          <w:tcPr>
            <w:tcW w:w="1843" w:type="dxa"/>
            <w:vMerge/>
            <w:vAlign w:val="center"/>
          </w:tcPr>
          <w:p w14:paraId="1E9D3132" w14:textId="77777777" w:rsidR="002B3B7C" w:rsidRPr="005B0E34" w:rsidRDefault="002B3B7C" w:rsidP="00182E41">
            <w:pPr>
              <w:rPr>
                <w:rFonts w:ascii="Calibri" w:hAnsi="Calibri" w:cs="Calibri"/>
                <w:sz w:val="18"/>
                <w:szCs w:val="18"/>
              </w:rPr>
            </w:pPr>
          </w:p>
        </w:tc>
        <w:tc>
          <w:tcPr>
            <w:tcW w:w="5245" w:type="dxa"/>
          </w:tcPr>
          <w:p w14:paraId="0F750C81"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Reasonable solar access to dwellings and private open space within a block and on adjoining residential blocks is achieved. This includes solar access into main living spaces within a dwelling.</w:t>
            </w:r>
          </w:p>
        </w:tc>
        <w:tc>
          <w:tcPr>
            <w:tcW w:w="992" w:type="dxa"/>
            <w:vAlign w:val="center"/>
          </w:tcPr>
          <w:p w14:paraId="186D7354"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39EE156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7DB84A50"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02D0BA3E" w14:textId="77777777">
        <w:trPr>
          <w:cantSplit/>
        </w:trPr>
        <w:tc>
          <w:tcPr>
            <w:tcW w:w="1843" w:type="dxa"/>
            <w:vMerge/>
            <w:vAlign w:val="center"/>
          </w:tcPr>
          <w:p w14:paraId="210A7C87" w14:textId="77777777" w:rsidR="002B3B7C" w:rsidRPr="005B0E34" w:rsidRDefault="002B3B7C" w:rsidP="00182E41">
            <w:pPr>
              <w:rPr>
                <w:rFonts w:ascii="Calibri" w:hAnsi="Calibri" w:cs="Calibri"/>
                <w:sz w:val="18"/>
                <w:szCs w:val="18"/>
              </w:rPr>
            </w:pPr>
          </w:p>
        </w:tc>
        <w:tc>
          <w:tcPr>
            <w:tcW w:w="5245" w:type="dxa"/>
          </w:tcPr>
          <w:p w14:paraId="2A5802D6"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Reasonable levels of privacy to dwellings and private open space within a block and on adjoining residential blocks is achieved.</w:t>
            </w:r>
          </w:p>
        </w:tc>
        <w:tc>
          <w:tcPr>
            <w:tcW w:w="992" w:type="dxa"/>
            <w:vAlign w:val="center"/>
          </w:tcPr>
          <w:p w14:paraId="0D71A3A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5B9F5A29"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0B52CEB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03451053" w14:textId="77777777">
        <w:trPr>
          <w:cantSplit/>
        </w:trPr>
        <w:tc>
          <w:tcPr>
            <w:tcW w:w="1843" w:type="dxa"/>
            <w:vMerge/>
            <w:vAlign w:val="center"/>
          </w:tcPr>
          <w:p w14:paraId="1C8590C0" w14:textId="77777777" w:rsidR="002B3B7C" w:rsidRPr="005B0E34" w:rsidRDefault="002B3B7C" w:rsidP="00182E41">
            <w:pPr>
              <w:rPr>
                <w:rFonts w:ascii="Calibri" w:hAnsi="Calibri" w:cs="Calibri"/>
                <w:sz w:val="18"/>
                <w:szCs w:val="18"/>
              </w:rPr>
            </w:pPr>
          </w:p>
        </w:tc>
        <w:tc>
          <w:tcPr>
            <w:tcW w:w="5245" w:type="dxa"/>
          </w:tcPr>
          <w:p w14:paraId="4B0EE061"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dwelling mix and the internal size, scale and layout of dwellings in multi-unit housing provide for a comfortable living environment that meets the changing needs of residents.</w:t>
            </w:r>
          </w:p>
        </w:tc>
        <w:tc>
          <w:tcPr>
            <w:tcW w:w="992" w:type="dxa"/>
            <w:vAlign w:val="center"/>
          </w:tcPr>
          <w:p w14:paraId="14C2D6C9"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11B6A5EE"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270844D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2299F7F0" w14:textId="77777777">
        <w:trPr>
          <w:cantSplit/>
        </w:trPr>
        <w:tc>
          <w:tcPr>
            <w:tcW w:w="1843" w:type="dxa"/>
            <w:vMerge/>
            <w:vAlign w:val="center"/>
          </w:tcPr>
          <w:p w14:paraId="0B8FE013" w14:textId="77777777" w:rsidR="002B3B7C" w:rsidRPr="005B0E34" w:rsidRDefault="002B3B7C" w:rsidP="00182E41">
            <w:pPr>
              <w:rPr>
                <w:rFonts w:ascii="Calibri" w:hAnsi="Calibri" w:cs="Calibri"/>
                <w:sz w:val="18"/>
                <w:szCs w:val="18"/>
              </w:rPr>
            </w:pPr>
          </w:p>
        </w:tc>
        <w:tc>
          <w:tcPr>
            <w:tcW w:w="5245" w:type="dxa"/>
          </w:tcPr>
          <w:p w14:paraId="2993FAEB"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Courtyard walls and fences do not have an adverse impact on the streetscape.</w:t>
            </w:r>
          </w:p>
        </w:tc>
        <w:tc>
          <w:tcPr>
            <w:tcW w:w="992" w:type="dxa"/>
            <w:vAlign w:val="center"/>
          </w:tcPr>
          <w:p w14:paraId="2D0DD4D1"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06AA1D26"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472CF40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0C8A3F63" w14:textId="77777777">
        <w:trPr>
          <w:cantSplit/>
        </w:trPr>
        <w:tc>
          <w:tcPr>
            <w:tcW w:w="1843" w:type="dxa"/>
            <w:vMerge w:val="restart"/>
            <w:vAlign w:val="center"/>
          </w:tcPr>
          <w:p w14:paraId="07C97015"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Sustainability and Environment</w:t>
            </w:r>
          </w:p>
        </w:tc>
        <w:tc>
          <w:tcPr>
            <w:tcW w:w="5245" w:type="dxa"/>
          </w:tcPr>
          <w:p w14:paraId="55DD8A74"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Sufficient planting area and canopy trees are provided, and roofed areas and hard surfaces limited, to reduce urban heat island effects, minimise stormwater run-off and maintain ecosystem services. This includes consideration of water sensitive urban design measures.</w:t>
            </w:r>
          </w:p>
        </w:tc>
        <w:tc>
          <w:tcPr>
            <w:tcW w:w="992" w:type="dxa"/>
            <w:vAlign w:val="center"/>
          </w:tcPr>
          <w:p w14:paraId="2F15602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6216941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173CA4C8"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30D63DF4" w14:textId="77777777">
        <w:trPr>
          <w:cantSplit/>
        </w:trPr>
        <w:tc>
          <w:tcPr>
            <w:tcW w:w="1843" w:type="dxa"/>
            <w:vMerge/>
            <w:vAlign w:val="center"/>
          </w:tcPr>
          <w:p w14:paraId="2EAE6B51" w14:textId="77777777" w:rsidR="002B3B7C" w:rsidRPr="005B0E34" w:rsidRDefault="002B3B7C" w:rsidP="00182E41">
            <w:pPr>
              <w:rPr>
                <w:rFonts w:ascii="Calibri" w:hAnsi="Calibri" w:cs="Calibri"/>
                <w:sz w:val="18"/>
                <w:szCs w:val="18"/>
              </w:rPr>
            </w:pPr>
          </w:p>
        </w:tc>
        <w:tc>
          <w:tcPr>
            <w:tcW w:w="5245" w:type="dxa"/>
          </w:tcPr>
          <w:p w14:paraId="7457DEA9"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Deep soil zones are provided on site to support healthy tree growth and provide adequate room for canopy trees.</w:t>
            </w:r>
          </w:p>
        </w:tc>
        <w:tc>
          <w:tcPr>
            <w:tcW w:w="992" w:type="dxa"/>
            <w:vAlign w:val="center"/>
          </w:tcPr>
          <w:p w14:paraId="6A05EA3C"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7FF7EEE9"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65956F28"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6C6FA654" w14:textId="77777777">
        <w:trPr>
          <w:cantSplit/>
        </w:trPr>
        <w:tc>
          <w:tcPr>
            <w:tcW w:w="1843" w:type="dxa"/>
            <w:vMerge/>
            <w:vAlign w:val="center"/>
          </w:tcPr>
          <w:p w14:paraId="26138D1D" w14:textId="77777777" w:rsidR="002B3B7C" w:rsidRPr="005B0E34" w:rsidRDefault="002B3B7C" w:rsidP="00182E41">
            <w:pPr>
              <w:rPr>
                <w:rFonts w:ascii="Calibri" w:hAnsi="Calibri" w:cs="Calibri"/>
                <w:sz w:val="18"/>
                <w:szCs w:val="18"/>
              </w:rPr>
            </w:pPr>
          </w:p>
        </w:tc>
        <w:tc>
          <w:tcPr>
            <w:tcW w:w="5245" w:type="dxa"/>
          </w:tcPr>
          <w:p w14:paraId="57195259"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Threats to biodiversity such as noise, light pollution, invasive species incursion or establishment, chemical pollution, or site disturbance are avoided or minimised through good design.</w:t>
            </w:r>
          </w:p>
        </w:tc>
        <w:tc>
          <w:tcPr>
            <w:tcW w:w="992" w:type="dxa"/>
            <w:vAlign w:val="center"/>
          </w:tcPr>
          <w:p w14:paraId="0178FEB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19D193C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181EB0C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433FF88E" w14:textId="77777777">
        <w:trPr>
          <w:cantSplit/>
        </w:trPr>
        <w:tc>
          <w:tcPr>
            <w:tcW w:w="1843" w:type="dxa"/>
            <w:vMerge/>
            <w:vAlign w:val="center"/>
          </w:tcPr>
          <w:p w14:paraId="124CCE48" w14:textId="77777777" w:rsidR="002B3B7C" w:rsidRPr="005B0E34" w:rsidRDefault="002B3B7C" w:rsidP="00182E41">
            <w:pPr>
              <w:rPr>
                <w:rFonts w:ascii="Calibri" w:hAnsi="Calibri" w:cs="Calibri"/>
                <w:sz w:val="18"/>
                <w:szCs w:val="18"/>
              </w:rPr>
            </w:pPr>
          </w:p>
        </w:tc>
        <w:tc>
          <w:tcPr>
            <w:tcW w:w="5245" w:type="dxa"/>
          </w:tcPr>
          <w:p w14:paraId="27924F4A"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Minimise cut and fill to protect natural hydrological function and limit soil erosion and site disturbance.</w:t>
            </w:r>
          </w:p>
        </w:tc>
        <w:tc>
          <w:tcPr>
            <w:tcW w:w="992" w:type="dxa"/>
            <w:vAlign w:val="center"/>
          </w:tcPr>
          <w:p w14:paraId="32F8870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0360D36A"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349B420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11984B02" w14:textId="77777777">
        <w:trPr>
          <w:cantSplit/>
        </w:trPr>
        <w:tc>
          <w:tcPr>
            <w:tcW w:w="1843" w:type="dxa"/>
            <w:vMerge/>
            <w:vAlign w:val="center"/>
          </w:tcPr>
          <w:p w14:paraId="082F3169" w14:textId="77777777" w:rsidR="002B3B7C" w:rsidRPr="005B0E34" w:rsidRDefault="002B3B7C" w:rsidP="00182E41">
            <w:pPr>
              <w:rPr>
                <w:rFonts w:ascii="Calibri" w:hAnsi="Calibri" w:cs="Calibri"/>
                <w:sz w:val="18"/>
                <w:szCs w:val="18"/>
              </w:rPr>
            </w:pPr>
          </w:p>
        </w:tc>
        <w:tc>
          <w:tcPr>
            <w:tcW w:w="5245" w:type="dxa"/>
          </w:tcPr>
          <w:p w14:paraId="15874A1C"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development considers, addresses, and mitigates site constraints and environmental risks, including natural features, topography, noise, bushfire, flooding, contamination, air quality or hazardous materials are appropriately considered for the site.</w:t>
            </w:r>
          </w:p>
        </w:tc>
        <w:tc>
          <w:tcPr>
            <w:tcW w:w="992" w:type="dxa"/>
            <w:vAlign w:val="center"/>
          </w:tcPr>
          <w:p w14:paraId="0232DA29"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73E7FD08"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25E3073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5C1FD9BB" w14:textId="77777777">
        <w:trPr>
          <w:cantSplit/>
        </w:trPr>
        <w:tc>
          <w:tcPr>
            <w:tcW w:w="1843" w:type="dxa"/>
            <w:vMerge w:val="restart"/>
            <w:vAlign w:val="center"/>
          </w:tcPr>
          <w:p w14:paraId="1A823B89" w14:textId="77777777" w:rsidR="002B3B7C" w:rsidRPr="005B0E34" w:rsidRDefault="002B3B7C" w:rsidP="00182E41">
            <w:pPr>
              <w:rPr>
                <w:rFonts w:ascii="Calibri" w:hAnsi="Calibri" w:cs="Calibri"/>
                <w:sz w:val="18"/>
                <w:szCs w:val="18"/>
              </w:rPr>
            </w:pPr>
            <w:r w:rsidRPr="005B0E34">
              <w:rPr>
                <w:rFonts w:ascii="Calibri" w:hAnsi="Calibri" w:cs="Calibri"/>
                <w:sz w:val="18"/>
                <w:szCs w:val="18"/>
              </w:rPr>
              <w:t>Parking, Services and Utilities</w:t>
            </w:r>
          </w:p>
        </w:tc>
        <w:tc>
          <w:tcPr>
            <w:tcW w:w="5245" w:type="dxa"/>
          </w:tcPr>
          <w:p w14:paraId="1132A5E7"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development provides electric vehicle parking and access to charging locations in multi-unit housing.</w:t>
            </w:r>
          </w:p>
        </w:tc>
        <w:tc>
          <w:tcPr>
            <w:tcW w:w="992" w:type="dxa"/>
            <w:vAlign w:val="center"/>
          </w:tcPr>
          <w:p w14:paraId="5F134C0F" w14:textId="77777777" w:rsidR="002B3B7C" w:rsidRPr="005B0E34" w:rsidRDefault="002B3B7C" w:rsidP="00182E41">
            <w:pPr>
              <w:jc w:val="center"/>
              <w:rPr>
                <w:rFonts w:ascii="Calibri" w:hAnsi="Calibri" w:cs="Calibri"/>
                <w:sz w:val="18"/>
                <w:szCs w:val="18"/>
                <w:lang w:val="en-US"/>
              </w:rPr>
            </w:pPr>
          </w:p>
        </w:tc>
        <w:tc>
          <w:tcPr>
            <w:tcW w:w="992" w:type="dxa"/>
            <w:vAlign w:val="center"/>
          </w:tcPr>
          <w:p w14:paraId="0259BDAF" w14:textId="77777777" w:rsidR="002B3B7C" w:rsidRPr="005B0E34" w:rsidRDefault="002B3B7C" w:rsidP="00182E41">
            <w:pPr>
              <w:jc w:val="center"/>
              <w:rPr>
                <w:rFonts w:ascii="Calibri" w:hAnsi="Calibri" w:cs="Calibri"/>
                <w:sz w:val="18"/>
                <w:szCs w:val="18"/>
                <w:lang w:val="en-US"/>
              </w:rPr>
            </w:pPr>
          </w:p>
        </w:tc>
        <w:tc>
          <w:tcPr>
            <w:tcW w:w="993" w:type="dxa"/>
            <w:vAlign w:val="center"/>
          </w:tcPr>
          <w:p w14:paraId="47CE9B12"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116CFD9A" w14:textId="77777777">
        <w:trPr>
          <w:cantSplit/>
        </w:trPr>
        <w:tc>
          <w:tcPr>
            <w:tcW w:w="1843" w:type="dxa"/>
            <w:vMerge/>
          </w:tcPr>
          <w:p w14:paraId="4CF0C3C2" w14:textId="77777777" w:rsidR="002B3B7C" w:rsidRPr="005B0E34" w:rsidRDefault="002B3B7C" w:rsidP="00182E41">
            <w:pPr>
              <w:rPr>
                <w:rFonts w:ascii="Calibri" w:hAnsi="Calibri" w:cs="Calibri"/>
                <w:sz w:val="18"/>
                <w:szCs w:val="18"/>
              </w:rPr>
            </w:pPr>
          </w:p>
        </w:tc>
        <w:tc>
          <w:tcPr>
            <w:tcW w:w="5245" w:type="dxa"/>
          </w:tcPr>
          <w:p w14:paraId="4B92C7BC"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development provides appropriate end-of-trip facilities in multi-unit housing which includes secure bicycle parking.</w:t>
            </w:r>
          </w:p>
        </w:tc>
        <w:tc>
          <w:tcPr>
            <w:tcW w:w="992" w:type="dxa"/>
            <w:vAlign w:val="center"/>
          </w:tcPr>
          <w:p w14:paraId="59056477"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NA</w:t>
            </w:r>
          </w:p>
        </w:tc>
        <w:tc>
          <w:tcPr>
            <w:tcW w:w="992" w:type="dxa"/>
            <w:vAlign w:val="center"/>
          </w:tcPr>
          <w:p w14:paraId="3EEC1C05"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NA</w:t>
            </w:r>
          </w:p>
        </w:tc>
        <w:tc>
          <w:tcPr>
            <w:tcW w:w="993" w:type="dxa"/>
            <w:vAlign w:val="center"/>
          </w:tcPr>
          <w:p w14:paraId="02FBD026"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NA</w:t>
            </w:r>
          </w:p>
        </w:tc>
      </w:tr>
      <w:tr w:rsidR="002B3B7C" w:rsidRPr="005B0E34" w14:paraId="060B13B5" w14:textId="77777777">
        <w:trPr>
          <w:cantSplit/>
        </w:trPr>
        <w:tc>
          <w:tcPr>
            <w:tcW w:w="1843" w:type="dxa"/>
            <w:vMerge/>
          </w:tcPr>
          <w:p w14:paraId="1D49AE7A" w14:textId="77777777" w:rsidR="002B3B7C" w:rsidRPr="005B0E34" w:rsidRDefault="002B3B7C" w:rsidP="00182E41">
            <w:pPr>
              <w:rPr>
                <w:rFonts w:ascii="Calibri" w:hAnsi="Calibri" w:cs="Calibri"/>
                <w:sz w:val="18"/>
                <w:szCs w:val="18"/>
              </w:rPr>
            </w:pPr>
          </w:p>
        </w:tc>
        <w:tc>
          <w:tcPr>
            <w:tcW w:w="5245" w:type="dxa"/>
          </w:tcPr>
          <w:p w14:paraId="2EB74B46"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Vehicle and bicycle parking, access and egress sufficiently caters for the development while permitting safe and legible movement for all users (including pedestrians) and minimising visual impacts from the street or public space. This includes consideration of parking dimensions, the number of spaces provided, vehicle maneuverability and access routes.</w:t>
            </w:r>
          </w:p>
        </w:tc>
        <w:tc>
          <w:tcPr>
            <w:tcW w:w="992" w:type="dxa"/>
            <w:vAlign w:val="center"/>
          </w:tcPr>
          <w:p w14:paraId="48CF84C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5C26E4DF"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5B271986"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50F32B8F" w14:textId="77777777">
        <w:trPr>
          <w:cantSplit/>
        </w:trPr>
        <w:tc>
          <w:tcPr>
            <w:tcW w:w="1843" w:type="dxa"/>
            <w:vMerge/>
          </w:tcPr>
          <w:p w14:paraId="71FFBB0D" w14:textId="77777777" w:rsidR="002B3B7C" w:rsidRPr="005B0E34" w:rsidRDefault="002B3B7C" w:rsidP="00182E41">
            <w:pPr>
              <w:rPr>
                <w:rFonts w:ascii="Calibri" w:hAnsi="Calibri" w:cs="Calibri"/>
                <w:sz w:val="18"/>
                <w:szCs w:val="18"/>
              </w:rPr>
            </w:pPr>
          </w:p>
        </w:tc>
        <w:tc>
          <w:tcPr>
            <w:tcW w:w="5245" w:type="dxa"/>
          </w:tcPr>
          <w:p w14:paraId="7AB7D9AE"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Waste is appropriately managed on site without having a detrimental impact on residents and the surrounding area.</w:t>
            </w:r>
          </w:p>
        </w:tc>
        <w:tc>
          <w:tcPr>
            <w:tcW w:w="992" w:type="dxa"/>
            <w:vAlign w:val="center"/>
          </w:tcPr>
          <w:p w14:paraId="7A26E111"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409548EE"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3A1BA0C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r w:rsidR="002B3B7C" w:rsidRPr="005B0E34" w14:paraId="7C730C90" w14:textId="77777777">
        <w:trPr>
          <w:cantSplit/>
        </w:trPr>
        <w:tc>
          <w:tcPr>
            <w:tcW w:w="1843" w:type="dxa"/>
            <w:vMerge/>
          </w:tcPr>
          <w:p w14:paraId="1BDAFB2C" w14:textId="77777777" w:rsidR="002B3B7C" w:rsidRPr="005B0E34" w:rsidRDefault="002B3B7C" w:rsidP="00182E41">
            <w:pPr>
              <w:rPr>
                <w:rFonts w:ascii="Calibri" w:hAnsi="Calibri" w:cs="Calibri"/>
                <w:sz w:val="18"/>
                <w:szCs w:val="18"/>
              </w:rPr>
            </w:pPr>
          </w:p>
        </w:tc>
        <w:tc>
          <w:tcPr>
            <w:tcW w:w="5245" w:type="dxa"/>
          </w:tcPr>
          <w:p w14:paraId="3AE281E1" w14:textId="77777777" w:rsidR="002B3B7C" w:rsidRPr="005B0E34" w:rsidRDefault="002B3B7C" w:rsidP="003C1B77">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ind w:left="452" w:hanging="452"/>
              <w:contextualSpacing/>
              <w:rPr>
                <w:rFonts w:ascii="Calibri" w:hAnsi="Calibri" w:cs="Calibri"/>
                <w:sz w:val="18"/>
                <w:szCs w:val="18"/>
              </w:rPr>
            </w:pPr>
            <w:r w:rsidRPr="005B0E34">
              <w:rPr>
                <w:rFonts w:ascii="Calibri" w:hAnsi="Calibri" w:cs="Calibri"/>
                <w:sz w:val="18"/>
                <w:szCs w:val="18"/>
              </w:rPr>
              <w:t>The site is appropriately serviced in terms of infrastructure and utility services and any associated amenity impacts are minimised.</w:t>
            </w:r>
          </w:p>
        </w:tc>
        <w:tc>
          <w:tcPr>
            <w:tcW w:w="992" w:type="dxa"/>
            <w:vAlign w:val="center"/>
          </w:tcPr>
          <w:p w14:paraId="1E9D65BD"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2" w:type="dxa"/>
            <w:vAlign w:val="center"/>
          </w:tcPr>
          <w:p w14:paraId="1754C4B3"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c>
          <w:tcPr>
            <w:tcW w:w="993" w:type="dxa"/>
            <w:vAlign w:val="center"/>
          </w:tcPr>
          <w:p w14:paraId="2A0AD3FB" w14:textId="77777777" w:rsidR="002B3B7C" w:rsidRPr="005B0E34" w:rsidRDefault="002B3B7C" w:rsidP="00182E41">
            <w:pPr>
              <w:jc w:val="center"/>
              <w:rPr>
                <w:rFonts w:ascii="Calibri" w:hAnsi="Calibri" w:cs="Calibri"/>
                <w:sz w:val="18"/>
                <w:szCs w:val="18"/>
                <w:lang w:val="en-US"/>
              </w:rPr>
            </w:pPr>
            <w:r w:rsidRPr="005B0E34">
              <w:rPr>
                <w:rFonts w:ascii="Calibri" w:hAnsi="Calibri" w:cs="Calibri"/>
                <w:sz w:val="18"/>
                <w:szCs w:val="18"/>
                <w:lang w:val="en-US"/>
              </w:rPr>
              <w:t>X</w:t>
            </w:r>
          </w:p>
        </w:tc>
      </w:tr>
    </w:tbl>
    <w:p w14:paraId="0E6C49D8" w14:textId="77777777" w:rsidR="005568AC" w:rsidRPr="005B0E34" w:rsidRDefault="001B7E37">
      <w:r w:rsidRPr="005B0E34">
        <w:br w:type="page"/>
      </w:r>
    </w:p>
    <w:p w14:paraId="654027C2" w14:textId="77777777" w:rsidR="005568AC" w:rsidRPr="005B0E34" w:rsidRDefault="005568AC"/>
    <w:tbl>
      <w:tblPr>
        <w:tblStyle w:val="TableGrid"/>
        <w:tblW w:w="7797" w:type="dxa"/>
        <w:jc w:val="center"/>
        <w:tblLayout w:type="fixed"/>
        <w:tblLook w:val="04A0" w:firstRow="1" w:lastRow="0" w:firstColumn="1" w:lastColumn="0" w:noHBand="0" w:noVBand="1"/>
      </w:tblPr>
      <w:tblGrid>
        <w:gridCol w:w="5529"/>
        <w:gridCol w:w="2268"/>
      </w:tblGrid>
      <w:tr w:rsidR="005568AC" w:rsidRPr="005B0E34" w14:paraId="29FD7E7D" w14:textId="77777777" w:rsidTr="00750CE5">
        <w:trPr>
          <w:cantSplit/>
          <w:tblHeader/>
          <w:jc w:val="center"/>
        </w:trPr>
        <w:tc>
          <w:tcPr>
            <w:tcW w:w="7797" w:type="dxa"/>
            <w:gridSpan w:val="2"/>
          </w:tcPr>
          <w:p w14:paraId="2BD51E70" w14:textId="78674B28" w:rsidR="005568AC" w:rsidRPr="005B0E34" w:rsidRDefault="005568AC" w:rsidP="00C406FB">
            <w:pPr>
              <w:pStyle w:val="Heading2"/>
            </w:pPr>
            <w:bookmarkStart w:id="67" w:name="_Table_3_–"/>
            <w:bookmarkStart w:id="68" w:name="_Toc224642010"/>
            <w:bookmarkEnd w:id="67"/>
            <w:r w:rsidRPr="005B0E34">
              <w:t xml:space="preserve">Table </w:t>
            </w:r>
            <w:r w:rsidR="00C406FB" w:rsidRPr="005B0E34">
              <w:t>3</w:t>
            </w:r>
            <w:r w:rsidRPr="005B0E34">
              <w:t xml:space="preserve"> – </w:t>
            </w:r>
            <w:r w:rsidR="00C406FB" w:rsidRPr="005B0E34">
              <w:t>The scope of plans and documents</w:t>
            </w:r>
            <w:bookmarkEnd w:id="68"/>
          </w:p>
        </w:tc>
      </w:tr>
      <w:tr w:rsidR="005E13A7" w:rsidRPr="005B0E34" w14:paraId="41D6B861" w14:textId="77777777" w:rsidTr="00750CE5">
        <w:trPr>
          <w:cantSplit/>
          <w:tblHeader/>
          <w:jc w:val="center"/>
        </w:trPr>
        <w:tc>
          <w:tcPr>
            <w:tcW w:w="5529" w:type="dxa"/>
          </w:tcPr>
          <w:p w14:paraId="49F127E7" w14:textId="62C9015C" w:rsidR="005E13A7" w:rsidRPr="005B0E34" w:rsidRDefault="005E13A7" w:rsidP="00750CE5">
            <w:pPr>
              <w:spacing w:before="60" w:after="60"/>
              <w:jc w:val="center"/>
              <w:rPr>
                <w:rFonts w:ascii="Calibri" w:hAnsi="Calibri" w:cs="Calibri"/>
                <w:b/>
                <w:bCs/>
                <w:sz w:val="18"/>
                <w:szCs w:val="18"/>
                <w:lang w:val="en-US"/>
              </w:rPr>
            </w:pPr>
            <w:r w:rsidRPr="005B0E34">
              <w:rPr>
                <w:b/>
              </w:rPr>
              <w:br w:type="page"/>
            </w:r>
            <w:r w:rsidRPr="005B0E34">
              <w:rPr>
                <w:rFonts w:ascii="Calibri" w:hAnsi="Calibri" w:cs="Calibri"/>
                <w:b/>
                <w:bCs/>
                <w:sz w:val="18"/>
                <w:szCs w:val="18"/>
                <w:lang w:val="en-US"/>
              </w:rPr>
              <w:t>Document/Process</w:t>
            </w:r>
          </w:p>
        </w:tc>
        <w:tc>
          <w:tcPr>
            <w:tcW w:w="2268" w:type="dxa"/>
          </w:tcPr>
          <w:p w14:paraId="407974AF" w14:textId="77777777" w:rsidR="005E13A7" w:rsidRPr="005B0E34" w:rsidRDefault="005E13A7" w:rsidP="001708D8">
            <w:pPr>
              <w:spacing w:before="60" w:after="60"/>
              <w:jc w:val="center"/>
              <w:rPr>
                <w:rFonts w:ascii="Calibri" w:hAnsi="Calibri" w:cs="Calibri"/>
                <w:b/>
                <w:bCs/>
                <w:sz w:val="18"/>
                <w:szCs w:val="18"/>
                <w:lang w:val="en-US"/>
              </w:rPr>
            </w:pPr>
            <w:r w:rsidRPr="005B0E34">
              <w:rPr>
                <w:rFonts w:ascii="Calibri" w:hAnsi="Calibri" w:cs="Calibri"/>
                <w:b/>
                <w:bCs/>
                <w:sz w:val="18"/>
                <w:szCs w:val="18"/>
                <w:lang w:val="en-US"/>
              </w:rPr>
              <w:t>Custom Design</w:t>
            </w:r>
          </w:p>
        </w:tc>
      </w:tr>
      <w:tr w:rsidR="005E13A7" w:rsidRPr="005B0E34" w14:paraId="40CD9426" w14:textId="77777777" w:rsidTr="00750CE5">
        <w:trPr>
          <w:cantSplit/>
          <w:tblHeader/>
          <w:jc w:val="center"/>
        </w:trPr>
        <w:tc>
          <w:tcPr>
            <w:tcW w:w="5529" w:type="dxa"/>
          </w:tcPr>
          <w:p w14:paraId="286F5B15"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Site Scope Report</w:t>
            </w:r>
          </w:p>
        </w:tc>
        <w:tc>
          <w:tcPr>
            <w:tcW w:w="2268" w:type="dxa"/>
          </w:tcPr>
          <w:p w14:paraId="2A68C323"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692403B0" w14:textId="77777777" w:rsidTr="00750CE5">
        <w:trPr>
          <w:cantSplit/>
          <w:tblHeader/>
          <w:jc w:val="center"/>
        </w:trPr>
        <w:tc>
          <w:tcPr>
            <w:tcW w:w="5529" w:type="dxa"/>
          </w:tcPr>
          <w:p w14:paraId="29B93E0A"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Project Proposal</w:t>
            </w:r>
          </w:p>
        </w:tc>
        <w:tc>
          <w:tcPr>
            <w:tcW w:w="2268" w:type="dxa"/>
          </w:tcPr>
          <w:p w14:paraId="5298B21E"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664B1547" w14:textId="77777777" w:rsidTr="00750CE5">
        <w:trPr>
          <w:cantSplit/>
          <w:tblHeader/>
          <w:jc w:val="center"/>
        </w:trPr>
        <w:tc>
          <w:tcPr>
            <w:tcW w:w="5529" w:type="dxa"/>
          </w:tcPr>
          <w:p w14:paraId="488E4FE7" w14:textId="6A2B413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Demolition Plan (PDF)</w:t>
            </w:r>
          </w:p>
        </w:tc>
        <w:tc>
          <w:tcPr>
            <w:tcW w:w="2268" w:type="dxa"/>
          </w:tcPr>
          <w:p w14:paraId="021DEF43"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10E480EF" w14:textId="77777777" w:rsidTr="00750CE5">
        <w:trPr>
          <w:cantSplit/>
          <w:tblHeader/>
          <w:jc w:val="center"/>
        </w:trPr>
        <w:tc>
          <w:tcPr>
            <w:tcW w:w="5529" w:type="dxa"/>
          </w:tcPr>
          <w:p w14:paraId="697C4465" w14:textId="1871D531"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Site Map (PDF)</w:t>
            </w:r>
          </w:p>
        </w:tc>
        <w:tc>
          <w:tcPr>
            <w:tcW w:w="2268" w:type="dxa"/>
          </w:tcPr>
          <w:p w14:paraId="6A64ACF6"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11CF2862" w14:textId="77777777" w:rsidTr="00750CE5">
        <w:trPr>
          <w:cantSplit/>
          <w:tblHeader/>
          <w:jc w:val="center"/>
        </w:trPr>
        <w:tc>
          <w:tcPr>
            <w:tcW w:w="5529" w:type="dxa"/>
          </w:tcPr>
          <w:p w14:paraId="33509F59"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Existing site aerial plan</w:t>
            </w:r>
          </w:p>
        </w:tc>
        <w:tc>
          <w:tcPr>
            <w:tcW w:w="2268" w:type="dxa"/>
          </w:tcPr>
          <w:p w14:paraId="45756708"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571A0962" w14:textId="77777777" w:rsidTr="00750CE5">
        <w:trPr>
          <w:cantSplit/>
          <w:tblHeader/>
          <w:jc w:val="center"/>
        </w:trPr>
        <w:tc>
          <w:tcPr>
            <w:tcW w:w="5529" w:type="dxa"/>
          </w:tcPr>
          <w:p w14:paraId="293301D4" w14:textId="620C761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Dimensional Floor Plan (PDF)</w:t>
            </w:r>
          </w:p>
        </w:tc>
        <w:tc>
          <w:tcPr>
            <w:tcW w:w="2268" w:type="dxa"/>
          </w:tcPr>
          <w:p w14:paraId="586F1FF0"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054ECA97" w14:textId="77777777" w:rsidTr="00750CE5">
        <w:trPr>
          <w:cantSplit/>
          <w:tblHeader/>
          <w:jc w:val="center"/>
        </w:trPr>
        <w:tc>
          <w:tcPr>
            <w:tcW w:w="5529" w:type="dxa"/>
          </w:tcPr>
          <w:p w14:paraId="1CE6DC61" w14:textId="131B408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Furniture Floor Plan (PDF)</w:t>
            </w:r>
          </w:p>
        </w:tc>
        <w:tc>
          <w:tcPr>
            <w:tcW w:w="2268" w:type="dxa"/>
          </w:tcPr>
          <w:p w14:paraId="47EE0042"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7E863C0B" w14:textId="77777777" w:rsidTr="00750CE5">
        <w:trPr>
          <w:cantSplit/>
          <w:tblHeader/>
          <w:jc w:val="center"/>
        </w:trPr>
        <w:tc>
          <w:tcPr>
            <w:tcW w:w="5529" w:type="dxa"/>
          </w:tcPr>
          <w:p w14:paraId="399DA04F"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Elevations Plans (North, South, East, West) (PDF)</w:t>
            </w:r>
          </w:p>
        </w:tc>
        <w:tc>
          <w:tcPr>
            <w:tcW w:w="2268" w:type="dxa"/>
          </w:tcPr>
          <w:p w14:paraId="1AC57CAB"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79E86FB1" w14:textId="77777777" w:rsidTr="00750CE5">
        <w:trPr>
          <w:cantSplit/>
          <w:tblHeader/>
          <w:jc w:val="center"/>
        </w:trPr>
        <w:tc>
          <w:tcPr>
            <w:tcW w:w="5529" w:type="dxa"/>
          </w:tcPr>
          <w:p w14:paraId="7EBA6BC0"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Access and Mobility Plan (Secondary Residence)</w:t>
            </w:r>
          </w:p>
        </w:tc>
        <w:tc>
          <w:tcPr>
            <w:tcW w:w="2268" w:type="dxa"/>
          </w:tcPr>
          <w:p w14:paraId="23F02B44"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2B9FAEC4" w14:textId="77777777" w:rsidTr="00750CE5">
        <w:trPr>
          <w:cantSplit/>
          <w:tblHeader/>
          <w:jc w:val="center"/>
        </w:trPr>
        <w:tc>
          <w:tcPr>
            <w:tcW w:w="5529" w:type="dxa"/>
          </w:tcPr>
          <w:p w14:paraId="22A9E554" w14:textId="3794DB8D"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Services Plan</w:t>
            </w:r>
          </w:p>
        </w:tc>
        <w:tc>
          <w:tcPr>
            <w:tcW w:w="2268" w:type="dxa"/>
          </w:tcPr>
          <w:p w14:paraId="39CCF8F9"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0A3E424A" w14:textId="77777777" w:rsidTr="00750CE5">
        <w:trPr>
          <w:cantSplit/>
          <w:tblHeader/>
          <w:jc w:val="center"/>
        </w:trPr>
        <w:tc>
          <w:tcPr>
            <w:tcW w:w="5529" w:type="dxa"/>
          </w:tcPr>
          <w:p w14:paraId="28005E1C" w14:textId="64B77B00"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Erosion and Sediment Control Plan</w:t>
            </w:r>
          </w:p>
        </w:tc>
        <w:tc>
          <w:tcPr>
            <w:tcW w:w="2268" w:type="dxa"/>
          </w:tcPr>
          <w:p w14:paraId="46326038"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6BC69CF5" w14:textId="77777777" w:rsidTr="00750CE5">
        <w:trPr>
          <w:cantSplit/>
          <w:tblHeader/>
          <w:jc w:val="center"/>
        </w:trPr>
        <w:tc>
          <w:tcPr>
            <w:tcW w:w="5529" w:type="dxa"/>
          </w:tcPr>
          <w:p w14:paraId="5E08E56C"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Area Plan (PDF)</w:t>
            </w:r>
          </w:p>
        </w:tc>
        <w:tc>
          <w:tcPr>
            <w:tcW w:w="2268" w:type="dxa"/>
          </w:tcPr>
          <w:p w14:paraId="09CFE519"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41FDCD30" w14:textId="77777777" w:rsidTr="00750CE5">
        <w:trPr>
          <w:cantSplit/>
          <w:tblHeader/>
          <w:jc w:val="center"/>
        </w:trPr>
        <w:tc>
          <w:tcPr>
            <w:tcW w:w="5529" w:type="dxa"/>
          </w:tcPr>
          <w:p w14:paraId="4FFA9174" w14:textId="40B575AA"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Living infrastructure plan</w:t>
            </w:r>
          </w:p>
        </w:tc>
        <w:tc>
          <w:tcPr>
            <w:tcW w:w="2268" w:type="dxa"/>
          </w:tcPr>
          <w:p w14:paraId="6C311A67"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4EF2C4D9" w14:textId="77777777" w:rsidTr="00750CE5">
        <w:trPr>
          <w:cantSplit/>
          <w:tblHeader/>
          <w:jc w:val="center"/>
        </w:trPr>
        <w:tc>
          <w:tcPr>
            <w:tcW w:w="5529" w:type="dxa"/>
          </w:tcPr>
          <w:p w14:paraId="150B9204"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Building zone plan</w:t>
            </w:r>
          </w:p>
        </w:tc>
        <w:tc>
          <w:tcPr>
            <w:tcW w:w="2268" w:type="dxa"/>
          </w:tcPr>
          <w:p w14:paraId="65C84A2B"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5A5F0BAE" w14:textId="77777777" w:rsidTr="00750CE5">
        <w:trPr>
          <w:cantSplit/>
          <w:tblHeader/>
          <w:jc w:val="center"/>
        </w:trPr>
        <w:tc>
          <w:tcPr>
            <w:tcW w:w="5529" w:type="dxa"/>
          </w:tcPr>
          <w:p w14:paraId="7354F48F"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Public Register Floor Plan (PDF)</w:t>
            </w:r>
          </w:p>
        </w:tc>
        <w:tc>
          <w:tcPr>
            <w:tcW w:w="2268" w:type="dxa"/>
          </w:tcPr>
          <w:p w14:paraId="640DFBEE"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74FF9EF4" w14:textId="77777777" w:rsidTr="00750CE5">
        <w:trPr>
          <w:cantSplit/>
          <w:tblHeader/>
          <w:jc w:val="center"/>
        </w:trPr>
        <w:tc>
          <w:tcPr>
            <w:tcW w:w="5529" w:type="dxa"/>
          </w:tcPr>
          <w:p w14:paraId="692936BE"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Solar and building envelope plan</w:t>
            </w:r>
          </w:p>
        </w:tc>
        <w:tc>
          <w:tcPr>
            <w:tcW w:w="2268" w:type="dxa"/>
          </w:tcPr>
          <w:p w14:paraId="63FD9B4D"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48180EAD" w14:textId="77777777" w:rsidTr="00750CE5">
        <w:trPr>
          <w:cantSplit/>
          <w:tblHeader/>
          <w:jc w:val="center"/>
        </w:trPr>
        <w:tc>
          <w:tcPr>
            <w:tcW w:w="5529" w:type="dxa"/>
          </w:tcPr>
          <w:p w14:paraId="045FC030" w14:textId="0AF0C58F"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Shadow diagrams (Winter)</w:t>
            </w:r>
          </w:p>
        </w:tc>
        <w:tc>
          <w:tcPr>
            <w:tcW w:w="2268" w:type="dxa"/>
          </w:tcPr>
          <w:p w14:paraId="43FEC463"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781B83FB" w14:textId="77777777" w:rsidTr="00750CE5">
        <w:trPr>
          <w:cantSplit/>
          <w:tblHeader/>
          <w:jc w:val="center"/>
        </w:trPr>
        <w:tc>
          <w:tcPr>
            <w:tcW w:w="5529" w:type="dxa"/>
          </w:tcPr>
          <w:p w14:paraId="66752A82" w14:textId="77777777" w:rsidR="005E13A7" w:rsidRPr="005B0E34" w:rsidRDefault="005E13A7" w:rsidP="00A16A66">
            <w:pPr>
              <w:spacing w:before="60" w:after="60"/>
              <w:rPr>
                <w:rFonts w:ascii="Calibri" w:hAnsi="Calibri" w:cs="Calibri"/>
                <w:sz w:val="18"/>
                <w:szCs w:val="18"/>
                <w:lang w:val="en-US"/>
              </w:rPr>
            </w:pPr>
            <w:r w:rsidRPr="005B0E34">
              <w:rPr>
                <w:rFonts w:ascii="Calibri" w:hAnsi="Calibri" w:cs="Calibri"/>
                <w:sz w:val="18"/>
                <w:szCs w:val="18"/>
                <w:lang w:val="en-US"/>
              </w:rPr>
              <w:t>Solar analysis video of new design</w:t>
            </w:r>
          </w:p>
        </w:tc>
        <w:tc>
          <w:tcPr>
            <w:tcW w:w="2268" w:type="dxa"/>
          </w:tcPr>
          <w:p w14:paraId="0EB087B5" w14:textId="77777777" w:rsidR="005E13A7" w:rsidRPr="005B0E34" w:rsidRDefault="005E13A7" w:rsidP="00A16A66">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21983251" w14:textId="77777777" w:rsidTr="00750CE5">
        <w:trPr>
          <w:cantSplit/>
          <w:tblHeader/>
          <w:jc w:val="center"/>
        </w:trPr>
        <w:tc>
          <w:tcPr>
            <w:tcW w:w="5529" w:type="dxa"/>
          </w:tcPr>
          <w:p w14:paraId="07337175" w14:textId="27EC7DEE" w:rsidR="005E13A7" w:rsidRPr="005B0E34" w:rsidRDefault="005E13A7" w:rsidP="001708D8">
            <w:pPr>
              <w:spacing w:before="60" w:after="60"/>
              <w:rPr>
                <w:rFonts w:ascii="Calibri" w:hAnsi="Calibri" w:cs="Calibri"/>
                <w:sz w:val="18"/>
                <w:szCs w:val="18"/>
                <w:lang w:val="en-US"/>
              </w:rPr>
            </w:pPr>
            <w:r w:rsidRPr="005B0E34">
              <w:rPr>
                <w:rFonts w:ascii="Calibri" w:hAnsi="Calibri" w:cs="Calibri"/>
                <w:sz w:val="18"/>
                <w:szCs w:val="18"/>
                <w:lang w:val="en-US"/>
              </w:rPr>
              <w:t>Snapshot 2D image of design (PDF)</w:t>
            </w:r>
          </w:p>
        </w:tc>
        <w:tc>
          <w:tcPr>
            <w:tcW w:w="2268" w:type="dxa"/>
          </w:tcPr>
          <w:p w14:paraId="69EA0207" w14:textId="5CA83EB9" w:rsidR="005E13A7" w:rsidRPr="005B0E34" w:rsidRDefault="005E13A7" w:rsidP="001708D8">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03639C75" w14:textId="77777777" w:rsidTr="00750CE5">
        <w:trPr>
          <w:cantSplit/>
          <w:tblHeader/>
          <w:jc w:val="center"/>
        </w:trPr>
        <w:tc>
          <w:tcPr>
            <w:tcW w:w="5529" w:type="dxa"/>
          </w:tcPr>
          <w:p w14:paraId="32C38C31" w14:textId="3C502EE1" w:rsidR="005E13A7" w:rsidRPr="005B0E34" w:rsidRDefault="005E13A7" w:rsidP="001708D8">
            <w:pPr>
              <w:spacing w:before="60" w:after="60"/>
              <w:rPr>
                <w:rFonts w:ascii="Calibri" w:hAnsi="Calibri" w:cs="Calibri"/>
                <w:sz w:val="18"/>
                <w:szCs w:val="18"/>
                <w:lang w:val="en-US"/>
              </w:rPr>
            </w:pPr>
            <w:r w:rsidRPr="005B0E34">
              <w:rPr>
                <w:rFonts w:ascii="Calibri" w:hAnsi="Calibri" w:cs="Calibri"/>
                <w:sz w:val="18"/>
                <w:szCs w:val="18"/>
                <w:lang w:val="en-US"/>
              </w:rPr>
              <w:t>High quality 3D Render</w:t>
            </w:r>
          </w:p>
        </w:tc>
        <w:tc>
          <w:tcPr>
            <w:tcW w:w="2268" w:type="dxa"/>
          </w:tcPr>
          <w:p w14:paraId="201E267D" w14:textId="4F7F1D71" w:rsidR="005E13A7" w:rsidRPr="005B0E34" w:rsidRDefault="005E13A7" w:rsidP="001708D8">
            <w:pPr>
              <w:spacing w:before="60" w:after="60"/>
              <w:jc w:val="center"/>
              <w:rPr>
                <w:rFonts w:ascii="Calibri" w:hAnsi="Calibri" w:cs="Calibri"/>
                <w:sz w:val="18"/>
                <w:szCs w:val="18"/>
                <w:lang w:val="en-US"/>
              </w:rPr>
            </w:pPr>
            <w:r w:rsidRPr="005B0E34">
              <w:rPr>
                <w:rFonts w:ascii="Calibri" w:hAnsi="Calibri" w:cs="Calibri"/>
                <w:sz w:val="18"/>
                <w:szCs w:val="18"/>
                <w:lang w:val="en-US"/>
              </w:rPr>
              <w:t>Yes</w:t>
            </w:r>
          </w:p>
        </w:tc>
      </w:tr>
      <w:tr w:rsidR="005E13A7" w:rsidRPr="005B0E34" w14:paraId="691A164C" w14:textId="77777777" w:rsidTr="00750CE5">
        <w:trPr>
          <w:cantSplit/>
          <w:tblHeader/>
          <w:jc w:val="center"/>
        </w:trPr>
        <w:tc>
          <w:tcPr>
            <w:tcW w:w="5529" w:type="dxa"/>
          </w:tcPr>
          <w:p w14:paraId="5BDF5203" w14:textId="051A6BB7" w:rsidR="005E13A7" w:rsidRPr="005B0E34" w:rsidRDefault="005E13A7" w:rsidP="001708D8">
            <w:pPr>
              <w:spacing w:before="60" w:after="60"/>
              <w:rPr>
                <w:rFonts w:ascii="Calibri" w:hAnsi="Calibri" w:cs="Calibri"/>
                <w:sz w:val="18"/>
                <w:szCs w:val="18"/>
                <w:lang w:val="en-US"/>
              </w:rPr>
            </w:pPr>
            <w:r w:rsidRPr="005B0E34">
              <w:rPr>
                <w:rFonts w:ascii="Calibri" w:hAnsi="Calibri" w:cs="Calibri"/>
                <w:sz w:val="18"/>
                <w:szCs w:val="18"/>
                <w:lang w:val="en-US"/>
              </w:rPr>
              <w:t>Number of changes</w:t>
            </w:r>
          </w:p>
        </w:tc>
        <w:tc>
          <w:tcPr>
            <w:tcW w:w="2268" w:type="dxa"/>
          </w:tcPr>
          <w:p w14:paraId="4B7D25FE" w14:textId="4B514035" w:rsidR="005E13A7" w:rsidRPr="005B0E34" w:rsidRDefault="005E13A7" w:rsidP="001708D8">
            <w:pPr>
              <w:spacing w:before="60" w:after="60"/>
              <w:jc w:val="center"/>
              <w:rPr>
                <w:rFonts w:ascii="Calibri" w:hAnsi="Calibri" w:cs="Calibri"/>
                <w:sz w:val="18"/>
                <w:szCs w:val="18"/>
                <w:lang w:val="en-US"/>
              </w:rPr>
            </w:pPr>
            <w:r w:rsidRPr="005B0E34">
              <w:rPr>
                <w:rFonts w:ascii="Calibri" w:hAnsi="Calibri" w:cs="Calibri"/>
                <w:sz w:val="18"/>
                <w:szCs w:val="18"/>
                <w:lang w:val="en-US"/>
              </w:rPr>
              <w:t>Unlimited</w:t>
            </w:r>
            <w:r w:rsidRPr="005B0E34">
              <w:rPr>
                <w:rStyle w:val="FootnoteReference"/>
                <w:rFonts w:ascii="Calibri" w:hAnsi="Calibri" w:cs="Calibri"/>
                <w:sz w:val="18"/>
                <w:szCs w:val="18"/>
                <w:lang w:val="en-US"/>
              </w:rPr>
              <w:footnoteReference w:id="2"/>
            </w:r>
          </w:p>
        </w:tc>
      </w:tr>
      <w:tr w:rsidR="005E13A7" w:rsidRPr="005B0E34" w14:paraId="4BCAAEAA" w14:textId="77777777" w:rsidTr="00750CE5">
        <w:trPr>
          <w:cantSplit/>
          <w:tblHeader/>
          <w:jc w:val="center"/>
        </w:trPr>
        <w:tc>
          <w:tcPr>
            <w:tcW w:w="5529" w:type="dxa"/>
          </w:tcPr>
          <w:p w14:paraId="2C1F5564" w14:textId="1CF6D004" w:rsidR="005E13A7" w:rsidRPr="005B0E34" w:rsidRDefault="005E13A7" w:rsidP="005E13A7">
            <w:pPr>
              <w:spacing w:before="60" w:after="60"/>
              <w:rPr>
                <w:rFonts w:ascii="Calibri" w:hAnsi="Calibri" w:cs="Calibri"/>
                <w:sz w:val="18"/>
                <w:szCs w:val="18"/>
                <w:lang w:val="en-US"/>
              </w:rPr>
            </w:pPr>
            <w:r w:rsidRPr="005B0E34">
              <w:rPr>
                <w:rFonts w:ascii="Calibri" w:hAnsi="Calibri" w:cs="Calibri"/>
                <w:sz w:val="18"/>
                <w:szCs w:val="18"/>
                <w:lang w:val="en-US"/>
              </w:rPr>
              <w:t>Architectural files (ArchiCAD) or DWG</w:t>
            </w:r>
          </w:p>
        </w:tc>
        <w:tc>
          <w:tcPr>
            <w:tcW w:w="2268" w:type="dxa"/>
          </w:tcPr>
          <w:p w14:paraId="4429E281" w14:textId="666102D9" w:rsidR="005E13A7" w:rsidRPr="005B0E34" w:rsidRDefault="005E13A7" w:rsidP="005E13A7">
            <w:pPr>
              <w:spacing w:before="60" w:after="60"/>
              <w:jc w:val="center"/>
              <w:rPr>
                <w:rFonts w:ascii="Calibri" w:hAnsi="Calibri" w:cs="Calibri"/>
                <w:sz w:val="18"/>
                <w:szCs w:val="18"/>
                <w:lang w:val="en-US"/>
              </w:rPr>
            </w:pPr>
            <w:r w:rsidRPr="005B0E34">
              <w:rPr>
                <w:rFonts w:ascii="Calibri" w:hAnsi="Calibri" w:cs="Calibri"/>
                <w:sz w:val="18"/>
                <w:szCs w:val="18"/>
                <w:lang w:val="en-US"/>
              </w:rPr>
              <w:t>Not available</w:t>
            </w:r>
          </w:p>
        </w:tc>
      </w:tr>
    </w:tbl>
    <w:p w14:paraId="72B6F64B" w14:textId="0FB4A702" w:rsidR="001B7E37" w:rsidRPr="005B0E34" w:rsidRDefault="005568AC">
      <w:r w:rsidRPr="005B0E34">
        <w:br w:type="page"/>
      </w:r>
    </w:p>
    <w:p w14:paraId="05C9D689" w14:textId="6E5A2528" w:rsidR="1E9DE0D6" w:rsidRPr="005B0E34" w:rsidRDefault="009833A0" w:rsidP="009833A0">
      <w:pPr>
        <w:pStyle w:val="Heading2"/>
      </w:pPr>
      <w:bookmarkStart w:id="69" w:name="_Toc224642011"/>
      <w:r w:rsidRPr="005B0E34">
        <w:t>P</w:t>
      </w:r>
      <w:r w:rsidR="1E9DE0D6" w:rsidRPr="005B0E34">
        <w:t>lanning pathways and potential issues</w:t>
      </w:r>
      <w:bookmarkEnd w:id="62"/>
      <w:r w:rsidR="1E9DE0D6" w:rsidRPr="005B0E34">
        <w:t xml:space="preserve"> </w:t>
      </w:r>
      <w:r w:rsidRPr="005B0E34">
        <w:t>diagrams</w:t>
      </w:r>
      <w:bookmarkEnd w:id="69"/>
    </w:p>
    <w:p w14:paraId="47E50D85" w14:textId="1602D69E" w:rsidR="00B756E2" w:rsidRPr="005B0E34" w:rsidRDefault="003A6ED6" w:rsidP="00D743B0">
      <w:pPr>
        <w:pStyle w:val="Heading4"/>
        <w:spacing w:after="240"/>
        <w:rPr>
          <w:sz w:val="32"/>
          <w:szCs w:val="32"/>
        </w:rPr>
      </w:pPr>
      <w:r w:rsidRPr="005B0E34">
        <w:rPr>
          <w:sz w:val="32"/>
          <w:szCs w:val="32"/>
        </w:rPr>
        <w:t>A</w:t>
      </w:r>
      <w:r w:rsidR="00A46E47" w:rsidRPr="005B0E34">
        <w:rPr>
          <w:sz w:val="32"/>
          <w:szCs w:val="32"/>
        </w:rPr>
        <w:t>e</w:t>
      </w:r>
      <w:r w:rsidRPr="005B0E34">
        <w:rPr>
          <w:sz w:val="32"/>
          <w:szCs w:val="32"/>
        </w:rPr>
        <w:t>rial View of the Project Block</w:t>
      </w:r>
    </w:p>
    <w:p w14:paraId="2264A783" w14:textId="617277A6" w:rsidR="005A10EA" w:rsidRPr="005B0E34" w:rsidRDefault="005A10EA" w:rsidP="005A10EA">
      <w:r w:rsidRPr="005B0E34">
        <w:rPr>
          <w:noProof/>
          <w:lang w:val="en-US"/>
        </w:rPr>
        <w:drawing>
          <wp:inline distT="0" distB="0" distL="0" distR="0" wp14:anchorId="7F64F6F0" wp14:editId="2574CC2B">
            <wp:extent cx="6516000" cy="5517622"/>
            <wp:effectExtent l="19050" t="19050" r="18415" b="26035"/>
            <wp:docPr id="177060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8844" name=""/>
                    <pic:cNvPicPr/>
                  </pic:nvPicPr>
                  <pic:blipFill>
                    <a:blip r:embed="rId39"/>
                    <a:stretch>
                      <a:fillRect/>
                    </a:stretch>
                  </pic:blipFill>
                  <pic:spPr>
                    <a:xfrm>
                      <a:off x="0" y="0"/>
                      <a:ext cx="6516000" cy="5517622"/>
                    </a:xfrm>
                    <a:prstGeom prst="rect">
                      <a:avLst/>
                    </a:prstGeom>
                    <a:ln>
                      <a:solidFill>
                        <a:schemeClr val="accent1"/>
                      </a:solidFill>
                    </a:ln>
                  </pic:spPr>
                </pic:pic>
              </a:graphicData>
            </a:graphic>
          </wp:inline>
        </w:drawing>
      </w:r>
    </w:p>
    <w:p w14:paraId="54F6B73F" w14:textId="77777777" w:rsidR="00D743B0" w:rsidRPr="005B0E34" w:rsidRDefault="00D743B0" w:rsidP="00D743B0"/>
    <w:p w14:paraId="13949349" w14:textId="77777777" w:rsidR="00E47948" w:rsidRPr="005B0E34" w:rsidRDefault="00E47948">
      <w:pPr>
        <w:rPr>
          <w:rFonts w:ascii="Verdana" w:eastAsia="Times New Roman" w:hAnsi="Verdana"/>
          <w:b/>
          <w:color w:val="000000"/>
          <w:u w:color="000000"/>
        </w:rPr>
      </w:pPr>
      <w:r w:rsidRPr="005B0E34">
        <w:rPr>
          <w:rFonts w:ascii="Verdana" w:hAnsi="Verdana"/>
          <w:b/>
        </w:rPr>
        <w:br w:type="page"/>
      </w:r>
    </w:p>
    <w:p w14:paraId="061A539F" w14:textId="77777777" w:rsidR="007E25C3" w:rsidRPr="005B0E34" w:rsidRDefault="00AC01B5" w:rsidP="00CE0410">
      <w:pPr>
        <w:pStyle w:val="Heading4"/>
        <w:spacing w:after="240"/>
        <w:rPr>
          <w:sz w:val="32"/>
          <w:szCs w:val="32"/>
        </w:rPr>
      </w:pPr>
      <w:r w:rsidRPr="005B0E34">
        <w:rPr>
          <w:sz w:val="32"/>
          <w:szCs w:val="32"/>
        </w:rPr>
        <w:t>Aerial View of the Project Block with Contours and Easement</w:t>
      </w:r>
    </w:p>
    <w:p w14:paraId="1D212280" w14:textId="43EEB298" w:rsidR="00870846" w:rsidRPr="005B0E34" w:rsidRDefault="00870846" w:rsidP="00870846">
      <w:r w:rsidRPr="005B0E34">
        <w:rPr>
          <w:noProof/>
          <w:lang w:val="en-US"/>
        </w:rPr>
        <w:drawing>
          <wp:inline distT="0" distB="0" distL="0" distR="0" wp14:anchorId="37465819" wp14:editId="15EB7F58">
            <wp:extent cx="6516000" cy="5511147"/>
            <wp:effectExtent l="19050" t="19050" r="18415" b="13970"/>
            <wp:docPr id="210595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59220" name=""/>
                    <pic:cNvPicPr/>
                  </pic:nvPicPr>
                  <pic:blipFill>
                    <a:blip r:embed="rId40"/>
                    <a:stretch>
                      <a:fillRect/>
                    </a:stretch>
                  </pic:blipFill>
                  <pic:spPr>
                    <a:xfrm>
                      <a:off x="0" y="0"/>
                      <a:ext cx="6516000" cy="5511147"/>
                    </a:xfrm>
                    <a:prstGeom prst="rect">
                      <a:avLst/>
                    </a:prstGeom>
                    <a:ln>
                      <a:solidFill>
                        <a:schemeClr val="accent1"/>
                      </a:solidFill>
                    </a:ln>
                  </pic:spPr>
                </pic:pic>
              </a:graphicData>
            </a:graphic>
          </wp:inline>
        </w:drawing>
      </w:r>
    </w:p>
    <w:p w14:paraId="6C77DE0E" w14:textId="77777777" w:rsidR="00CE0410" w:rsidRPr="005B0E34" w:rsidRDefault="00CE0410">
      <w:pPr>
        <w:rPr>
          <w:rFonts w:ascii="Calibri" w:hAnsi="Calibri"/>
          <w:b/>
        </w:rPr>
      </w:pPr>
    </w:p>
    <w:p w14:paraId="67E72D2A" w14:textId="3B044482" w:rsidR="00CE0410" w:rsidRPr="005B0E34" w:rsidRDefault="00AC01B5" w:rsidP="00CE0410">
      <w:pPr>
        <w:pStyle w:val="Heading4"/>
        <w:spacing w:after="240"/>
        <w:rPr>
          <w:sz w:val="32"/>
          <w:szCs w:val="32"/>
        </w:rPr>
      </w:pPr>
      <w:r w:rsidRPr="005B0E34">
        <w:br w:type="page"/>
      </w:r>
      <w:r w:rsidR="00ED3A65" w:rsidRPr="005B0E34">
        <w:rPr>
          <w:sz w:val="32"/>
          <w:szCs w:val="32"/>
        </w:rPr>
        <w:t>Aerial View of the Project Block with Building Offsets and Building Zone</w:t>
      </w:r>
      <w:r w:rsidR="003C1B77">
        <w:rPr>
          <w:sz w:val="32"/>
          <w:szCs w:val="32"/>
        </w:rPr>
        <w:br/>
      </w:r>
      <w:r w:rsidR="003C1B77">
        <w:rPr>
          <w:sz w:val="32"/>
          <w:szCs w:val="32"/>
        </w:rPr>
        <w:br/>
      </w:r>
      <w:r w:rsidR="003C1B77" w:rsidRPr="003C1B77">
        <w:rPr>
          <w:noProof/>
          <w:sz w:val="32"/>
          <w:szCs w:val="32"/>
          <w:lang w:val="en-US"/>
        </w:rPr>
        <w:drawing>
          <wp:inline distT="0" distB="0" distL="0" distR="0" wp14:anchorId="2DC51594" wp14:editId="43852D60">
            <wp:extent cx="6516000" cy="5474890"/>
            <wp:effectExtent l="19050" t="19050" r="184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16000" cy="5474890"/>
                    </a:xfrm>
                    <a:prstGeom prst="rect">
                      <a:avLst/>
                    </a:prstGeom>
                    <a:ln>
                      <a:solidFill>
                        <a:schemeClr val="accent1"/>
                      </a:solidFill>
                    </a:ln>
                  </pic:spPr>
                </pic:pic>
              </a:graphicData>
            </a:graphic>
          </wp:inline>
        </w:drawing>
      </w:r>
    </w:p>
    <w:p w14:paraId="67789D91" w14:textId="77777777" w:rsidR="00CE0410" w:rsidRPr="005B0E34" w:rsidRDefault="00CE0410">
      <w:pPr>
        <w:rPr>
          <w:rFonts w:ascii="Calibri" w:hAnsi="Calibri"/>
          <w:b/>
        </w:rPr>
      </w:pPr>
    </w:p>
    <w:p w14:paraId="58998BAA" w14:textId="77777777" w:rsidR="00CE0410" w:rsidRPr="005B0E34" w:rsidRDefault="00ED3A65" w:rsidP="00CE0410">
      <w:pPr>
        <w:pStyle w:val="Heading4"/>
        <w:spacing w:after="240"/>
        <w:rPr>
          <w:sz w:val="32"/>
          <w:szCs w:val="32"/>
        </w:rPr>
      </w:pPr>
      <w:r w:rsidRPr="005B0E34">
        <w:br w:type="page"/>
      </w:r>
      <w:r w:rsidRPr="005B0E34">
        <w:rPr>
          <w:sz w:val="32"/>
          <w:szCs w:val="32"/>
        </w:rPr>
        <w:t>Sketch up with me</w:t>
      </w:r>
      <w:r w:rsidR="003D0975" w:rsidRPr="005B0E34">
        <w:rPr>
          <w:sz w:val="32"/>
          <w:szCs w:val="32"/>
        </w:rPr>
        <w:t>asurements of roofing envelopes</w:t>
      </w:r>
    </w:p>
    <w:p w14:paraId="674C69C8" w14:textId="0F59BF4E" w:rsidR="001A2395" w:rsidRPr="005B0E34" w:rsidRDefault="001A2395" w:rsidP="001A2395">
      <w:r w:rsidRPr="005B0E34">
        <w:rPr>
          <w:noProof/>
          <w:lang w:val="en-US"/>
        </w:rPr>
        <w:drawing>
          <wp:inline distT="0" distB="0" distL="0" distR="0" wp14:anchorId="010CC22C" wp14:editId="53FF031E">
            <wp:extent cx="6516000" cy="5509852"/>
            <wp:effectExtent l="19050" t="19050" r="18415" b="15240"/>
            <wp:docPr id="1804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461" name=""/>
                    <pic:cNvPicPr/>
                  </pic:nvPicPr>
                  <pic:blipFill>
                    <a:blip r:embed="rId42"/>
                    <a:stretch>
                      <a:fillRect/>
                    </a:stretch>
                  </pic:blipFill>
                  <pic:spPr>
                    <a:xfrm>
                      <a:off x="0" y="0"/>
                      <a:ext cx="6516000" cy="5509852"/>
                    </a:xfrm>
                    <a:prstGeom prst="rect">
                      <a:avLst/>
                    </a:prstGeom>
                    <a:ln>
                      <a:solidFill>
                        <a:schemeClr val="accent1"/>
                      </a:solidFill>
                    </a:ln>
                  </pic:spPr>
                </pic:pic>
              </a:graphicData>
            </a:graphic>
          </wp:inline>
        </w:drawing>
      </w:r>
    </w:p>
    <w:p w14:paraId="02E2E9BE" w14:textId="77777777" w:rsidR="002C621D" w:rsidRPr="005B0E34" w:rsidRDefault="002C621D" w:rsidP="002C621D"/>
    <w:p w14:paraId="0AF217BF" w14:textId="07D6DAEE" w:rsidR="00ED3A65" w:rsidRPr="005B0E34" w:rsidRDefault="00ED3A65">
      <w:pPr>
        <w:rPr>
          <w:rFonts w:ascii="Calibri" w:hAnsi="Calibri"/>
          <w:b/>
        </w:rPr>
      </w:pPr>
      <w:r w:rsidRPr="005B0E34">
        <w:rPr>
          <w:rFonts w:ascii="Calibri" w:hAnsi="Calibri"/>
          <w:b/>
        </w:rPr>
        <w:br w:type="page"/>
      </w:r>
    </w:p>
    <w:p w14:paraId="34CE71B9" w14:textId="77777777" w:rsidR="002C621D" w:rsidRPr="005B0E34" w:rsidRDefault="003D0975" w:rsidP="002C621D">
      <w:pPr>
        <w:pStyle w:val="Heading4"/>
        <w:spacing w:after="240"/>
        <w:rPr>
          <w:sz w:val="32"/>
          <w:szCs w:val="32"/>
        </w:rPr>
      </w:pPr>
      <w:r w:rsidRPr="005B0E34">
        <w:rPr>
          <w:sz w:val="32"/>
          <w:szCs w:val="32"/>
        </w:rPr>
        <w:t>Lengths of boundaries</w:t>
      </w:r>
    </w:p>
    <w:p w14:paraId="21E9322C" w14:textId="2A850541" w:rsidR="00870846" w:rsidRPr="005B0E34" w:rsidRDefault="00870846" w:rsidP="00870846">
      <w:r w:rsidRPr="005B0E34">
        <w:rPr>
          <w:noProof/>
          <w:lang w:val="en-US"/>
        </w:rPr>
        <w:drawing>
          <wp:inline distT="0" distB="0" distL="0" distR="0" wp14:anchorId="4C275B7D" wp14:editId="2E5AABD3">
            <wp:extent cx="6516000" cy="5494962"/>
            <wp:effectExtent l="19050" t="19050" r="18415" b="10795"/>
            <wp:docPr id="94767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4965" name=""/>
                    <pic:cNvPicPr/>
                  </pic:nvPicPr>
                  <pic:blipFill>
                    <a:blip r:embed="rId43"/>
                    <a:stretch>
                      <a:fillRect/>
                    </a:stretch>
                  </pic:blipFill>
                  <pic:spPr>
                    <a:xfrm>
                      <a:off x="0" y="0"/>
                      <a:ext cx="6516000" cy="5494962"/>
                    </a:xfrm>
                    <a:prstGeom prst="rect">
                      <a:avLst/>
                    </a:prstGeom>
                    <a:ln>
                      <a:solidFill>
                        <a:schemeClr val="accent1"/>
                      </a:solidFill>
                    </a:ln>
                  </pic:spPr>
                </pic:pic>
              </a:graphicData>
            </a:graphic>
          </wp:inline>
        </w:drawing>
      </w:r>
    </w:p>
    <w:p w14:paraId="018B73BF" w14:textId="77777777" w:rsidR="002C621D" w:rsidRPr="005B0E34" w:rsidRDefault="002C621D" w:rsidP="002C621D"/>
    <w:p w14:paraId="13F6B626" w14:textId="11884BBE" w:rsidR="00327531" w:rsidRPr="005B0E34" w:rsidRDefault="00327531">
      <w:pPr>
        <w:rPr>
          <w:rFonts w:ascii="Calibri" w:eastAsia="Times New Roman" w:hAnsi="Calibri"/>
          <w:b/>
          <w:color w:val="000000"/>
          <w:u w:color="000000"/>
        </w:rPr>
      </w:pPr>
      <w:r w:rsidRPr="005B0E34">
        <w:rPr>
          <w:rFonts w:ascii="Calibri" w:hAnsi="Calibri"/>
          <w:b/>
        </w:rPr>
        <w:br w:type="page"/>
      </w:r>
    </w:p>
    <w:p w14:paraId="7A592AA2" w14:textId="4885691F" w:rsidR="00A414B1" w:rsidRPr="005B0E34" w:rsidRDefault="003D0975" w:rsidP="004E23DD">
      <w:pPr>
        <w:pStyle w:val="Heading4"/>
        <w:spacing w:after="240"/>
        <w:rPr>
          <w:sz w:val="32"/>
          <w:szCs w:val="32"/>
        </w:rPr>
      </w:pPr>
      <w:r w:rsidRPr="005B0E34">
        <w:rPr>
          <w:sz w:val="32"/>
          <w:szCs w:val="32"/>
        </w:rPr>
        <w:t>Verge distance</w:t>
      </w:r>
    </w:p>
    <w:p w14:paraId="053672BC" w14:textId="5F5DA4DF" w:rsidR="0065544B" w:rsidRPr="005B0E34" w:rsidRDefault="0065544B" w:rsidP="0065544B">
      <w:r w:rsidRPr="005B0E34">
        <w:rPr>
          <w:noProof/>
          <w:lang w:val="en-US"/>
        </w:rPr>
        <w:drawing>
          <wp:inline distT="0" distB="0" distL="0" distR="0" wp14:anchorId="268ADEFF" wp14:editId="7CD80EBF">
            <wp:extent cx="6516000" cy="5507264"/>
            <wp:effectExtent l="19050" t="19050" r="18415" b="17780"/>
            <wp:docPr id="159784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2780" name=""/>
                    <pic:cNvPicPr/>
                  </pic:nvPicPr>
                  <pic:blipFill>
                    <a:blip r:embed="rId44"/>
                    <a:stretch>
                      <a:fillRect/>
                    </a:stretch>
                  </pic:blipFill>
                  <pic:spPr>
                    <a:xfrm>
                      <a:off x="0" y="0"/>
                      <a:ext cx="6516000" cy="5507264"/>
                    </a:xfrm>
                    <a:prstGeom prst="rect">
                      <a:avLst/>
                    </a:prstGeom>
                    <a:ln>
                      <a:solidFill>
                        <a:schemeClr val="accent1"/>
                      </a:solidFill>
                    </a:ln>
                  </pic:spPr>
                </pic:pic>
              </a:graphicData>
            </a:graphic>
          </wp:inline>
        </w:drawing>
      </w:r>
    </w:p>
    <w:p w14:paraId="498068FE" w14:textId="77777777" w:rsidR="004E23DD" w:rsidRPr="005B0E34" w:rsidRDefault="004E23DD" w:rsidP="004E23DD"/>
    <w:p w14:paraId="3EB4C3FE" w14:textId="77777777" w:rsidR="00A414B1" w:rsidRPr="005B0E34" w:rsidRDefault="00A414B1">
      <w:pPr>
        <w:rPr>
          <w:rFonts w:ascii="Calibri" w:hAnsi="Calibri"/>
          <w:b/>
        </w:rPr>
      </w:pPr>
      <w:r w:rsidRPr="005B0E34">
        <w:rPr>
          <w:rFonts w:ascii="Calibri" w:hAnsi="Calibri"/>
          <w:b/>
        </w:rPr>
        <w:br w:type="page"/>
      </w:r>
    </w:p>
    <w:p w14:paraId="45074838" w14:textId="06896DB6" w:rsidR="000F4040" w:rsidRPr="005B0E34" w:rsidRDefault="003C1B77" w:rsidP="00A75CEA">
      <w:pPr>
        <w:pStyle w:val="Heading4"/>
        <w:spacing w:after="240"/>
        <w:rPr>
          <w:b w:val="0"/>
        </w:rPr>
      </w:pPr>
      <w:r w:rsidRPr="005B0E34">
        <w:rPr>
          <w:b w:val="0"/>
          <w:noProof/>
          <w:lang w:val="en-US"/>
        </w:rPr>
        <mc:AlternateContent>
          <mc:Choice Requires="wps">
            <w:drawing>
              <wp:anchor distT="0" distB="0" distL="114300" distR="114300" simplePos="0" relativeHeight="251658241" behindDoc="0" locked="0" layoutInCell="1" allowOverlap="1" wp14:anchorId="6F54DCF6" wp14:editId="67E7C2B8">
                <wp:simplePos x="0" y="0"/>
                <wp:positionH relativeFrom="column">
                  <wp:posOffset>1391894</wp:posOffset>
                </wp:positionH>
                <wp:positionV relativeFrom="paragraph">
                  <wp:posOffset>6561714</wp:posOffset>
                </wp:positionV>
                <wp:extent cx="1516380" cy="289560"/>
                <wp:effectExtent l="0" t="0" r="26670" b="15240"/>
                <wp:wrapNone/>
                <wp:docPr id="41" name="Rectangle 41"/>
                <wp:cNvGraphicFramePr/>
                <a:graphic xmlns:a="http://schemas.openxmlformats.org/drawingml/2006/main">
                  <a:graphicData uri="http://schemas.microsoft.com/office/word/2010/wordprocessingShape">
                    <wps:wsp>
                      <wps:cNvSpPr/>
                      <wps:spPr>
                        <a:xfrm>
                          <a:off x="0" y="0"/>
                          <a:ext cx="1516380" cy="289560"/>
                        </a:xfrm>
                        <a:prstGeom prst="rect">
                          <a:avLst/>
                        </a:prstGeom>
                        <a:gradFill flip="none" rotWithShape="1">
                          <a:gsLst>
                            <a:gs pos="0">
                              <a:srgbClr val="FF0000">
                                <a:tint val="66000"/>
                                <a:satMod val="160000"/>
                              </a:srgbClr>
                            </a:gs>
                            <a:gs pos="50000">
                              <a:srgbClr val="FF0000">
                                <a:tint val="44500"/>
                                <a:satMod val="160000"/>
                              </a:srgbClr>
                            </a:gs>
                            <a:gs pos="100000">
                              <a:srgbClr val="FF0000">
                                <a:tint val="23500"/>
                                <a:satMod val="160000"/>
                              </a:srgbClr>
                            </a:gs>
                          </a:gsLst>
                          <a:lin ang="2700000" scaled="1"/>
                          <a:tileRect/>
                        </a:gradFill>
                        <a:ln w="25400" cap="flat" cmpd="sng" algn="ctr">
                          <a:solidFill>
                            <a:srgbClr val="EB353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06F77F" id="Rectangle 41" o:spid="_x0000_s1026" style="position:absolute;margin-left:109.6pt;margin-top:516.65pt;width:119.4pt;height:22.8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" fillcolor="#ff8080" strokecolor="#eb3531" strokeweight="2pt">
                <v:fill color2="#ffdada" rotate="t" angle="45" colors="0 #ff8080;.5 #ffb3b3;1 #ffdada" focus="100%" type="gradient"/>
              </v:rect>
            </w:pict>
          </mc:Fallback>
        </mc:AlternateContent>
      </w:r>
      <w:r w:rsidR="00706FC0" w:rsidRPr="005B0E34">
        <w:rPr>
          <w:sz w:val="32"/>
          <w:szCs w:val="32"/>
        </w:rPr>
        <w:t>Upper-level</w:t>
      </w:r>
      <w:r w:rsidR="003D0975" w:rsidRPr="005B0E34">
        <w:rPr>
          <w:sz w:val="32"/>
          <w:szCs w:val="32"/>
        </w:rPr>
        <w:t xml:space="preserve"> setbacks</w:t>
      </w:r>
      <w:r>
        <w:rPr>
          <w:sz w:val="32"/>
          <w:szCs w:val="32"/>
        </w:rPr>
        <w:br/>
      </w:r>
      <w:r>
        <w:rPr>
          <w:sz w:val="32"/>
          <w:szCs w:val="32"/>
        </w:rPr>
        <w:br/>
      </w:r>
      <w:r w:rsidRPr="003C1B77">
        <w:rPr>
          <w:noProof/>
          <w:sz w:val="32"/>
          <w:szCs w:val="32"/>
          <w:lang w:val="en-US"/>
        </w:rPr>
        <w:drawing>
          <wp:inline distT="0" distB="0" distL="0" distR="0" wp14:anchorId="6142A360" wp14:editId="1A0B2C67">
            <wp:extent cx="6516000" cy="5490430"/>
            <wp:effectExtent l="19050" t="19050" r="1841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16000" cy="5490430"/>
                    </a:xfrm>
                    <a:prstGeom prst="rect">
                      <a:avLst/>
                    </a:prstGeom>
                    <a:ln>
                      <a:solidFill>
                        <a:schemeClr val="accent1"/>
                      </a:solidFill>
                    </a:ln>
                  </pic:spPr>
                </pic:pic>
              </a:graphicData>
            </a:graphic>
          </wp:inline>
        </w:drawing>
      </w:r>
      <w:r>
        <w:rPr>
          <w:sz w:val="32"/>
          <w:szCs w:val="32"/>
        </w:rPr>
        <w:br/>
      </w:r>
      <w:r>
        <w:rPr>
          <w:sz w:val="32"/>
          <w:szCs w:val="32"/>
        </w:rPr>
        <w:br/>
      </w:r>
    </w:p>
    <w:p w14:paraId="7663F3C0" w14:textId="3BCF3B8F" w:rsidR="002E7BB0" w:rsidRPr="005B0E34" w:rsidRDefault="002E7BB0" w:rsidP="003C1B77">
      <w:pPr>
        <w:pBdr>
          <w:top w:val="none" w:sz="0" w:space="0" w:color="auto"/>
          <w:left w:val="none" w:sz="0" w:space="0" w:color="auto"/>
          <w:bottom w:val="none" w:sz="0" w:space="0" w:color="auto"/>
          <w:right w:val="none" w:sz="0" w:space="0" w:color="auto"/>
        </w:pBdr>
        <w:spacing w:before="240" w:after="360"/>
        <w:rPr>
          <w:rFonts w:ascii="Calibri" w:eastAsia="Times New Roman" w:hAnsi="Calibri"/>
          <w:b/>
          <w:color w:val="000000"/>
          <w:u w:color="000000"/>
        </w:rPr>
      </w:pPr>
      <w:r w:rsidRPr="005B0E34">
        <w:rPr>
          <w:rFonts w:ascii="Calibri" w:eastAsia="Times New Roman" w:hAnsi="Calibri"/>
          <w:b/>
          <w:color w:val="000000"/>
          <w:u w:color="000000"/>
        </w:rPr>
        <w:t xml:space="preserve">External wall offset: </w:t>
      </w:r>
    </w:p>
    <w:p w14:paraId="39403598" w14:textId="5E8ECF00" w:rsidR="002E7BB0" w:rsidRPr="005B0E34" w:rsidRDefault="002E7BB0" w:rsidP="00334438">
      <w:pPr>
        <w:pBdr>
          <w:top w:val="none" w:sz="0" w:space="0" w:color="auto"/>
          <w:left w:val="none" w:sz="0" w:space="0" w:color="auto"/>
          <w:bottom w:val="none" w:sz="0" w:space="0" w:color="auto"/>
          <w:right w:val="none" w:sz="0" w:space="0" w:color="auto"/>
        </w:pBdr>
        <w:spacing w:before="240" w:after="360"/>
        <w:rPr>
          <w:rFonts w:ascii="Calibri" w:eastAsia="Times New Roman" w:hAnsi="Calibri"/>
          <w:b/>
          <w:color w:val="000000"/>
          <w:u w:color="000000"/>
        </w:rPr>
      </w:pPr>
      <w:r w:rsidRPr="005B0E34">
        <w:rPr>
          <w:rFonts w:ascii="Calibri" w:eastAsia="Times New Roman" w:hAnsi="Calibri"/>
          <w:b/>
          <w:noProof/>
          <w:color w:val="000000"/>
          <w:u w:color="000000"/>
          <w:lang w:val="en-US"/>
        </w:rPr>
        <mc:AlternateContent>
          <mc:Choice Requires="wps">
            <w:drawing>
              <wp:anchor distT="0" distB="0" distL="114300" distR="114300" simplePos="0" relativeHeight="251658242" behindDoc="0" locked="0" layoutInCell="1" allowOverlap="1" wp14:anchorId="13DBFD3D" wp14:editId="4051634A">
                <wp:simplePos x="0" y="0"/>
                <wp:positionH relativeFrom="column">
                  <wp:posOffset>1874105</wp:posOffset>
                </wp:positionH>
                <wp:positionV relativeFrom="paragraph">
                  <wp:posOffset>103505</wp:posOffset>
                </wp:positionV>
                <wp:extent cx="1356360" cy="0"/>
                <wp:effectExtent l="0" t="0" r="15240" b="19050"/>
                <wp:wrapNone/>
                <wp:docPr id="42" name="Straight Connector 42"/>
                <wp:cNvGraphicFramePr/>
                <a:graphic xmlns:a="http://schemas.openxmlformats.org/drawingml/2006/main">
                  <a:graphicData uri="http://schemas.microsoft.com/office/word/2010/wordprocessingShape">
                    <wps:wsp>
                      <wps:cNvCnPr/>
                      <wps:spPr>
                        <a:xfrm>
                          <a:off x="0" y="0"/>
                          <a:ext cx="1356360" cy="0"/>
                        </a:xfrm>
                        <a:prstGeom prst="line">
                          <a:avLst/>
                        </a:prstGeom>
                        <a:noFill/>
                        <a:ln w="19050" cap="flat" cmpd="sng" algn="ctr">
                          <a:solidFill>
                            <a:srgbClr val="00B0F0"/>
                          </a:solidFill>
                          <a:prstDash val="dash"/>
                        </a:ln>
                        <a:effectLst/>
                      </wps:spPr>
                      <wps:bodyPr/>
                    </wps:wsp>
                  </a:graphicData>
                </a:graphic>
              </wp:anchor>
            </w:drawing>
          </mc:Choice>
          <mc:Fallback>
            <w:pict>
              <v:line w14:anchorId="708A9305" id="Straight Connector 4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47.55pt,8.15pt" to="254.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" strokecolor="#00b0f0" strokeweight="1.5pt">
                <v:stroke dashstyle="dash"/>
              </v:line>
            </w:pict>
          </mc:Fallback>
        </mc:AlternateContent>
      </w:r>
      <w:r w:rsidRPr="005B0E34">
        <w:rPr>
          <w:rFonts w:ascii="Calibri" w:eastAsia="Times New Roman" w:hAnsi="Calibri"/>
          <w:b/>
          <w:noProof/>
          <w:color w:val="000000"/>
          <w:u w:color="000000"/>
        </w:rPr>
        <w:t>Unscreened element</w:t>
      </w:r>
      <w:r w:rsidRPr="005B0E34">
        <w:rPr>
          <w:rFonts w:ascii="Calibri" w:eastAsia="Times New Roman" w:hAnsi="Calibri"/>
          <w:b/>
          <w:color w:val="000000"/>
          <w:u w:color="000000"/>
        </w:rPr>
        <w:t xml:space="preserve"> offset: </w:t>
      </w:r>
    </w:p>
    <w:p w14:paraId="7DD2AD92" w14:textId="77777777" w:rsidR="00A45DDF" w:rsidRPr="005B0E34" w:rsidRDefault="00A45DDF" w:rsidP="00A45DDF"/>
    <w:p w14:paraId="436A759E" w14:textId="77777777" w:rsidR="000F4040" w:rsidRPr="005B0E34" w:rsidRDefault="000F4040">
      <w:pPr>
        <w:rPr>
          <w:rFonts w:ascii="Calibri" w:hAnsi="Calibri"/>
          <w:b/>
        </w:rPr>
      </w:pPr>
      <w:r w:rsidRPr="005B0E34">
        <w:rPr>
          <w:rFonts w:ascii="Calibri" w:hAnsi="Calibri"/>
          <w:b/>
        </w:rPr>
        <w:br w:type="page"/>
      </w:r>
    </w:p>
    <w:p w14:paraId="6651374D" w14:textId="77777777" w:rsidR="00493F53" w:rsidRPr="005B0E34" w:rsidRDefault="000C6CC1" w:rsidP="00493F53">
      <w:pPr>
        <w:pStyle w:val="Heading4"/>
        <w:spacing w:after="240"/>
        <w:rPr>
          <w:sz w:val="32"/>
          <w:szCs w:val="32"/>
        </w:rPr>
      </w:pPr>
      <w:r w:rsidRPr="005B0E34">
        <w:rPr>
          <w:sz w:val="32"/>
          <w:szCs w:val="32"/>
        </w:rPr>
        <w:t>Front Access</w:t>
      </w:r>
    </w:p>
    <w:p w14:paraId="77FF5974" w14:textId="28DB6880" w:rsidR="001A2395" w:rsidRPr="005B0E34" w:rsidRDefault="001A2395" w:rsidP="001A2395">
      <w:r w:rsidRPr="005B0E34">
        <w:rPr>
          <w:noProof/>
          <w:lang w:val="en-US"/>
        </w:rPr>
        <w:drawing>
          <wp:inline distT="0" distB="0" distL="0" distR="0" wp14:anchorId="0444CE8B" wp14:editId="5E62130B">
            <wp:extent cx="6516000" cy="3569428"/>
            <wp:effectExtent l="19050" t="19050" r="18415" b="12065"/>
            <wp:docPr id="60894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1131" name=""/>
                    <pic:cNvPicPr/>
                  </pic:nvPicPr>
                  <pic:blipFill>
                    <a:blip r:embed="rId46"/>
                    <a:stretch>
                      <a:fillRect/>
                    </a:stretch>
                  </pic:blipFill>
                  <pic:spPr>
                    <a:xfrm>
                      <a:off x="0" y="0"/>
                      <a:ext cx="6516000" cy="3569428"/>
                    </a:xfrm>
                    <a:prstGeom prst="rect">
                      <a:avLst/>
                    </a:prstGeom>
                    <a:ln>
                      <a:solidFill>
                        <a:schemeClr val="accent1"/>
                      </a:solidFill>
                    </a:ln>
                  </pic:spPr>
                </pic:pic>
              </a:graphicData>
            </a:graphic>
          </wp:inline>
        </w:drawing>
      </w:r>
    </w:p>
    <w:p w14:paraId="061C3EFB" w14:textId="77777777" w:rsidR="00493F53" w:rsidRPr="005B0E34" w:rsidRDefault="00493F53" w:rsidP="00493F53"/>
    <w:p w14:paraId="3F7160AF" w14:textId="32B159AD" w:rsidR="00425753" w:rsidRPr="005B0E34" w:rsidRDefault="00425753">
      <w:pPr>
        <w:rPr>
          <w:rFonts w:ascii="Calibri" w:eastAsiaTheme="majorEastAsia" w:hAnsi="Calibri" w:cstheme="majorBidi"/>
          <w:b/>
          <w:iCs/>
          <w:color w:val="00B0F0"/>
        </w:rPr>
      </w:pPr>
      <w:r w:rsidRPr="005B0E34">
        <w:br w:type="page"/>
      </w:r>
    </w:p>
    <w:p w14:paraId="70EA9DCA" w14:textId="77777777" w:rsidR="00425753" w:rsidRPr="005B0E34" w:rsidRDefault="4CDA1BF0" w:rsidP="00425753">
      <w:pPr>
        <w:pStyle w:val="Heading4"/>
        <w:spacing w:after="240"/>
        <w:rPr>
          <w:sz w:val="32"/>
          <w:szCs w:val="32"/>
        </w:rPr>
      </w:pPr>
      <w:r w:rsidRPr="005B0E34">
        <w:rPr>
          <w:sz w:val="32"/>
          <w:szCs w:val="32"/>
        </w:rPr>
        <w:t xml:space="preserve">Block dimensions </w:t>
      </w:r>
    </w:p>
    <w:p w14:paraId="7CFFA008" w14:textId="3EBA0111" w:rsidR="00870846" w:rsidRPr="005B0E34" w:rsidRDefault="00870846" w:rsidP="00870846">
      <w:pPr>
        <w:jc w:val="center"/>
      </w:pPr>
      <w:r w:rsidRPr="005B0E34">
        <w:rPr>
          <w:noProof/>
          <w:lang w:val="en-US"/>
        </w:rPr>
        <w:drawing>
          <wp:inline distT="0" distB="0" distL="0" distR="0" wp14:anchorId="46817FAE" wp14:editId="03FA3BC9">
            <wp:extent cx="5040000" cy="5040000"/>
            <wp:effectExtent l="19050" t="19050" r="27305" b="27305"/>
            <wp:docPr id="416797405" name="Picture 3" descr="Block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Ma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40000" cy="5040000"/>
                    </a:xfrm>
                    <a:prstGeom prst="rect">
                      <a:avLst/>
                    </a:prstGeom>
                    <a:noFill/>
                    <a:ln>
                      <a:solidFill>
                        <a:schemeClr val="accent1"/>
                      </a:solidFill>
                    </a:ln>
                  </pic:spPr>
                </pic:pic>
              </a:graphicData>
            </a:graphic>
          </wp:inline>
        </w:drawing>
      </w:r>
    </w:p>
    <w:p w14:paraId="0C0242E4" w14:textId="77777777" w:rsidR="00425753" w:rsidRPr="005B0E34" w:rsidRDefault="00425753" w:rsidP="00425753"/>
    <w:p w14:paraId="5E51EAD7" w14:textId="764C872C" w:rsidR="001870CC" w:rsidRPr="005B0E34" w:rsidRDefault="001870CC">
      <w:pPr>
        <w:rPr>
          <w:rFonts w:ascii="Calibri" w:hAnsi="Calibri"/>
          <w:b/>
        </w:rPr>
      </w:pPr>
      <w:r w:rsidRPr="005B0E34">
        <w:rPr>
          <w:rFonts w:ascii="Calibri" w:hAnsi="Calibri"/>
          <w:b/>
        </w:rPr>
        <w:br w:type="page"/>
      </w:r>
    </w:p>
    <w:p w14:paraId="4DA5FC1E" w14:textId="77777777" w:rsidR="003F1C02" w:rsidRPr="005B0E34" w:rsidRDefault="001870CC" w:rsidP="003F1C02">
      <w:pPr>
        <w:pStyle w:val="Heading4"/>
        <w:spacing w:after="240"/>
        <w:rPr>
          <w:sz w:val="32"/>
          <w:szCs w:val="32"/>
        </w:rPr>
      </w:pPr>
      <w:r w:rsidRPr="005B0E34">
        <w:rPr>
          <w:sz w:val="32"/>
          <w:szCs w:val="32"/>
        </w:rPr>
        <w:t>Floorplan (Price Finder</w:t>
      </w:r>
      <w:r w:rsidR="003F1C02" w:rsidRPr="005B0E34">
        <w:rPr>
          <w:sz w:val="32"/>
          <w:szCs w:val="32"/>
        </w:rPr>
        <w:t>)</w:t>
      </w:r>
    </w:p>
    <w:p w14:paraId="397F38AD" w14:textId="0004FC43" w:rsidR="00870846" w:rsidRPr="005B0E34" w:rsidRDefault="00870846" w:rsidP="00870846">
      <w:r w:rsidRPr="005B0E34">
        <w:rPr>
          <w:noProof/>
          <w:lang w:val="en-US"/>
        </w:rPr>
        <w:drawing>
          <wp:inline distT="0" distB="0" distL="0" distR="0" wp14:anchorId="6367D275" wp14:editId="204DABCD">
            <wp:extent cx="6516000" cy="4968411"/>
            <wp:effectExtent l="19050" t="19050" r="18415" b="22860"/>
            <wp:docPr id="1894885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l="2239" t="2986" r="2323"/>
                    <a:stretch>
                      <a:fillRect/>
                    </a:stretch>
                  </pic:blipFill>
                  <pic:spPr bwMode="auto">
                    <a:xfrm>
                      <a:off x="0" y="0"/>
                      <a:ext cx="6516000" cy="496841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50DF076" w14:textId="77777777" w:rsidR="003F1C02" w:rsidRPr="005B0E34" w:rsidRDefault="003F1C02" w:rsidP="003F1C02"/>
    <w:p w14:paraId="3689B041" w14:textId="1B816254" w:rsidR="000F4040" w:rsidRPr="005B0E34" w:rsidRDefault="000F4040">
      <w:pPr>
        <w:rPr>
          <w:rFonts w:ascii="Calibri" w:hAnsi="Calibri"/>
          <w:b/>
        </w:rPr>
      </w:pPr>
      <w:r w:rsidRPr="005B0E34">
        <w:rPr>
          <w:rFonts w:ascii="Calibri" w:hAnsi="Calibri"/>
          <w:b/>
        </w:rPr>
        <w:br w:type="page"/>
      </w:r>
    </w:p>
    <w:p w14:paraId="4FFC4F09" w14:textId="77777777" w:rsidR="003F1C02" w:rsidRPr="005B0E34" w:rsidRDefault="004B0E6A" w:rsidP="003F1C02">
      <w:pPr>
        <w:pStyle w:val="Heading4"/>
        <w:spacing w:after="240"/>
        <w:rPr>
          <w:sz w:val="32"/>
          <w:szCs w:val="32"/>
        </w:rPr>
      </w:pPr>
      <w:r w:rsidRPr="005B0E34">
        <w:rPr>
          <w:sz w:val="32"/>
          <w:szCs w:val="32"/>
        </w:rPr>
        <w:t>Potential Protected, Registered or Regulated Trees</w:t>
      </w:r>
    </w:p>
    <w:p w14:paraId="7571A6E5" w14:textId="635EA14D" w:rsidR="001A2395" w:rsidRPr="005B0E34" w:rsidRDefault="001A2395" w:rsidP="001A2395">
      <w:r w:rsidRPr="005B0E34">
        <w:rPr>
          <w:noProof/>
          <w:lang w:val="en-US"/>
        </w:rPr>
        <mc:AlternateContent>
          <mc:Choice Requires="wps">
            <w:drawing>
              <wp:anchor distT="0" distB="0" distL="114300" distR="114300" simplePos="0" relativeHeight="251659267" behindDoc="0" locked="0" layoutInCell="1" allowOverlap="1" wp14:anchorId="75338D93" wp14:editId="3C8412EA">
                <wp:simplePos x="0" y="0"/>
                <wp:positionH relativeFrom="column">
                  <wp:posOffset>1591307</wp:posOffset>
                </wp:positionH>
                <wp:positionV relativeFrom="paragraph">
                  <wp:posOffset>1855818</wp:posOffset>
                </wp:positionV>
                <wp:extent cx="1494846" cy="2300948"/>
                <wp:effectExtent l="76200" t="19050" r="86360" b="61595"/>
                <wp:wrapNone/>
                <wp:docPr id="1866117269" name="Oval 5"/>
                <wp:cNvGraphicFramePr/>
                <a:graphic xmlns:a="http://schemas.openxmlformats.org/drawingml/2006/main">
                  <a:graphicData uri="http://schemas.microsoft.com/office/word/2010/wordprocessingShape">
                    <wps:wsp>
                      <wps:cNvSpPr/>
                      <wps:spPr>
                        <a:xfrm rot="20858629">
                          <a:off x="0" y="0"/>
                          <a:ext cx="1494846" cy="2300948"/>
                        </a:xfrm>
                        <a:prstGeom prst="ellipse">
                          <a:avLst/>
                        </a:prstGeom>
                        <a:noFill/>
                        <a:ln w="12700" cap="flat">
                          <a:solidFill>
                            <a:srgbClr val="EE0000"/>
                          </a:solidFill>
                          <a:miter lim="400000"/>
                        </a:ln>
                        <a:effectLst>
                          <a:outerShdw blurRad="38100" dist="25400" dir="5400000" rotWithShape="0">
                            <a:srgbClr val="000000">
                              <a:alpha val="50000"/>
                            </a:srgbClr>
                          </a:outerShdw>
                        </a:effectLst>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179E28" id="Oval 5" o:spid="_x0000_s1026" style="position:absolute;margin-left:125.3pt;margin-top:146.15pt;width:117.7pt;height:181.2pt;rotation:-809775fd;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" filled="f" strokecolor="#e00" strokeweight="1pt">
                <v:stroke miterlimit="4" joinstyle="miter"/>
                <v:shadow on="t" color="black" opacity=".5" origin=",.5" offset="0"/>
                <v:textbox inset="4pt,4pt,4pt,4pt"/>
              </v:oval>
            </w:pict>
          </mc:Fallback>
        </mc:AlternateContent>
      </w:r>
      <w:r w:rsidRPr="005B0E34">
        <w:rPr>
          <w:noProof/>
          <w:lang w:val="en-US"/>
        </w:rPr>
        <mc:AlternateContent>
          <mc:Choice Requires="wps">
            <w:drawing>
              <wp:anchor distT="0" distB="0" distL="114300" distR="114300" simplePos="0" relativeHeight="251663363" behindDoc="0" locked="0" layoutInCell="1" allowOverlap="1" wp14:anchorId="3BD0AA9C" wp14:editId="205C74B4">
                <wp:simplePos x="0" y="0"/>
                <wp:positionH relativeFrom="column">
                  <wp:posOffset>2054391</wp:posOffset>
                </wp:positionH>
                <wp:positionV relativeFrom="paragraph">
                  <wp:posOffset>897614</wp:posOffset>
                </wp:positionV>
                <wp:extent cx="2593340" cy="1291081"/>
                <wp:effectExtent l="19050" t="95250" r="16510" b="156845"/>
                <wp:wrapNone/>
                <wp:docPr id="731979921" name="Oval 5"/>
                <wp:cNvGraphicFramePr/>
                <a:graphic xmlns:a="http://schemas.openxmlformats.org/drawingml/2006/main">
                  <a:graphicData uri="http://schemas.microsoft.com/office/word/2010/wordprocessingShape">
                    <wps:wsp>
                      <wps:cNvSpPr/>
                      <wps:spPr>
                        <a:xfrm rot="977184">
                          <a:off x="0" y="0"/>
                          <a:ext cx="2593340" cy="1291081"/>
                        </a:xfrm>
                        <a:prstGeom prst="ellipse">
                          <a:avLst/>
                        </a:prstGeom>
                        <a:noFill/>
                        <a:ln w="12700" cap="flat">
                          <a:solidFill>
                            <a:srgbClr val="EE0000"/>
                          </a:solidFill>
                          <a:miter lim="400000"/>
                        </a:ln>
                        <a:effectLst>
                          <a:outerShdw blurRad="38100" dist="25400" dir="5400000" rotWithShape="0">
                            <a:srgbClr val="000000">
                              <a:alpha val="50000"/>
                            </a:srgbClr>
                          </a:outerShdw>
                        </a:effectLst>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F8680EE" id="Oval 5" o:spid="_x0000_s1026" style="position:absolute;margin-left:161.75pt;margin-top:70.7pt;width:204.2pt;height:101.65pt;rotation:1067346fd;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" filled="f" strokecolor="#e00" strokeweight="1pt">
                <v:stroke miterlimit="4" joinstyle="miter"/>
                <v:shadow on="t" color="black" opacity=".5" origin=",.5" offset="0"/>
                <v:textbox inset="4pt,4pt,4pt,4pt"/>
              </v:oval>
            </w:pict>
          </mc:Fallback>
        </mc:AlternateContent>
      </w:r>
      <w:r w:rsidRPr="005B0E34">
        <w:rPr>
          <w:noProof/>
          <w:lang w:val="en-US"/>
        </w:rPr>
        <mc:AlternateContent>
          <mc:Choice Requires="wps">
            <w:drawing>
              <wp:anchor distT="0" distB="0" distL="114300" distR="114300" simplePos="0" relativeHeight="251661315" behindDoc="0" locked="0" layoutInCell="1" allowOverlap="1" wp14:anchorId="1B8E8F51" wp14:editId="36865C5F">
                <wp:simplePos x="0" y="0"/>
                <wp:positionH relativeFrom="column">
                  <wp:posOffset>3995233</wp:posOffset>
                </wp:positionH>
                <wp:positionV relativeFrom="paragraph">
                  <wp:posOffset>2680851</wp:posOffset>
                </wp:positionV>
                <wp:extent cx="945857" cy="1995517"/>
                <wp:effectExtent l="57150" t="19050" r="64135" b="81280"/>
                <wp:wrapNone/>
                <wp:docPr id="1787493382" name="Oval 5"/>
                <wp:cNvGraphicFramePr/>
                <a:graphic xmlns:a="http://schemas.openxmlformats.org/drawingml/2006/main">
                  <a:graphicData uri="http://schemas.microsoft.com/office/word/2010/wordprocessingShape">
                    <wps:wsp>
                      <wps:cNvSpPr/>
                      <wps:spPr>
                        <a:xfrm rot="352868">
                          <a:off x="0" y="0"/>
                          <a:ext cx="945857" cy="1995517"/>
                        </a:xfrm>
                        <a:prstGeom prst="ellipse">
                          <a:avLst/>
                        </a:prstGeom>
                        <a:noFill/>
                        <a:ln w="12700" cap="flat">
                          <a:solidFill>
                            <a:srgbClr val="EE0000"/>
                          </a:solidFill>
                          <a:miter lim="400000"/>
                        </a:ln>
                        <a:effectLst>
                          <a:outerShdw blurRad="38100" dist="25400" dir="5400000" rotWithShape="0">
                            <a:srgbClr val="000000">
                              <a:alpha val="50000"/>
                            </a:srgbClr>
                          </a:outerShdw>
                        </a:effectLst>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A92D8E9" id="Oval 5" o:spid="_x0000_s1026" style="position:absolute;margin-left:314.6pt;margin-top:211.1pt;width:74.5pt;height:157.15pt;rotation:385426fd;z-index:251661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" filled="f" strokecolor="#e00" strokeweight="1pt">
                <v:stroke miterlimit="4" joinstyle="miter"/>
                <v:shadow on="t" color="black" opacity=".5" origin=",.5" offset="0"/>
                <v:textbox inset="4pt,4pt,4pt,4pt"/>
              </v:oval>
            </w:pict>
          </mc:Fallback>
        </mc:AlternateContent>
      </w:r>
      <w:r w:rsidRPr="005B0E34">
        <w:rPr>
          <w:noProof/>
          <w:lang w:val="en-US"/>
        </w:rPr>
        <w:drawing>
          <wp:inline distT="0" distB="0" distL="0" distR="0" wp14:anchorId="7583E0D2" wp14:editId="424CCDB4">
            <wp:extent cx="6516000" cy="5517740"/>
            <wp:effectExtent l="19050" t="19050" r="18415" b="26035"/>
            <wp:docPr id="85664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8844" name=""/>
                    <pic:cNvPicPr/>
                  </pic:nvPicPr>
                  <pic:blipFill>
                    <a:blip r:embed="rId39"/>
                    <a:stretch>
                      <a:fillRect/>
                    </a:stretch>
                  </pic:blipFill>
                  <pic:spPr>
                    <a:xfrm>
                      <a:off x="0" y="0"/>
                      <a:ext cx="6516000" cy="5517740"/>
                    </a:xfrm>
                    <a:prstGeom prst="rect">
                      <a:avLst/>
                    </a:prstGeom>
                    <a:ln>
                      <a:solidFill>
                        <a:schemeClr val="accent1"/>
                      </a:solidFill>
                    </a:ln>
                  </pic:spPr>
                </pic:pic>
              </a:graphicData>
            </a:graphic>
          </wp:inline>
        </w:drawing>
      </w:r>
    </w:p>
    <w:p w14:paraId="6F3F5663" w14:textId="77777777" w:rsidR="003F1C02" w:rsidRPr="005B0E34" w:rsidRDefault="003F1C02" w:rsidP="003F1C02"/>
    <w:p w14:paraId="4C35F28E" w14:textId="3C88323E" w:rsidR="004B0E6A" w:rsidRPr="005B0E34" w:rsidRDefault="004B0E6A" w:rsidP="003F1C02">
      <w:pPr>
        <w:pStyle w:val="Body"/>
        <w:spacing w:before="120" w:after="120"/>
      </w:pPr>
      <w:r w:rsidRPr="005B0E34">
        <w:rPr>
          <w:rFonts w:ascii="Calibri" w:hAnsi="Calibri"/>
          <w:b/>
        </w:rPr>
        <w:br w:type="page"/>
      </w:r>
    </w:p>
    <w:p w14:paraId="2287C1C1" w14:textId="77777777" w:rsidR="006C5EA8" w:rsidRPr="005B0E34" w:rsidRDefault="00AE6275" w:rsidP="006C5EA8">
      <w:pPr>
        <w:pStyle w:val="Heading4"/>
        <w:spacing w:after="240"/>
        <w:rPr>
          <w:sz w:val="32"/>
          <w:szCs w:val="32"/>
        </w:rPr>
      </w:pPr>
      <w:r w:rsidRPr="005B0E34">
        <w:rPr>
          <w:sz w:val="32"/>
          <w:szCs w:val="32"/>
        </w:rPr>
        <w:t>Plumbing Tie Search</w:t>
      </w:r>
    </w:p>
    <w:p w14:paraId="20B66E57" w14:textId="161889B6" w:rsidR="00A65CC7" w:rsidRPr="005B0E34" w:rsidRDefault="00F02D8C" w:rsidP="00A65CC7">
      <w:pPr>
        <w:rPr>
          <w:rFonts w:ascii="Calibri" w:hAnsi="Calibri" w:cs="Calibri"/>
          <w:color w:val="000000"/>
          <w:w w:val="105"/>
        </w:rPr>
      </w:pPr>
      <w:r w:rsidRPr="005B0E34">
        <w:rPr>
          <w:rFonts w:ascii="Calibri" w:hAnsi="Calibri" w:cs="Calibri"/>
          <w:w w:val="105"/>
        </w:rPr>
        <w:t>On</w:t>
      </w:r>
      <w:r w:rsidRPr="005B0E34">
        <w:rPr>
          <w:rFonts w:ascii="Calibri" w:hAnsi="Calibri" w:cs="Calibri"/>
          <w:spacing w:val="-15"/>
          <w:w w:val="105"/>
        </w:rPr>
        <w:t xml:space="preserve"> </w:t>
      </w:r>
      <w:r w:rsidRPr="005B0E34">
        <w:rPr>
          <w:rFonts w:ascii="Calibri" w:hAnsi="Calibri" w:cs="Calibri"/>
          <w:w w:val="105"/>
        </w:rPr>
        <w:t>the</w:t>
      </w:r>
      <w:r w:rsidRPr="005B0E34">
        <w:rPr>
          <w:rFonts w:ascii="Calibri" w:hAnsi="Calibri" w:cs="Calibri"/>
          <w:spacing w:val="-14"/>
          <w:w w:val="105"/>
        </w:rPr>
        <w:t xml:space="preserve"> </w:t>
      </w:r>
      <w:r w:rsidRPr="005B0E34">
        <w:rPr>
          <w:rFonts w:ascii="Calibri" w:hAnsi="Calibri" w:cs="Calibri"/>
          <w:w w:val="105"/>
        </w:rPr>
        <w:t>Tie</w:t>
      </w:r>
      <w:r w:rsidRPr="005B0E34">
        <w:rPr>
          <w:rFonts w:ascii="Calibri" w:hAnsi="Calibri" w:cs="Calibri"/>
          <w:spacing w:val="2"/>
          <w:w w:val="105"/>
        </w:rPr>
        <w:t xml:space="preserve"> </w:t>
      </w:r>
      <w:r w:rsidRPr="005B0E34">
        <w:rPr>
          <w:rFonts w:ascii="Calibri" w:hAnsi="Calibri" w:cs="Calibri"/>
          <w:w w:val="105"/>
        </w:rPr>
        <w:t>Image,</w:t>
      </w:r>
      <w:r w:rsidRPr="005B0E34">
        <w:rPr>
          <w:rFonts w:ascii="Calibri" w:hAnsi="Calibri" w:cs="Calibri"/>
          <w:spacing w:val="-9"/>
          <w:w w:val="105"/>
        </w:rPr>
        <w:t xml:space="preserve"> </w:t>
      </w:r>
      <w:r w:rsidRPr="005B0E34">
        <w:rPr>
          <w:rFonts w:ascii="Calibri" w:hAnsi="Calibri" w:cs="Calibri"/>
          <w:color w:val="FF2D21"/>
          <w:w w:val="105"/>
        </w:rPr>
        <w:t>red</w:t>
      </w:r>
      <w:r w:rsidRPr="005B0E34">
        <w:rPr>
          <w:rFonts w:ascii="Calibri" w:hAnsi="Calibri" w:cs="Calibri"/>
          <w:color w:val="FF2D21"/>
          <w:spacing w:val="-11"/>
          <w:w w:val="105"/>
        </w:rPr>
        <w:t xml:space="preserve"> </w:t>
      </w:r>
      <w:r w:rsidRPr="005B0E34">
        <w:rPr>
          <w:rFonts w:ascii="Calibri" w:hAnsi="Calibri" w:cs="Calibri"/>
          <w:color w:val="FF2D21"/>
          <w:w w:val="105"/>
        </w:rPr>
        <w:t>lines</w:t>
      </w:r>
      <w:r w:rsidRPr="005B0E34">
        <w:rPr>
          <w:rFonts w:ascii="Calibri" w:hAnsi="Calibri" w:cs="Calibri"/>
          <w:color w:val="FF2D21"/>
          <w:spacing w:val="-5"/>
          <w:w w:val="105"/>
        </w:rPr>
        <w:t xml:space="preserve"> </w:t>
      </w:r>
      <w:r w:rsidRPr="005B0E34">
        <w:rPr>
          <w:rFonts w:ascii="Calibri" w:hAnsi="Calibri" w:cs="Calibri"/>
          <w:color w:val="000000"/>
          <w:w w:val="105"/>
        </w:rPr>
        <w:t>indicate</w:t>
      </w:r>
      <w:r w:rsidRPr="005B0E34">
        <w:rPr>
          <w:rFonts w:ascii="Calibri" w:hAnsi="Calibri" w:cs="Calibri"/>
          <w:color w:val="000000"/>
          <w:spacing w:val="-10"/>
          <w:w w:val="105"/>
        </w:rPr>
        <w:t xml:space="preserve"> </w:t>
      </w:r>
      <w:r w:rsidRPr="005B0E34">
        <w:rPr>
          <w:rFonts w:ascii="Calibri" w:hAnsi="Calibri" w:cs="Calibri"/>
          <w:color w:val="000000"/>
          <w:w w:val="105"/>
        </w:rPr>
        <w:t>sewerage,</w:t>
      </w:r>
      <w:r w:rsidRPr="005B0E34">
        <w:rPr>
          <w:rFonts w:ascii="Calibri" w:hAnsi="Calibri" w:cs="Calibri"/>
          <w:color w:val="000000"/>
          <w:spacing w:val="-3"/>
          <w:w w:val="105"/>
        </w:rPr>
        <w:t xml:space="preserve"> </w:t>
      </w:r>
      <w:r w:rsidRPr="005B0E34">
        <w:rPr>
          <w:rFonts w:ascii="Calibri" w:hAnsi="Calibri" w:cs="Calibri"/>
          <w:color w:val="6EBF38"/>
          <w:w w:val="105"/>
        </w:rPr>
        <w:t>green</w:t>
      </w:r>
      <w:r w:rsidRPr="005B0E34">
        <w:rPr>
          <w:rFonts w:ascii="Calibri" w:hAnsi="Calibri" w:cs="Calibri"/>
          <w:color w:val="6EBF38"/>
          <w:spacing w:val="5"/>
          <w:w w:val="105"/>
        </w:rPr>
        <w:t xml:space="preserve"> </w:t>
      </w:r>
      <w:r w:rsidRPr="005B0E34">
        <w:rPr>
          <w:rFonts w:ascii="Calibri" w:hAnsi="Calibri" w:cs="Calibri"/>
          <w:color w:val="6EBF38"/>
          <w:w w:val="105"/>
        </w:rPr>
        <w:t>lines</w:t>
      </w:r>
      <w:r w:rsidRPr="005B0E34">
        <w:rPr>
          <w:rFonts w:ascii="Calibri" w:hAnsi="Calibri" w:cs="Calibri"/>
          <w:color w:val="6EBF38"/>
          <w:spacing w:val="-10"/>
          <w:w w:val="105"/>
        </w:rPr>
        <w:t xml:space="preserve"> </w:t>
      </w:r>
      <w:r w:rsidRPr="005B0E34">
        <w:rPr>
          <w:rFonts w:ascii="Calibri" w:hAnsi="Calibri" w:cs="Calibri"/>
          <w:color w:val="000000"/>
          <w:w w:val="105"/>
        </w:rPr>
        <w:t>indicate</w:t>
      </w:r>
      <w:r w:rsidRPr="005B0E34">
        <w:rPr>
          <w:rFonts w:ascii="Calibri" w:hAnsi="Calibri" w:cs="Calibri"/>
          <w:color w:val="000000"/>
          <w:spacing w:val="-6"/>
          <w:w w:val="105"/>
        </w:rPr>
        <w:t xml:space="preserve"> </w:t>
      </w:r>
      <w:r w:rsidRPr="005B0E34">
        <w:rPr>
          <w:rFonts w:ascii="Calibri" w:hAnsi="Calibri" w:cs="Calibri"/>
          <w:color w:val="000000"/>
          <w:w w:val="105"/>
        </w:rPr>
        <w:t>storm</w:t>
      </w:r>
      <w:r w:rsidRPr="005B0E34">
        <w:rPr>
          <w:rFonts w:ascii="Calibri" w:hAnsi="Calibri" w:cs="Calibri"/>
          <w:color w:val="000000"/>
          <w:spacing w:val="-3"/>
          <w:w w:val="105"/>
        </w:rPr>
        <w:t xml:space="preserve"> </w:t>
      </w:r>
      <w:r w:rsidRPr="005B0E34">
        <w:rPr>
          <w:rFonts w:ascii="Calibri" w:hAnsi="Calibri" w:cs="Calibri"/>
          <w:color w:val="000000"/>
          <w:w w:val="105"/>
        </w:rPr>
        <w:t>water</w:t>
      </w:r>
      <w:r w:rsidRPr="005B0E34">
        <w:rPr>
          <w:rFonts w:ascii="Calibri" w:hAnsi="Calibri" w:cs="Calibri"/>
          <w:color w:val="000000"/>
          <w:spacing w:val="9"/>
          <w:w w:val="105"/>
        </w:rPr>
        <w:t xml:space="preserve"> </w:t>
      </w:r>
      <w:r w:rsidRPr="005B0E34">
        <w:rPr>
          <w:rFonts w:ascii="Calibri" w:hAnsi="Calibri" w:cs="Calibri"/>
          <w:color w:val="000000"/>
          <w:w w:val="105"/>
        </w:rPr>
        <w:t>and</w:t>
      </w:r>
      <w:r w:rsidRPr="005B0E34">
        <w:rPr>
          <w:rFonts w:ascii="Calibri" w:hAnsi="Calibri" w:cs="Calibri"/>
          <w:color w:val="000000"/>
          <w:spacing w:val="-1"/>
          <w:w w:val="105"/>
        </w:rPr>
        <w:t xml:space="preserve"> </w:t>
      </w:r>
      <w:r w:rsidRPr="005B0E34">
        <w:rPr>
          <w:rFonts w:ascii="Calibri" w:hAnsi="Calibri" w:cs="Calibri"/>
          <w:color w:val="499AC8"/>
          <w:w w:val="105"/>
        </w:rPr>
        <w:t>blue</w:t>
      </w:r>
      <w:r w:rsidRPr="005B0E34">
        <w:rPr>
          <w:rFonts w:ascii="Calibri" w:hAnsi="Calibri" w:cs="Calibri"/>
          <w:color w:val="499AC8"/>
          <w:spacing w:val="-10"/>
          <w:w w:val="105"/>
        </w:rPr>
        <w:t xml:space="preserve"> </w:t>
      </w:r>
      <w:r w:rsidRPr="005B0E34">
        <w:rPr>
          <w:rFonts w:ascii="Calibri" w:hAnsi="Calibri" w:cs="Calibri"/>
          <w:color w:val="499AC8"/>
          <w:w w:val="105"/>
        </w:rPr>
        <w:t>lines</w:t>
      </w:r>
      <w:r w:rsidRPr="005B0E34">
        <w:rPr>
          <w:rFonts w:ascii="Calibri" w:hAnsi="Calibri" w:cs="Calibri"/>
          <w:color w:val="499AC8"/>
          <w:spacing w:val="-6"/>
          <w:w w:val="105"/>
        </w:rPr>
        <w:t xml:space="preserve"> </w:t>
      </w:r>
      <w:r w:rsidRPr="005B0E34">
        <w:rPr>
          <w:rFonts w:ascii="Calibri" w:hAnsi="Calibri" w:cs="Calibri"/>
          <w:color w:val="000000"/>
          <w:w w:val="105"/>
        </w:rPr>
        <w:t>indicate</w:t>
      </w:r>
      <w:r w:rsidRPr="005B0E34">
        <w:rPr>
          <w:rFonts w:ascii="Calibri" w:hAnsi="Calibri" w:cs="Calibri"/>
          <w:color w:val="000000"/>
          <w:spacing w:val="-14"/>
          <w:w w:val="105"/>
        </w:rPr>
        <w:t xml:space="preserve"> </w:t>
      </w:r>
      <w:r w:rsidRPr="005B0E34">
        <w:rPr>
          <w:rFonts w:ascii="Calibri" w:hAnsi="Calibri" w:cs="Calibri"/>
          <w:color w:val="000000"/>
          <w:w w:val="105"/>
        </w:rPr>
        <w:t>water</w:t>
      </w:r>
      <w:r w:rsidRPr="005B0E34">
        <w:rPr>
          <w:rFonts w:ascii="Calibri" w:hAnsi="Calibri" w:cs="Calibri"/>
          <w:color w:val="000000"/>
          <w:w w:val="107"/>
        </w:rPr>
        <w:t xml:space="preserve"> </w:t>
      </w:r>
      <w:r w:rsidRPr="005B0E34">
        <w:rPr>
          <w:rFonts w:ascii="Calibri" w:hAnsi="Calibri" w:cs="Calibri"/>
          <w:color w:val="000000"/>
          <w:w w:val="105"/>
        </w:rPr>
        <w:t>supply.</w:t>
      </w:r>
      <w:r w:rsidRPr="005B0E34">
        <w:rPr>
          <w:rFonts w:ascii="Calibri" w:hAnsi="Calibri" w:cs="Calibri"/>
          <w:color w:val="000000"/>
          <w:spacing w:val="-7"/>
          <w:w w:val="105"/>
        </w:rPr>
        <w:t xml:space="preserve"> </w:t>
      </w:r>
      <w:r w:rsidRPr="005B0E34">
        <w:rPr>
          <w:rFonts w:ascii="Calibri" w:hAnsi="Calibri" w:cs="Calibri"/>
          <w:color w:val="000000"/>
          <w:w w:val="105"/>
        </w:rPr>
        <w:t>This</w:t>
      </w:r>
      <w:r w:rsidRPr="005B0E34">
        <w:rPr>
          <w:rFonts w:ascii="Calibri" w:hAnsi="Calibri" w:cs="Calibri"/>
          <w:color w:val="000000"/>
          <w:spacing w:val="1"/>
          <w:w w:val="105"/>
        </w:rPr>
        <w:t xml:space="preserve"> </w:t>
      </w:r>
      <w:r w:rsidRPr="005B0E34">
        <w:rPr>
          <w:rFonts w:ascii="Calibri" w:hAnsi="Calibri" w:cs="Calibri"/>
          <w:color w:val="000000"/>
          <w:w w:val="105"/>
        </w:rPr>
        <w:t>search</w:t>
      </w:r>
      <w:r w:rsidRPr="005B0E34">
        <w:rPr>
          <w:rFonts w:ascii="Calibri" w:hAnsi="Calibri" w:cs="Calibri"/>
          <w:color w:val="000000"/>
          <w:spacing w:val="-4"/>
          <w:w w:val="105"/>
        </w:rPr>
        <w:t xml:space="preserve"> </w:t>
      </w:r>
      <w:r w:rsidRPr="005B0E34">
        <w:rPr>
          <w:rFonts w:ascii="Calibri" w:hAnsi="Calibri" w:cs="Calibri"/>
          <w:color w:val="000000"/>
          <w:w w:val="105"/>
        </w:rPr>
        <w:t>will only</w:t>
      </w:r>
      <w:r w:rsidRPr="005B0E34">
        <w:rPr>
          <w:rFonts w:ascii="Calibri" w:hAnsi="Calibri" w:cs="Calibri"/>
          <w:color w:val="000000"/>
          <w:spacing w:val="-3"/>
          <w:w w:val="105"/>
        </w:rPr>
        <w:t xml:space="preserve"> </w:t>
      </w:r>
      <w:r w:rsidRPr="005B0E34">
        <w:rPr>
          <w:rFonts w:ascii="Calibri" w:hAnsi="Calibri" w:cs="Calibri"/>
          <w:color w:val="000000"/>
          <w:w w:val="105"/>
        </w:rPr>
        <w:t>display</w:t>
      </w:r>
      <w:r w:rsidRPr="005B0E34">
        <w:rPr>
          <w:rFonts w:ascii="Calibri" w:hAnsi="Calibri" w:cs="Calibri"/>
          <w:color w:val="000000"/>
          <w:spacing w:val="-8"/>
          <w:w w:val="105"/>
        </w:rPr>
        <w:t xml:space="preserve"> </w:t>
      </w:r>
      <w:r w:rsidRPr="005B0E34">
        <w:rPr>
          <w:rFonts w:ascii="Calibri" w:hAnsi="Calibri" w:cs="Calibri"/>
          <w:color w:val="000000"/>
          <w:w w:val="105"/>
        </w:rPr>
        <w:t>the</w:t>
      </w:r>
      <w:r w:rsidRPr="005B0E34">
        <w:rPr>
          <w:rFonts w:ascii="Calibri" w:hAnsi="Calibri" w:cs="Calibri"/>
          <w:color w:val="000000"/>
          <w:spacing w:val="9"/>
          <w:w w:val="105"/>
        </w:rPr>
        <w:t xml:space="preserve"> </w:t>
      </w:r>
      <w:r w:rsidRPr="005B0E34">
        <w:rPr>
          <w:rFonts w:ascii="Calibri" w:hAnsi="Calibri" w:cs="Calibri"/>
          <w:color w:val="000000"/>
          <w:w w:val="105"/>
        </w:rPr>
        <w:t>measurements</w:t>
      </w:r>
      <w:r w:rsidRPr="005B0E34">
        <w:rPr>
          <w:rFonts w:ascii="Calibri" w:hAnsi="Calibri" w:cs="Calibri"/>
          <w:color w:val="000000"/>
          <w:spacing w:val="10"/>
          <w:w w:val="105"/>
        </w:rPr>
        <w:t xml:space="preserve"> </w:t>
      </w:r>
      <w:r w:rsidRPr="005B0E34">
        <w:rPr>
          <w:rFonts w:ascii="Calibri" w:hAnsi="Calibri" w:cs="Calibri"/>
          <w:color w:val="000000"/>
          <w:w w:val="105"/>
        </w:rPr>
        <w:t>and</w:t>
      </w:r>
      <w:r w:rsidRPr="005B0E34">
        <w:rPr>
          <w:rFonts w:ascii="Calibri" w:hAnsi="Calibri" w:cs="Calibri"/>
          <w:color w:val="000000"/>
          <w:spacing w:val="-1"/>
          <w:w w:val="105"/>
        </w:rPr>
        <w:t xml:space="preserve"> </w:t>
      </w:r>
      <w:r w:rsidRPr="005B0E34">
        <w:rPr>
          <w:rFonts w:ascii="Calibri" w:hAnsi="Calibri" w:cs="Calibri"/>
          <w:color w:val="000000"/>
          <w:w w:val="105"/>
        </w:rPr>
        <w:t>depth</w:t>
      </w:r>
      <w:r w:rsidRPr="005B0E34">
        <w:rPr>
          <w:rFonts w:ascii="Calibri" w:hAnsi="Calibri" w:cs="Calibri"/>
          <w:color w:val="000000"/>
          <w:spacing w:val="-3"/>
          <w:w w:val="105"/>
        </w:rPr>
        <w:t xml:space="preserve"> </w:t>
      </w:r>
      <w:r w:rsidRPr="005B0E34">
        <w:rPr>
          <w:rFonts w:ascii="Calibri" w:hAnsi="Calibri" w:cs="Calibri"/>
          <w:color w:val="000000"/>
          <w:w w:val="105"/>
        </w:rPr>
        <w:t>of</w:t>
      </w:r>
      <w:r w:rsidRPr="005B0E34">
        <w:rPr>
          <w:rFonts w:ascii="Calibri" w:hAnsi="Calibri" w:cs="Calibri"/>
          <w:color w:val="000000"/>
          <w:spacing w:val="-9"/>
          <w:w w:val="105"/>
        </w:rPr>
        <w:t xml:space="preserve"> </w:t>
      </w:r>
      <w:r w:rsidRPr="005B0E34">
        <w:rPr>
          <w:rFonts w:ascii="Calibri" w:hAnsi="Calibri" w:cs="Calibri"/>
          <w:color w:val="000000"/>
          <w:w w:val="105"/>
        </w:rPr>
        <w:t>the</w:t>
      </w:r>
      <w:r w:rsidRPr="005B0E34">
        <w:rPr>
          <w:rFonts w:ascii="Calibri" w:hAnsi="Calibri" w:cs="Calibri"/>
          <w:color w:val="000000"/>
          <w:spacing w:val="-10"/>
          <w:w w:val="105"/>
        </w:rPr>
        <w:t xml:space="preserve"> </w:t>
      </w:r>
      <w:r w:rsidRPr="005B0E34">
        <w:rPr>
          <w:rFonts w:ascii="Calibri" w:hAnsi="Calibri" w:cs="Calibri"/>
          <w:color w:val="000000"/>
          <w:w w:val="105"/>
        </w:rPr>
        <w:t>tie</w:t>
      </w:r>
      <w:r w:rsidRPr="005B0E34">
        <w:rPr>
          <w:rFonts w:ascii="Calibri" w:hAnsi="Calibri" w:cs="Calibri"/>
          <w:color w:val="000000"/>
          <w:spacing w:val="6"/>
          <w:w w:val="105"/>
        </w:rPr>
        <w:t xml:space="preserve"> </w:t>
      </w:r>
      <w:r w:rsidRPr="005B0E34">
        <w:rPr>
          <w:rFonts w:ascii="Calibri" w:hAnsi="Calibri" w:cs="Calibri"/>
          <w:color w:val="000000"/>
          <w:w w:val="105"/>
        </w:rPr>
        <w:t>location</w:t>
      </w:r>
      <w:r w:rsidRPr="005B0E34">
        <w:rPr>
          <w:rFonts w:ascii="Calibri" w:hAnsi="Calibri" w:cs="Calibri"/>
          <w:color w:val="000000"/>
          <w:spacing w:val="-7"/>
          <w:w w:val="105"/>
        </w:rPr>
        <w:t xml:space="preserve"> </w:t>
      </w:r>
      <w:r w:rsidRPr="005B0E34">
        <w:rPr>
          <w:rFonts w:ascii="Calibri" w:hAnsi="Calibri" w:cs="Calibri"/>
          <w:color w:val="000000"/>
          <w:w w:val="105"/>
        </w:rPr>
        <w:t>for</w:t>
      </w:r>
      <w:r w:rsidRPr="005B0E34">
        <w:rPr>
          <w:rFonts w:ascii="Calibri" w:hAnsi="Calibri" w:cs="Calibri"/>
          <w:color w:val="000000"/>
          <w:spacing w:val="-2"/>
          <w:w w:val="105"/>
        </w:rPr>
        <w:t xml:space="preserve"> </w:t>
      </w:r>
      <w:r w:rsidRPr="005B0E34">
        <w:rPr>
          <w:rFonts w:ascii="Calibri" w:hAnsi="Calibri" w:cs="Calibri"/>
          <w:color w:val="000000"/>
          <w:w w:val="105"/>
        </w:rPr>
        <w:t>the</w:t>
      </w:r>
      <w:r w:rsidRPr="005B0E34">
        <w:rPr>
          <w:rFonts w:ascii="Calibri" w:hAnsi="Calibri" w:cs="Calibri"/>
          <w:color w:val="000000"/>
          <w:spacing w:val="-5"/>
          <w:w w:val="105"/>
        </w:rPr>
        <w:t xml:space="preserve"> </w:t>
      </w:r>
      <w:r w:rsidRPr="005B0E34">
        <w:rPr>
          <w:rFonts w:ascii="Calibri" w:hAnsi="Calibri" w:cs="Calibri"/>
          <w:color w:val="000000"/>
          <w:w w:val="105"/>
        </w:rPr>
        <w:t>selected</w:t>
      </w:r>
      <w:r w:rsidRPr="005B0E34">
        <w:rPr>
          <w:rFonts w:ascii="Calibri" w:hAnsi="Calibri" w:cs="Calibri"/>
          <w:color w:val="000000"/>
          <w:spacing w:val="6"/>
          <w:w w:val="105"/>
        </w:rPr>
        <w:t xml:space="preserve"> </w:t>
      </w:r>
      <w:r w:rsidRPr="005B0E34">
        <w:rPr>
          <w:rFonts w:ascii="Calibri" w:hAnsi="Calibri" w:cs="Calibri"/>
          <w:color w:val="000000"/>
          <w:w w:val="105"/>
        </w:rPr>
        <w:t>block.</w:t>
      </w:r>
    </w:p>
    <w:p w14:paraId="47D680D9" w14:textId="0B19DA67" w:rsidR="00425379" w:rsidRPr="005B0E34" w:rsidRDefault="00425379" w:rsidP="00A65CC7">
      <w:pPr>
        <w:rPr>
          <w:rFonts w:ascii="Calibri" w:hAnsi="Calibri" w:cs="Calibri"/>
          <w:color w:val="000000"/>
          <w:w w:val="105"/>
        </w:rPr>
      </w:pPr>
      <w:r w:rsidRPr="005B0E34">
        <w:rPr>
          <w:noProof/>
          <w:sz w:val="20"/>
          <w:lang w:val="en-US"/>
        </w:rPr>
        <mc:AlternateContent>
          <mc:Choice Requires="wpg">
            <w:drawing>
              <wp:anchor distT="0" distB="0" distL="0" distR="0" simplePos="0" relativeHeight="251665411" behindDoc="1" locked="0" layoutInCell="1" allowOverlap="1" wp14:anchorId="79DC6586" wp14:editId="3CE69F90">
                <wp:simplePos x="0" y="0"/>
                <wp:positionH relativeFrom="page">
                  <wp:posOffset>540385</wp:posOffset>
                </wp:positionH>
                <wp:positionV relativeFrom="paragraph">
                  <wp:posOffset>190500</wp:posOffset>
                </wp:positionV>
                <wp:extent cx="6516000" cy="4551045"/>
                <wp:effectExtent l="19050" t="0" r="18415" b="2095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000" cy="4551045"/>
                          <a:chOff x="0" y="0"/>
                          <a:chExt cx="6657340" cy="4551045"/>
                        </a:xfrm>
                      </wpg:grpSpPr>
                      <pic:pic xmlns:pic="http://schemas.openxmlformats.org/drawingml/2006/picture">
                        <pic:nvPicPr>
                          <pic:cNvPr id="3" name="Image 3"/>
                          <pic:cNvPicPr/>
                        </pic:nvPicPr>
                        <pic:blipFill>
                          <a:blip r:embed="rId49" cstate="print"/>
                          <a:stretch>
                            <a:fillRect/>
                          </a:stretch>
                        </pic:blipFill>
                        <pic:spPr>
                          <a:xfrm>
                            <a:off x="9525" y="9588"/>
                            <a:ext cx="6638290" cy="4531995"/>
                          </a:xfrm>
                          <a:prstGeom prst="rect">
                            <a:avLst/>
                          </a:prstGeom>
                          <a:ln>
                            <a:solidFill>
                              <a:schemeClr val="accent1"/>
                            </a:solidFill>
                          </a:ln>
                        </pic:spPr>
                      </pic:pic>
                      <wps:wsp>
                        <wps:cNvPr id="4" name="Graphic 4"/>
                        <wps:cNvSpPr/>
                        <wps:spPr>
                          <a:xfrm>
                            <a:off x="4762" y="4762"/>
                            <a:ext cx="6647815" cy="4541520"/>
                          </a:xfrm>
                          <a:custGeom>
                            <a:avLst/>
                            <a:gdLst/>
                            <a:ahLst/>
                            <a:cxnLst/>
                            <a:rect l="l" t="t" r="r" b="b"/>
                            <a:pathLst>
                              <a:path w="6647815" h="4541520">
                                <a:moveTo>
                                  <a:pt x="0" y="4541520"/>
                                </a:moveTo>
                                <a:lnTo>
                                  <a:pt x="6647815" y="4541520"/>
                                </a:lnTo>
                                <a:lnTo>
                                  <a:pt x="6647815" y="0"/>
                                </a:lnTo>
                                <a:lnTo>
                                  <a:pt x="0" y="0"/>
                                </a:lnTo>
                                <a:lnTo>
                                  <a:pt x="0" y="4541520"/>
                                </a:lnTo>
                                <a:close/>
                              </a:path>
                            </a:pathLst>
                          </a:custGeom>
                          <a:ln w="9525">
                            <a:solidFill>
                              <a:srgbClr val="489BC8"/>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244D29" id="Group 2" o:spid="_x0000_s1026" style="position:absolute;margin-left:42.55pt;margin-top:15pt;width:513.05pt;height:358.35pt;z-index:-251651069;mso-wrap-distance-left:0;mso-wrap-distance-right:0;mso-position-horizontal-relative:page;mso-width-relative:margin" coordsize="66573,455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5;top:95;width:66383;height:45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" stroked="t" strokecolor="#499bc9 [3204]">
                  <v:imagedata r:id="rId50" o:title=""/>
                </v:shape>
                <v:shape id="Graphic 4" o:spid="_x0000_s1028" style="position:absolute;left:47;top:47;width:66478;height:45415;visibility:visible;mso-wrap-style:square;v-text-anchor:top" coordsize="6647815,454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" path="m,4541520r6647815,l6647815,,,,,4541520xe" filled="f" strokecolor="#489bc8">
                  <v:path arrowok="t"/>
                </v:shape>
                <w10:wrap type="topAndBottom" anchorx="page"/>
              </v:group>
            </w:pict>
          </mc:Fallback>
        </mc:AlternateContent>
      </w:r>
    </w:p>
    <w:p w14:paraId="0F88EF60" w14:textId="77777777" w:rsidR="004978D3" w:rsidRPr="005B0E34" w:rsidRDefault="004978D3" w:rsidP="00A65CC7">
      <w:pPr>
        <w:rPr>
          <w:rFonts w:ascii="Calibri" w:hAnsi="Calibri" w:cs="Calibri"/>
          <w:color w:val="000000"/>
          <w:w w:val="105"/>
        </w:rPr>
      </w:pPr>
    </w:p>
    <w:p w14:paraId="2C5AACDF" w14:textId="77777777" w:rsidR="004978D3" w:rsidRPr="005B0E34" w:rsidRDefault="004978D3" w:rsidP="00A65CC7">
      <w:pPr>
        <w:jc w:val="center"/>
        <w:rPr>
          <w:rFonts w:ascii="Calibri" w:hAnsi="Calibri"/>
          <w:b/>
          <w:color w:val="FF0000"/>
        </w:rPr>
      </w:pPr>
    </w:p>
    <w:p w14:paraId="54D753D2" w14:textId="77777777" w:rsidR="00310C5A" w:rsidRPr="005B0E34" w:rsidRDefault="00310C5A" w:rsidP="00310C5A">
      <w:pPr>
        <w:rPr>
          <w:rFonts w:ascii="Calibri" w:hAnsi="Calibri" w:cs="Calibri"/>
          <w:color w:val="000000"/>
          <w:w w:val="105"/>
        </w:rPr>
      </w:pPr>
    </w:p>
    <w:p w14:paraId="7E07147F" w14:textId="191AFEC4" w:rsidR="00985C3E" w:rsidRPr="005B0E34" w:rsidRDefault="00985C3E" w:rsidP="00C705ED">
      <w:pPr>
        <w:jc w:val="center"/>
        <w:rPr>
          <w:rFonts w:ascii="Calibri" w:eastAsia="Times New Roman" w:hAnsi="Calibri"/>
          <w:b/>
          <w:color w:val="000000"/>
          <w:u w:color="000000"/>
        </w:rPr>
      </w:pPr>
      <w:r w:rsidRPr="005B0E34">
        <w:rPr>
          <w:rFonts w:ascii="Calibri" w:hAnsi="Calibri"/>
          <w:b/>
        </w:rPr>
        <w:br w:type="page"/>
      </w:r>
    </w:p>
    <w:p w14:paraId="257C0C87" w14:textId="22554941" w:rsidR="00B756E2" w:rsidRPr="005B0E34" w:rsidRDefault="00B756E2" w:rsidP="004F492F">
      <w:pPr>
        <w:sectPr w:rsidR="00B756E2" w:rsidRPr="005B0E34" w:rsidSect="003A5391">
          <w:pgSz w:w="11900" w:h="16840"/>
          <w:pgMar w:top="2552" w:right="985" w:bottom="1134" w:left="851" w:header="709" w:footer="352" w:gutter="0"/>
          <w:cols w:space="720"/>
          <w:docGrid w:linePitch="326"/>
        </w:sectPr>
      </w:pPr>
    </w:p>
    <w:p w14:paraId="2DD11512" w14:textId="2A5F1E1A" w:rsidR="002625D5" w:rsidRPr="005B0E34" w:rsidRDefault="0034128A" w:rsidP="00CC5D1C">
      <w:pPr>
        <w:pStyle w:val="Heading2"/>
        <w:ind w:left="720"/>
      </w:pPr>
      <w:bookmarkStart w:id="70" w:name="_Toc224642012"/>
      <w:r w:rsidRPr="005B0E34">
        <w:rPr>
          <w:noProof/>
          <w:lang w:val="en-US"/>
        </w:rPr>
        <w:drawing>
          <wp:anchor distT="0" distB="0" distL="114300" distR="114300" simplePos="0" relativeHeight="251658243" behindDoc="1" locked="0" layoutInCell="1" allowOverlap="1" wp14:anchorId="10ADCA39" wp14:editId="0CACE2F6">
            <wp:simplePos x="0" y="0"/>
            <wp:positionH relativeFrom="margin">
              <wp:posOffset>901700</wp:posOffset>
            </wp:positionH>
            <wp:positionV relativeFrom="margin">
              <wp:posOffset>449580</wp:posOffset>
            </wp:positionV>
            <wp:extent cx="8384540" cy="4695825"/>
            <wp:effectExtent l="19050" t="19050" r="16510" b="2857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xample Set of Plans (1)_Page_01.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8384540" cy="46958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62209A" w:rsidRPr="005B0E34">
        <w:t>CGFB Example Plans</w:t>
      </w:r>
      <w:bookmarkEnd w:id="70"/>
    </w:p>
    <w:p w14:paraId="4AC6A8C3" w14:textId="0F39758B" w:rsidR="002625D5" w:rsidRPr="005B0E34" w:rsidRDefault="002625D5" w:rsidP="006D357F"/>
    <w:p w14:paraId="6C9549F4" w14:textId="4893EFEE" w:rsidR="006D357F" w:rsidRPr="005B0E34" w:rsidRDefault="006D357F" w:rsidP="006D357F">
      <w:pPr>
        <w:jc w:val="center"/>
      </w:pPr>
      <w:r w:rsidRPr="005B0E34">
        <w:rPr>
          <w:noProof/>
          <w:lang w:val="en-US"/>
        </w:rPr>
        <w:drawing>
          <wp:inline distT="0" distB="0" distL="0" distR="0" wp14:anchorId="6E684C6F" wp14:editId="5DA6FFE1">
            <wp:extent cx="8171814" cy="4926168"/>
            <wp:effectExtent l="19050" t="19050" r="20320" b="27305"/>
            <wp:docPr id="9" name="Picture 9"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print of a house&#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8250159" cy="4973397"/>
                    </a:xfrm>
                    <a:prstGeom prst="rect">
                      <a:avLst/>
                    </a:prstGeom>
                    <a:ln>
                      <a:solidFill>
                        <a:schemeClr val="accent1"/>
                      </a:solidFill>
                    </a:ln>
                  </pic:spPr>
                </pic:pic>
              </a:graphicData>
            </a:graphic>
          </wp:inline>
        </w:drawing>
      </w:r>
    </w:p>
    <w:p w14:paraId="1677FEFA" w14:textId="54C6C816" w:rsidR="006D357F" w:rsidRPr="005B0E34" w:rsidRDefault="006D357F" w:rsidP="006D357F"/>
    <w:p w14:paraId="53340DCC" w14:textId="12F692F9" w:rsidR="00513C2D" w:rsidRPr="005B0E34" w:rsidRDefault="00C03CE9" w:rsidP="00513C2D">
      <w:pPr>
        <w:jc w:val="center"/>
      </w:pPr>
      <w:r w:rsidRPr="005B0E34">
        <w:rPr>
          <w:noProof/>
          <w:lang w:val="en-US"/>
        </w:rPr>
        <w:drawing>
          <wp:inline distT="0" distB="0" distL="0" distR="0" wp14:anchorId="250E427E" wp14:editId="18B5D9CF">
            <wp:extent cx="8361546" cy="4781550"/>
            <wp:effectExtent l="19050" t="19050" r="2095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xample Set of Plans (1)_Page_03.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8411808" cy="4810292"/>
                    </a:xfrm>
                    <a:prstGeom prst="rect">
                      <a:avLst/>
                    </a:prstGeom>
                    <a:ln>
                      <a:solidFill>
                        <a:schemeClr val="accent1"/>
                      </a:solidFill>
                    </a:ln>
                  </pic:spPr>
                </pic:pic>
              </a:graphicData>
            </a:graphic>
          </wp:inline>
        </w:drawing>
      </w:r>
    </w:p>
    <w:p w14:paraId="619A01F6" w14:textId="77777777" w:rsidR="006D357F" w:rsidRPr="005B0E34" w:rsidRDefault="006D357F" w:rsidP="00513C2D">
      <w:pPr>
        <w:jc w:val="center"/>
      </w:pPr>
    </w:p>
    <w:p w14:paraId="4E1CE664" w14:textId="77777777" w:rsidR="006D357F" w:rsidRPr="005B0E34" w:rsidRDefault="006D357F" w:rsidP="006D357F"/>
    <w:p w14:paraId="582D66D6" w14:textId="783E06AA" w:rsidR="00513C2D" w:rsidRPr="005B0E34" w:rsidRDefault="00513C2D" w:rsidP="006469AE">
      <w:pPr>
        <w:jc w:val="center"/>
      </w:pPr>
      <w:r w:rsidRPr="005B0E34">
        <w:rPr>
          <w:noProof/>
          <w:lang w:val="en-US"/>
        </w:rPr>
        <w:drawing>
          <wp:inline distT="0" distB="0" distL="0" distR="0" wp14:anchorId="25CECDFC" wp14:editId="7641B7B1">
            <wp:extent cx="8049260" cy="4894569"/>
            <wp:effectExtent l="19050" t="19050" r="8890" b="209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xample Set of Plans (1)_Page_04.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8104028" cy="4927872"/>
                    </a:xfrm>
                    <a:prstGeom prst="rect">
                      <a:avLst/>
                    </a:prstGeom>
                    <a:ln>
                      <a:solidFill>
                        <a:schemeClr val="accent1"/>
                      </a:solidFill>
                    </a:ln>
                  </pic:spPr>
                </pic:pic>
              </a:graphicData>
            </a:graphic>
          </wp:inline>
        </w:drawing>
      </w:r>
    </w:p>
    <w:p w14:paraId="58D1ECDD" w14:textId="77777777" w:rsidR="008C573B" w:rsidRPr="005B0E34" w:rsidRDefault="008C573B" w:rsidP="008C573B"/>
    <w:p w14:paraId="55DA4316" w14:textId="02ACE9C2" w:rsidR="00C03CE9" w:rsidRPr="005B0E34" w:rsidRDefault="00513C2D" w:rsidP="00182E41">
      <w:pPr>
        <w:jc w:val="center"/>
      </w:pPr>
      <w:r w:rsidRPr="005B0E34">
        <w:rPr>
          <w:noProof/>
          <w:lang w:val="en-US"/>
        </w:rPr>
        <w:drawing>
          <wp:inline distT="0" distB="0" distL="0" distR="0" wp14:anchorId="1BA66BF5" wp14:editId="5E1B7CBF">
            <wp:extent cx="8156575" cy="4813300"/>
            <wp:effectExtent l="19050" t="19050" r="15875" b="25400"/>
            <wp:docPr id="25" name="Picture 25"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ueprint of a hous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8171538" cy="4822130"/>
                    </a:xfrm>
                    <a:prstGeom prst="rect">
                      <a:avLst/>
                    </a:prstGeom>
                    <a:ln>
                      <a:solidFill>
                        <a:schemeClr val="accent1"/>
                      </a:solidFill>
                    </a:ln>
                  </pic:spPr>
                </pic:pic>
              </a:graphicData>
            </a:graphic>
          </wp:inline>
        </w:drawing>
      </w:r>
    </w:p>
    <w:p w14:paraId="314C8EF7" w14:textId="386F4F38" w:rsidR="00C03CE9" w:rsidRPr="005B0E34" w:rsidRDefault="00C03CE9" w:rsidP="00182E41">
      <w:pPr>
        <w:jc w:val="center"/>
      </w:pPr>
    </w:p>
    <w:p w14:paraId="055E8BA6" w14:textId="77777777" w:rsidR="008C573B" w:rsidRPr="005B0E34" w:rsidRDefault="008C573B" w:rsidP="008C573B"/>
    <w:p w14:paraId="0D86EAA8" w14:textId="77777777" w:rsidR="00C03CE9" w:rsidRPr="005B0E34" w:rsidRDefault="00C03CE9" w:rsidP="00182E41">
      <w:pPr>
        <w:jc w:val="center"/>
      </w:pPr>
      <w:r w:rsidRPr="005B0E34">
        <w:rPr>
          <w:noProof/>
          <w:lang w:val="en-US"/>
        </w:rPr>
        <w:drawing>
          <wp:inline distT="0" distB="0" distL="0" distR="0" wp14:anchorId="0E95F55D" wp14:editId="3E91C60E">
            <wp:extent cx="8656320" cy="4988842"/>
            <wp:effectExtent l="19050" t="19050" r="1143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xample Set of Plans (1)_Page_06.jpg"/>
                    <pic:cNvPicPr/>
                  </pic:nvPicPr>
                  <pic:blipFill>
                    <a:blip r:embed="rId56">
                      <a:extLst>
                        <a:ext uri="{28A0092B-C50C-407E-A947-70E740481C1C}">
                          <a14:useLocalDpi xmlns:a14="http://schemas.microsoft.com/office/drawing/2010/main" val="0"/>
                        </a:ext>
                      </a:extLst>
                    </a:blip>
                    <a:stretch>
                      <a:fillRect/>
                    </a:stretch>
                  </pic:blipFill>
                  <pic:spPr>
                    <a:xfrm>
                      <a:off x="0" y="0"/>
                      <a:ext cx="8662721" cy="4992531"/>
                    </a:xfrm>
                    <a:prstGeom prst="rect">
                      <a:avLst/>
                    </a:prstGeom>
                    <a:ln>
                      <a:solidFill>
                        <a:schemeClr val="accent1"/>
                      </a:solidFill>
                    </a:ln>
                  </pic:spPr>
                </pic:pic>
              </a:graphicData>
            </a:graphic>
          </wp:inline>
        </w:drawing>
      </w:r>
    </w:p>
    <w:p w14:paraId="7F4D7DD8" w14:textId="77777777" w:rsidR="008C573B" w:rsidRPr="005B0E34" w:rsidRDefault="008C573B" w:rsidP="008C573B"/>
    <w:p w14:paraId="0BE4E4D5" w14:textId="77777777" w:rsidR="00C03CE9" w:rsidRPr="005B0E34" w:rsidRDefault="00C03CE9" w:rsidP="00182E41">
      <w:pPr>
        <w:jc w:val="center"/>
      </w:pPr>
      <w:r w:rsidRPr="005B0E34">
        <w:rPr>
          <w:noProof/>
          <w:lang w:val="en-US"/>
        </w:rPr>
        <w:drawing>
          <wp:inline distT="0" distB="0" distL="0" distR="0" wp14:anchorId="5FE189FD" wp14:editId="27960EFA">
            <wp:extent cx="8656320" cy="5022850"/>
            <wp:effectExtent l="19050" t="19050" r="11430"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xample Set of Plans (1)_Page_07.jpg"/>
                    <pic:cNvPicPr/>
                  </pic:nvPicPr>
                  <pic:blipFill>
                    <a:blip r:embed="rId57">
                      <a:extLst>
                        <a:ext uri="{28A0092B-C50C-407E-A947-70E740481C1C}">
                          <a14:useLocalDpi xmlns:a14="http://schemas.microsoft.com/office/drawing/2010/main" val="0"/>
                        </a:ext>
                      </a:extLst>
                    </a:blip>
                    <a:stretch>
                      <a:fillRect/>
                    </a:stretch>
                  </pic:blipFill>
                  <pic:spPr>
                    <a:xfrm>
                      <a:off x="0" y="0"/>
                      <a:ext cx="8668989" cy="5030201"/>
                    </a:xfrm>
                    <a:prstGeom prst="rect">
                      <a:avLst/>
                    </a:prstGeom>
                    <a:ln>
                      <a:solidFill>
                        <a:schemeClr val="accent1"/>
                      </a:solidFill>
                    </a:ln>
                  </pic:spPr>
                </pic:pic>
              </a:graphicData>
            </a:graphic>
          </wp:inline>
        </w:drawing>
      </w:r>
    </w:p>
    <w:p w14:paraId="40ACEF7B" w14:textId="77777777" w:rsidR="008C573B" w:rsidRPr="005B0E34" w:rsidRDefault="008C573B" w:rsidP="008C573B"/>
    <w:p w14:paraId="672B82E3" w14:textId="77777777" w:rsidR="00C03CE9" w:rsidRPr="005B0E34" w:rsidRDefault="00C03CE9" w:rsidP="00182E41">
      <w:pPr>
        <w:jc w:val="center"/>
      </w:pPr>
      <w:r w:rsidRPr="005B0E34">
        <w:rPr>
          <w:noProof/>
          <w:lang w:val="en-US"/>
        </w:rPr>
        <w:drawing>
          <wp:inline distT="0" distB="0" distL="0" distR="0" wp14:anchorId="091BE487" wp14:editId="2BD1FC8E">
            <wp:extent cx="8655831" cy="4817110"/>
            <wp:effectExtent l="19050" t="19050" r="12065" b="21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xample Set of Plans (1)_Page_08.jpg"/>
                    <pic:cNvPicPr/>
                  </pic:nvPicPr>
                  <pic:blipFill>
                    <a:blip r:embed="rId58">
                      <a:extLst>
                        <a:ext uri="{28A0092B-C50C-407E-A947-70E740481C1C}">
                          <a14:useLocalDpi xmlns:a14="http://schemas.microsoft.com/office/drawing/2010/main" val="0"/>
                        </a:ext>
                      </a:extLst>
                    </a:blip>
                    <a:stretch>
                      <a:fillRect/>
                    </a:stretch>
                  </pic:blipFill>
                  <pic:spPr>
                    <a:xfrm>
                      <a:off x="0" y="0"/>
                      <a:ext cx="8662926" cy="4821059"/>
                    </a:xfrm>
                    <a:prstGeom prst="rect">
                      <a:avLst/>
                    </a:prstGeom>
                    <a:ln>
                      <a:solidFill>
                        <a:schemeClr val="accent1"/>
                      </a:solidFill>
                    </a:ln>
                  </pic:spPr>
                </pic:pic>
              </a:graphicData>
            </a:graphic>
          </wp:inline>
        </w:drawing>
      </w:r>
    </w:p>
    <w:p w14:paraId="0EAFAFBB" w14:textId="77777777" w:rsidR="00C40D2D" w:rsidRPr="005B0E34" w:rsidRDefault="00C40D2D" w:rsidP="00182E41">
      <w:pPr>
        <w:jc w:val="center"/>
      </w:pPr>
    </w:p>
    <w:p w14:paraId="7567987D" w14:textId="77777777" w:rsidR="00C40D2D" w:rsidRPr="005B0E34" w:rsidRDefault="00C40D2D" w:rsidP="00C40D2D"/>
    <w:p w14:paraId="0B49318F" w14:textId="77777777" w:rsidR="00C03CE9" w:rsidRPr="005B0E34" w:rsidRDefault="00C03CE9" w:rsidP="00182E41">
      <w:pPr>
        <w:jc w:val="center"/>
      </w:pPr>
      <w:r w:rsidRPr="005B0E34">
        <w:rPr>
          <w:noProof/>
          <w:lang w:val="en-US"/>
        </w:rPr>
        <w:drawing>
          <wp:inline distT="0" distB="0" distL="0" distR="0" wp14:anchorId="319A1187" wp14:editId="62A20A87">
            <wp:extent cx="8655742" cy="4921250"/>
            <wp:effectExtent l="19050" t="19050" r="1206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xample Set of Plans (1)_Page_09.jpg"/>
                    <pic:cNvPicPr/>
                  </pic:nvPicPr>
                  <pic:blipFill>
                    <a:blip r:embed="rId59">
                      <a:extLst>
                        <a:ext uri="{28A0092B-C50C-407E-A947-70E740481C1C}">
                          <a14:useLocalDpi xmlns:a14="http://schemas.microsoft.com/office/drawing/2010/main" val="0"/>
                        </a:ext>
                      </a:extLst>
                    </a:blip>
                    <a:stretch>
                      <a:fillRect/>
                    </a:stretch>
                  </pic:blipFill>
                  <pic:spPr>
                    <a:xfrm>
                      <a:off x="0" y="0"/>
                      <a:ext cx="8667403" cy="4927880"/>
                    </a:xfrm>
                    <a:prstGeom prst="rect">
                      <a:avLst/>
                    </a:prstGeom>
                    <a:ln>
                      <a:solidFill>
                        <a:schemeClr val="accent1"/>
                      </a:solidFill>
                    </a:ln>
                  </pic:spPr>
                </pic:pic>
              </a:graphicData>
            </a:graphic>
          </wp:inline>
        </w:drawing>
      </w:r>
    </w:p>
    <w:p w14:paraId="2F275040" w14:textId="77777777" w:rsidR="00C40D2D" w:rsidRPr="005B0E34" w:rsidRDefault="00C40D2D" w:rsidP="00C40D2D"/>
    <w:p w14:paraId="11FEEE6E" w14:textId="77777777" w:rsidR="00C03CE9" w:rsidRPr="005B0E34" w:rsidRDefault="00C03CE9" w:rsidP="00182E41">
      <w:pPr>
        <w:jc w:val="center"/>
      </w:pPr>
      <w:r w:rsidRPr="005B0E34">
        <w:rPr>
          <w:noProof/>
          <w:lang w:val="en-US"/>
        </w:rPr>
        <w:drawing>
          <wp:inline distT="0" distB="0" distL="0" distR="0" wp14:anchorId="3C08EB4B" wp14:editId="6872F8CC">
            <wp:extent cx="8654729" cy="4959350"/>
            <wp:effectExtent l="19050" t="19050" r="13335"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xample Set of Plans (1)_Page_10.jpg"/>
                    <pic:cNvPicPr/>
                  </pic:nvPicPr>
                  <pic:blipFill>
                    <a:blip r:embed="rId60">
                      <a:extLst>
                        <a:ext uri="{28A0092B-C50C-407E-A947-70E740481C1C}">
                          <a14:useLocalDpi xmlns:a14="http://schemas.microsoft.com/office/drawing/2010/main" val="0"/>
                        </a:ext>
                      </a:extLst>
                    </a:blip>
                    <a:stretch>
                      <a:fillRect/>
                    </a:stretch>
                  </pic:blipFill>
                  <pic:spPr>
                    <a:xfrm>
                      <a:off x="0" y="0"/>
                      <a:ext cx="8671065" cy="4968711"/>
                    </a:xfrm>
                    <a:prstGeom prst="rect">
                      <a:avLst/>
                    </a:prstGeom>
                    <a:ln>
                      <a:solidFill>
                        <a:schemeClr val="accent1"/>
                      </a:solidFill>
                    </a:ln>
                  </pic:spPr>
                </pic:pic>
              </a:graphicData>
            </a:graphic>
          </wp:inline>
        </w:drawing>
      </w:r>
    </w:p>
    <w:p w14:paraId="47E35334" w14:textId="77777777" w:rsidR="00C40D2D" w:rsidRPr="005B0E34" w:rsidRDefault="00C40D2D" w:rsidP="00C40D2D"/>
    <w:p w14:paraId="7C0D9D44" w14:textId="77777777" w:rsidR="00C03CE9" w:rsidRPr="005B0E34" w:rsidRDefault="00C03CE9" w:rsidP="00182E41">
      <w:pPr>
        <w:jc w:val="center"/>
      </w:pPr>
      <w:r w:rsidRPr="005B0E34">
        <w:rPr>
          <w:noProof/>
          <w:lang w:val="en-US"/>
        </w:rPr>
        <w:drawing>
          <wp:inline distT="0" distB="0" distL="0" distR="0" wp14:anchorId="15B3E4E8" wp14:editId="02637930">
            <wp:extent cx="8655744" cy="4984750"/>
            <wp:effectExtent l="19050" t="19050" r="12065"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xample Set of Plans (1)_Page_11.jpg"/>
                    <pic:cNvPicPr/>
                  </pic:nvPicPr>
                  <pic:blipFill>
                    <a:blip r:embed="rId61">
                      <a:extLst>
                        <a:ext uri="{28A0092B-C50C-407E-A947-70E740481C1C}">
                          <a14:useLocalDpi xmlns:a14="http://schemas.microsoft.com/office/drawing/2010/main" val="0"/>
                        </a:ext>
                      </a:extLst>
                    </a:blip>
                    <a:stretch>
                      <a:fillRect/>
                    </a:stretch>
                  </pic:blipFill>
                  <pic:spPr>
                    <a:xfrm>
                      <a:off x="0" y="0"/>
                      <a:ext cx="8666960" cy="4991209"/>
                    </a:xfrm>
                    <a:prstGeom prst="rect">
                      <a:avLst/>
                    </a:prstGeom>
                    <a:ln>
                      <a:solidFill>
                        <a:schemeClr val="accent1"/>
                      </a:solidFill>
                    </a:ln>
                  </pic:spPr>
                </pic:pic>
              </a:graphicData>
            </a:graphic>
          </wp:inline>
        </w:drawing>
      </w:r>
    </w:p>
    <w:p w14:paraId="7C6ED415" w14:textId="77777777" w:rsidR="00C40D2D" w:rsidRPr="005B0E34" w:rsidRDefault="00C40D2D" w:rsidP="00C40D2D"/>
    <w:p w14:paraId="31573975" w14:textId="77777777" w:rsidR="00C03CE9" w:rsidRPr="005B0E34" w:rsidRDefault="00C03CE9" w:rsidP="00182E41">
      <w:pPr>
        <w:jc w:val="center"/>
      </w:pPr>
      <w:r w:rsidRPr="005B0E34">
        <w:rPr>
          <w:noProof/>
          <w:lang w:val="en-US"/>
        </w:rPr>
        <w:drawing>
          <wp:inline distT="0" distB="0" distL="0" distR="0" wp14:anchorId="7D1CDDB7" wp14:editId="7521A09E">
            <wp:extent cx="8656320" cy="4959350"/>
            <wp:effectExtent l="19050" t="19050" r="11430"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xample Set of Plans (1)_Page_12.jpg"/>
                    <pic:cNvPicPr/>
                  </pic:nvPicPr>
                  <pic:blipFill>
                    <a:blip r:embed="rId62">
                      <a:extLst>
                        <a:ext uri="{28A0092B-C50C-407E-A947-70E740481C1C}">
                          <a14:useLocalDpi xmlns:a14="http://schemas.microsoft.com/office/drawing/2010/main" val="0"/>
                        </a:ext>
                      </a:extLst>
                    </a:blip>
                    <a:stretch>
                      <a:fillRect/>
                    </a:stretch>
                  </pic:blipFill>
                  <pic:spPr>
                    <a:xfrm>
                      <a:off x="0" y="0"/>
                      <a:ext cx="8663009" cy="4963182"/>
                    </a:xfrm>
                    <a:prstGeom prst="rect">
                      <a:avLst/>
                    </a:prstGeom>
                    <a:ln>
                      <a:solidFill>
                        <a:schemeClr val="accent1"/>
                      </a:solidFill>
                    </a:ln>
                  </pic:spPr>
                </pic:pic>
              </a:graphicData>
            </a:graphic>
          </wp:inline>
        </w:drawing>
      </w:r>
    </w:p>
    <w:p w14:paraId="65390DBA" w14:textId="77777777" w:rsidR="00C40D2D" w:rsidRPr="005B0E34" w:rsidRDefault="00C40D2D" w:rsidP="00C40D2D"/>
    <w:p w14:paraId="7A440BCD" w14:textId="77777777" w:rsidR="00C03CE9" w:rsidRPr="005B0E34" w:rsidRDefault="00C03CE9" w:rsidP="00182E41">
      <w:pPr>
        <w:jc w:val="center"/>
      </w:pPr>
      <w:r w:rsidRPr="005B0E34">
        <w:rPr>
          <w:noProof/>
          <w:lang w:val="en-US"/>
        </w:rPr>
        <w:drawing>
          <wp:inline distT="0" distB="0" distL="0" distR="0" wp14:anchorId="63AE6EFA" wp14:editId="76A02B5C">
            <wp:extent cx="8655685" cy="5073650"/>
            <wp:effectExtent l="19050" t="19050" r="12065"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xample Set of Plans (1)_Page_13.jpg"/>
                    <pic:cNvPicPr/>
                  </pic:nvPicPr>
                  <pic:blipFill>
                    <a:blip r:embed="rId63">
                      <a:extLst>
                        <a:ext uri="{28A0092B-C50C-407E-A947-70E740481C1C}">
                          <a14:useLocalDpi xmlns:a14="http://schemas.microsoft.com/office/drawing/2010/main" val="0"/>
                        </a:ext>
                      </a:extLst>
                    </a:blip>
                    <a:stretch>
                      <a:fillRect/>
                    </a:stretch>
                  </pic:blipFill>
                  <pic:spPr>
                    <a:xfrm>
                      <a:off x="0" y="0"/>
                      <a:ext cx="8662929" cy="5077896"/>
                    </a:xfrm>
                    <a:prstGeom prst="rect">
                      <a:avLst/>
                    </a:prstGeom>
                    <a:ln>
                      <a:solidFill>
                        <a:schemeClr val="accent1"/>
                      </a:solidFill>
                    </a:ln>
                  </pic:spPr>
                </pic:pic>
              </a:graphicData>
            </a:graphic>
          </wp:inline>
        </w:drawing>
      </w:r>
    </w:p>
    <w:p w14:paraId="77F056A2" w14:textId="77777777" w:rsidR="00C40D2D" w:rsidRPr="005B0E34" w:rsidRDefault="00C40D2D" w:rsidP="00C40D2D"/>
    <w:p w14:paraId="1F85B08F" w14:textId="77777777" w:rsidR="00C03CE9" w:rsidRPr="005B0E34" w:rsidRDefault="00C03CE9" w:rsidP="00182E41">
      <w:pPr>
        <w:jc w:val="center"/>
      </w:pPr>
      <w:r w:rsidRPr="005B0E34">
        <w:rPr>
          <w:noProof/>
          <w:lang w:val="en-US"/>
        </w:rPr>
        <w:drawing>
          <wp:inline distT="0" distB="0" distL="0" distR="0" wp14:anchorId="16FAF392" wp14:editId="5DD8F123">
            <wp:extent cx="8655767" cy="5060950"/>
            <wp:effectExtent l="19050" t="19050" r="12065"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xample Set of Plans (1)_Page_14.jpg"/>
                    <pic:cNvPicPr/>
                  </pic:nvPicPr>
                  <pic:blipFill>
                    <a:blip r:embed="rId64">
                      <a:extLst>
                        <a:ext uri="{28A0092B-C50C-407E-A947-70E740481C1C}">
                          <a14:useLocalDpi xmlns:a14="http://schemas.microsoft.com/office/drawing/2010/main" val="0"/>
                        </a:ext>
                      </a:extLst>
                    </a:blip>
                    <a:stretch>
                      <a:fillRect/>
                    </a:stretch>
                  </pic:blipFill>
                  <pic:spPr>
                    <a:xfrm>
                      <a:off x="0" y="0"/>
                      <a:ext cx="8665876" cy="5066861"/>
                    </a:xfrm>
                    <a:prstGeom prst="rect">
                      <a:avLst/>
                    </a:prstGeom>
                    <a:ln>
                      <a:solidFill>
                        <a:schemeClr val="accent1"/>
                      </a:solidFill>
                    </a:ln>
                  </pic:spPr>
                </pic:pic>
              </a:graphicData>
            </a:graphic>
          </wp:inline>
        </w:drawing>
      </w:r>
    </w:p>
    <w:p w14:paraId="744EE570" w14:textId="77777777" w:rsidR="00C40D2D" w:rsidRPr="005B0E34" w:rsidRDefault="00C40D2D" w:rsidP="00C40D2D"/>
    <w:p w14:paraId="66D325CE" w14:textId="77777777" w:rsidR="00C03CE9" w:rsidRPr="005B0E34" w:rsidRDefault="00C03CE9" w:rsidP="00182E41">
      <w:pPr>
        <w:jc w:val="center"/>
      </w:pPr>
      <w:r w:rsidRPr="005B0E34">
        <w:rPr>
          <w:noProof/>
          <w:lang w:val="en-US"/>
        </w:rPr>
        <w:drawing>
          <wp:inline distT="0" distB="0" distL="0" distR="0" wp14:anchorId="377F7876" wp14:editId="53392C2F">
            <wp:extent cx="8655810" cy="4944110"/>
            <wp:effectExtent l="19050" t="19050" r="12065" b="279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xample Set of Plans (1)_Page_15.jpg"/>
                    <pic:cNvPicPr/>
                  </pic:nvPicPr>
                  <pic:blipFill>
                    <a:blip r:embed="rId65">
                      <a:extLst>
                        <a:ext uri="{28A0092B-C50C-407E-A947-70E740481C1C}">
                          <a14:useLocalDpi xmlns:a14="http://schemas.microsoft.com/office/drawing/2010/main" val="0"/>
                        </a:ext>
                      </a:extLst>
                    </a:blip>
                    <a:stretch>
                      <a:fillRect/>
                    </a:stretch>
                  </pic:blipFill>
                  <pic:spPr>
                    <a:xfrm>
                      <a:off x="0" y="0"/>
                      <a:ext cx="8666020" cy="4949942"/>
                    </a:xfrm>
                    <a:prstGeom prst="rect">
                      <a:avLst/>
                    </a:prstGeom>
                    <a:ln>
                      <a:solidFill>
                        <a:schemeClr val="accent1"/>
                      </a:solidFill>
                    </a:ln>
                  </pic:spPr>
                </pic:pic>
              </a:graphicData>
            </a:graphic>
          </wp:inline>
        </w:drawing>
      </w:r>
    </w:p>
    <w:p w14:paraId="32C09F2D" w14:textId="77777777" w:rsidR="00C40D2D" w:rsidRPr="005B0E34" w:rsidRDefault="00C40D2D" w:rsidP="00C40D2D"/>
    <w:p w14:paraId="4D5E3118" w14:textId="77777777" w:rsidR="00C03CE9" w:rsidRPr="005B0E34" w:rsidRDefault="00C03CE9" w:rsidP="00182E41">
      <w:pPr>
        <w:jc w:val="center"/>
      </w:pPr>
      <w:r w:rsidRPr="005B0E34">
        <w:rPr>
          <w:noProof/>
          <w:lang w:val="en-US"/>
        </w:rPr>
        <w:drawing>
          <wp:inline distT="0" distB="0" distL="0" distR="0" wp14:anchorId="3195CE86" wp14:editId="3D20397F">
            <wp:extent cx="8655747" cy="5073650"/>
            <wp:effectExtent l="19050" t="19050" r="12065"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xample Set of Plans (1)_Page_16.jpg"/>
                    <pic:cNvPicPr/>
                  </pic:nvPicPr>
                  <pic:blipFill>
                    <a:blip r:embed="rId66">
                      <a:extLst>
                        <a:ext uri="{28A0092B-C50C-407E-A947-70E740481C1C}">
                          <a14:useLocalDpi xmlns:a14="http://schemas.microsoft.com/office/drawing/2010/main" val="0"/>
                        </a:ext>
                      </a:extLst>
                    </a:blip>
                    <a:stretch>
                      <a:fillRect/>
                    </a:stretch>
                  </pic:blipFill>
                  <pic:spPr>
                    <a:xfrm>
                      <a:off x="0" y="0"/>
                      <a:ext cx="8666254" cy="5079809"/>
                    </a:xfrm>
                    <a:prstGeom prst="rect">
                      <a:avLst/>
                    </a:prstGeom>
                    <a:ln>
                      <a:solidFill>
                        <a:schemeClr val="accent1"/>
                      </a:solidFill>
                    </a:ln>
                  </pic:spPr>
                </pic:pic>
              </a:graphicData>
            </a:graphic>
          </wp:inline>
        </w:drawing>
      </w:r>
    </w:p>
    <w:p w14:paraId="6DDD06DD" w14:textId="77777777" w:rsidR="00C40D2D" w:rsidRPr="005B0E34" w:rsidRDefault="00C40D2D" w:rsidP="00C40D2D"/>
    <w:p w14:paraId="318E36B8" w14:textId="77777777" w:rsidR="00C03CE9" w:rsidRPr="005B0E34" w:rsidRDefault="00C03CE9" w:rsidP="00182E41">
      <w:pPr>
        <w:jc w:val="center"/>
      </w:pPr>
      <w:r w:rsidRPr="005B0E34">
        <w:rPr>
          <w:noProof/>
          <w:lang w:val="en-US"/>
        </w:rPr>
        <w:drawing>
          <wp:inline distT="0" distB="0" distL="0" distR="0" wp14:anchorId="1408C984" wp14:editId="251A14B1">
            <wp:extent cx="8656320" cy="5035550"/>
            <wp:effectExtent l="19050" t="19050" r="11430"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xample Set of Plans (1)_Page_17.jpg"/>
                    <pic:cNvPicPr/>
                  </pic:nvPicPr>
                  <pic:blipFill>
                    <a:blip r:embed="rId67">
                      <a:extLst>
                        <a:ext uri="{28A0092B-C50C-407E-A947-70E740481C1C}">
                          <a14:useLocalDpi xmlns:a14="http://schemas.microsoft.com/office/drawing/2010/main" val="0"/>
                        </a:ext>
                      </a:extLst>
                    </a:blip>
                    <a:stretch>
                      <a:fillRect/>
                    </a:stretch>
                  </pic:blipFill>
                  <pic:spPr>
                    <a:xfrm>
                      <a:off x="0" y="0"/>
                      <a:ext cx="8659210" cy="5037231"/>
                    </a:xfrm>
                    <a:prstGeom prst="rect">
                      <a:avLst/>
                    </a:prstGeom>
                    <a:ln>
                      <a:solidFill>
                        <a:schemeClr val="accent1"/>
                      </a:solidFill>
                    </a:ln>
                  </pic:spPr>
                </pic:pic>
              </a:graphicData>
            </a:graphic>
          </wp:inline>
        </w:drawing>
      </w:r>
    </w:p>
    <w:p w14:paraId="7AD64B53" w14:textId="77777777" w:rsidR="00C40D2D" w:rsidRPr="005B0E34" w:rsidRDefault="00C40D2D" w:rsidP="00C40D2D"/>
    <w:p w14:paraId="37D5F1E2" w14:textId="77777777" w:rsidR="00C03CE9" w:rsidRPr="005B0E34" w:rsidRDefault="00C03CE9" w:rsidP="00182E41">
      <w:pPr>
        <w:jc w:val="center"/>
      </w:pPr>
      <w:r w:rsidRPr="005B0E34">
        <w:rPr>
          <w:noProof/>
          <w:lang w:val="en-US"/>
        </w:rPr>
        <w:drawing>
          <wp:inline distT="0" distB="0" distL="0" distR="0" wp14:anchorId="781D5A9E" wp14:editId="290EDB5E">
            <wp:extent cx="8656320" cy="5035550"/>
            <wp:effectExtent l="19050" t="19050" r="11430" b="12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xample Set of Plans (1)_Page_18.jpg"/>
                    <pic:cNvPicPr/>
                  </pic:nvPicPr>
                  <pic:blipFill>
                    <a:blip r:embed="rId68">
                      <a:extLst>
                        <a:ext uri="{28A0092B-C50C-407E-A947-70E740481C1C}">
                          <a14:useLocalDpi xmlns:a14="http://schemas.microsoft.com/office/drawing/2010/main" val="0"/>
                        </a:ext>
                      </a:extLst>
                    </a:blip>
                    <a:stretch>
                      <a:fillRect/>
                    </a:stretch>
                  </pic:blipFill>
                  <pic:spPr>
                    <a:xfrm>
                      <a:off x="0" y="0"/>
                      <a:ext cx="8661922" cy="5038809"/>
                    </a:xfrm>
                    <a:prstGeom prst="rect">
                      <a:avLst/>
                    </a:prstGeom>
                    <a:ln>
                      <a:solidFill>
                        <a:schemeClr val="accent1"/>
                      </a:solidFill>
                    </a:ln>
                  </pic:spPr>
                </pic:pic>
              </a:graphicData>
            </a:graphic>
          </wp:inline>
        </w:drawing>
      </w:r>
    </w:p>
    <w:p w14:paraId="25F28319" w14:textId="77777777" w:rsidR="00C40D2D" w:rsidRPr="005B0E34" w:rsidRDefault="00C40D2D" w:rsidP="00C40D2D"/>
    <w:p w14:paraId="25AD380E" w14:textId="77777777" w:rsidR="00C03CE9" w:rsidRPr="005B0E34" w:rsidRDefault="00C03CE9" w:rsidP="00182E41">
      <w:pPr>
        <w:jc w:val="center"/>
      </w:pPr>
      <w:r w:rsidRPr="005B0E34">
        <w:rPr>
          <w:noProof/>
          <w:lang w:val="en-US"/>
        </w:rPr>
        <w:drawing>
          <wp:inline distT="0" distB="0" distL="0" distR="0" wp14:anchorId="0AC4BB8F" wp14:editId="4FAC97A5">
            <wp:extent cx="8656320" cy="5060950"/>
            <wp:effectExtent l="19050" t="19050" r="11430" b="254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xample Set of Plans (1)_Page_19.jpg"/>
                    <pic:cNvPicPr/>
                  </pic:nvPicPr>
                  <pic:blipFill>
                    <a:blip r:embed="rId69">
                      <a:extLst>
                        <a:ext uri="{28A0092B-C50C-407E-A947-70E740481C1C}">
                          <a14:useLocalDpi xmlns:a14="http://schemas.microsoft.com/office/drawing/2010/main" val="0"/>
                        </a:ext>
                      </a:extLst>
                    </a:blip>
                    <a:stretch>
                      <a:fillRect/>
                    </a:stretch>
                  </pic:blipFill>
                  <pic:spPr>
                    <a:xfrm>
                      <a:off x="0" y="0"/>
                      <a:ext cx="8659750" cy="5062955"/>
                    </a:xfrm>
                    <a:prstGeom prst="rect">
                      <a:avLst/>
                    </a:prstGeom>
                    <a:ln>
                      <a:solidFill>
                        <a:schemeClr val="accent1"/>
                      </a:solidFill>
                    </a:ln>
                  </pic:spPr>
                </pic:pic>
              </a:graphicData>
            </a:graphic>
          </wp:inline>
        </w:drawing>
      </w:r>
    </w:p>
    <w:p w14:paraId="3C6EFC63" w14:textId="77777777" w:rsidR="00C40D2D" w:rsidRPr="005B0E34" w:rsidRDefault="00C40D2D" w:rsidP="00C40D2D"/>
    <w:p w14:paraId="014C3979" w14:textId="77777777" w:rsidR="00C03CE9" w:rsidRPr="005B0E34" w:rsidRDefault="00C03CE9" w:rsidP="00182E41">
      <w:pPr>
        <w:jc w:val="center"/>
      </w:pPr>
      <w:r w:rsidRPr="005B0E34">
        <w:rPr>
          <w:noProof/>
          <w:lang w:val="en-US"/>
        </w:rPr>
        <w:drawing>
          <wp:inline distT="0" distB="0" distL="0" distR="0" wp14:anchorId="3FBB0E16" wp14:editId="416EDC36">
            <wp:extent cx="8656863" cy="4919345"/>
            <wp:effectExtent l="19050" t="19050" r="11430" b="146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xample Set of Plans (1)_Page_20.jpg"/>
                    <pic:cNvPicPr/>
                  </pic:nvPicPr>
                  <pic:blipFill>
                    <a:blip r:embed="rId70">
                      <a:extLst>
                        <a:ext uri="{28A0092B-C50C-407E-A947-70E740481C1C}">
                          <a14:useLocalDpi xmlns:a14="http://schemas.microsoft.com/office/drawing/2010/main" val="0"/>
                        </a:ext>
                      </a:extLst>
                    </a:blip>
                    <a:stretch>
                      <a:fillRect/>
                    </a:stretch>
                  </pic:blipFill>
                  <pic:spPr>
                    <a:xfrm>
                      <a:off x="0" y="0"/>
                      <a:ext cx="8662464" cy="4922528"/>
                    </a:xfrm>
                    <a:prstGeom prst="rect">
                      <a:avLst/>
                    </a:prstGeom>
                    <a:ln>
                      <a:solidFill>
                        <a:schemeClr val="accent1"/>
                      </a:solidFill>
                    </a:ln>
                  </pic:spPr>
                </pic:pic>
              </a:graphicData>
            </a:graphic>
          </wp:inline>
        </w:drawing>
      </w:r>
    </w:p>
    <w:p w14:paraId="34812A1C" w14:textId="77777777" w:rsidR="00C40D2D" w:rsidRPr="005B0E34" w:rsidRDefault="00C40D2D" w:rsidP="00C40D2D"/>
    <w:p w14:paraId="644575E7" w14:textId="77777777" w:rsidR="00C03CE9" w:rsidRPr="005B0E34" w:rsidRDefault="00C03CE9" w:rsidP="00182E41">
      <w:pPr>
        <w:jc w:val="center"/>
      </w:pPr>
      <w:r w:rsidRPr="005B0E34">
        <w:rPr>
          <w:noProof/>
          <w:lang w:val="en-US"/>
        </w:rPr>
        <w:drawing>
          <wp:inline distT="0" distB="0" distL="0" distR="0" wp14:anchorId="6CCFF420" wp14:editId="041EAEC7">
            <wp:extent cx="8655787" cy="5048250"/>
            <wp:effectExtent l="19050" t="19050" r="1206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xample Set of Plans (1)_Page_21.jpg"/>
                    <pic:cNvPicPr/>
                  </pic:nvPicPr>
                  <pic:blipFill>
                    <a:blip r:embed="rId71">
                      <a:extLst>
                        <a:ext uri="{28A0092B-C50C-407E-A947-70E740481C1C}">
                          <a14:useLocalDpi xmlns:a14="http://schemas.microsoft.com/office/drawing/2010/main" val="0"/>
                        </a:ext>
                      </a:extLst>
                    </a:blip>
                    <a:stretch>
                      <a:fillRect/>
                    </a:stretch>
                  </pic:blipFill>
                  <pic:spPr>
                    <a:xfrm>
                      <a:off x="0" y="0"/>
                      <a:ext cx="8666339" cy="5054404"/>
                    </a:xfrm>
                    <a:prstGeom prst="rect">
                      <a:avLst/>
                    </a:prstGeom>
                    <a:ln>
                      <a:solidFill>
                        <a:schemeClr val="accent1"/>
                      </a:solidFill>
                    </a:ln>
                  </pic:spPr>
                </pic:pic>
              </a:graphicData>
            </a:graphic>
          </wp:inline>
        </w:drawing>
      </w:r>
    </w:p>
    <w:p w14:paraId="608FD749" w14:textId="77777777" w:rsidR="00C40D2D" w:rsidRPr="005B0E34" w:rsidRDefault="00C40D2D" w:rsidP="00C40D2D"/>
    <w:p w14:paraId="57C8F96E" w14:textId="77777777" w:rsidR="00C03CE9" w:rsidRPr="005B0E34" w:rsidRDefault="00C03CE9" w:rsidP="00182E41">
      <w:pPr>
        <w:jc w:val="center"/>
      </w:pPr>
      <w:r w:rsidRPr="005B0E34">
        <w:rPr>
          <w:noProof/>
          <w:lang w:val="en-US"/>
        </w:rPr>
        <w:drawing>
          <wp:inline distT="0" distB="0" distL="0" distR="0" wp14:anchorId="1219C46D" wp14:editId="0ED02B85">
            <wp:extent cx="8655742" cy="5022850"/>
            <wp:effectExtent l="19050" t="19050" r="12065" b="254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xample Set of Plans (1)_Page_22.jpg"/>
                    <pic:cNvPicPr/>
                  </pic:nvPicPr>
                  <pic:blipFill>
                    <a:blip r:embed="rId72">
                      <a:extLst>
                        <a:ext uri="{28A0092B-C50C-407E-A947-70E740481C1C}">
                          <a14:useLocalDpi xmlns:a14="http://schemas.microsoft.com/office/drawing/2010/main" val="0"/>
                        </a:ext>
                      </a:extLst>
                    </a:blip>
                    <a:stretch>
                      <a:fillRect/>
                    </a:stretch>
                  </pic:blipFill>
                  <pic:spPr>
                    <a:xfrm>
                      <a:off x="0" y="0"/>
                      <a:ext cx="8663285" cy="5027227"/>
                    </a:xfrm>
                    <a:prstGeom prst="rect">
                      <a:avLst/>
                    </a:prstGeom>
                    <a:ln>
                      <a:solidFill>
                        <a:schemeClr val="accent1"/>
                      </a:solidFill>
                    </a:ln>
                  </pic:spPr>
                </pic:pic>
              </a:graphicData>
            </a:graphic>
          </wp:inline>
        </w:drawing>
      </w:r>
    </w:p>
    <w:p w14:paraId="5A220F44" w14:textId="77777777" w:rsidR="00C40D2D" w:rsidRPr="005B0E34" w:rsidRDefault="00C40D2D" w:rsidP="00C40D2D"/>
    <w:p w14:paraId="5415E673" w14:textId="77777777" w:rsidR="00C03CE9" w:rsidRPr="005B0E34" w:rsidRDefault="00C03CE9" w:rsidP="00182E41">
      <w:pPr>
        <w:jc w:val="center"/>
      </w:pPr>
      <w:r w:rsidRPr="005B0E34">
        <w:rPr>
          <w:noProof/>
          <w:lang w:val="en-US"/>
        </w:rPr>
        <w:drawing>
          <wp:inline distT="0" distB="0" distL="0" distR="0" wp14:anchorId="3BF4FE2C" wp14:editId="66ECACFD">
            <wp:extent cx="8655747" cy="4997450"/>
            <wp:effectExtent l="19050" t="19050" r="1206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xample Set of Plans (1)_Page_23.jpg"/>
                    <pic:cNvPicPr/>
                  </pic:nvPicPr>
                  <pic:blipFill>
                    <a:blip r:embed="rId73">
                      <a:extLst>
                        <a:ext uri="{28A0092B-C50C-407E-A947-70E740481C1C}">
                          <a14:useLocalDpi xmlns:a14="http://schemas.microsoft.com/office/drawing/2010/main" val="0"/>
                        </a:ext>
                      </a:extLst>
                    </a:blip>
                    <a:stretch>
                      <a:fillRect/>
                    </a:stretch>
                  </pic:blipFill>
                  <pic:spPr>
                    <a:xfrm>
                      <a:off x="0" y="0"/>
                      <a:ext cx="8664037" cy="5002236"/>
                    </a:xfrm>
                    <a:prstGeom prst="rect">
                      <a:avLst/>
                    </a:prstGeom>
                    <a:ln>
                      <a:solidFill>
                        <a:schemeClr val="accent1"/>
                      </a:solidFill>
                    </a:ln>
                  </pic:spPr>
                </pic:pic>
              </a:graphicData>
            </a:graphic>
          </wp:inline>
        </w:drawing>
      </w:r>
    </w:p>
    <w:p w14:paraId="68A6EC47" w14:textId="77777777" w:rsidR="00C40D2D" w:rsidRPr="005B0E34" w:rsidRDefault="00C40D2D" w:rsidP="00C40D2D"/>
    <w:p w14:paraId="67369C6C" w14:textId="77777777" w:rsidR="00C03CE9" w:rsidRPr="005B0E34" w:rsidRDefault="00C03CE9" w:rsidP="00182E41">
      <w:pPr>
        <w:jc w:val="center"/>
      </w:pPr>
      <w:r w:rsidRPr="005B0E34">
        <w:rPr>
          <w:noProof/>
          <w:lang w:val="en-US"/>
        </w:rPr>
        <w:drawing>
          <wp:inline distT="0" distB="0" distL="0" distR="0" wp14:anchorId="46B2001C" wp14:editId="3D4D7062">
            <wp:extent cx="8656863" cy="4932045"/>
            <wp:effectExtent l="19050" t="19050" r="11430" b="209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xample Set of Plans (1)_Page_24.jpg"/>
                    <pic:cNvPicPr/>
                  </pic:nvPicPr>
                  <pic:blipFill>
                    <a:blip r:embed="rId74">
                      <a:extLst>
                        <a:ext uri="{28A0092B-C50C-407E-A947-70E740481C1C}">
                          <a14:useLocalDpi xmlns:a14="http://schemas.microsoft.com/office/drawing/2010/main" val="0"/>
                        </a:ext>
                      </a:extLst>
                    </a:blip>
                    <a:stretch>
                      <a:fillRect/>
                    </a:stretch>
                  </pic:blipFill>
                  <pic:spPr>
                    <a:xfrm>
                      <a:off x="0" y="0"/>
                      <a:ext cx="8663550" cy="4935855"/>
                    </a:xfrm>
                    <a:prstGeom prst="rect">
                      <a:avLst/>
                    </a:prstGeom>
                    <a:ln>
                      <a:solidFill>
                        <a:schemeClr val="accent1"/>
                      </a:solidFill>
                    </a:ln>
                  </pic:spPr>
                </pic:pic>
              </a:graphicData>
            </a:graphic>
          </wp:inline>
        </w:drawing>
      </w:r>
    </w:p>
    <w:p w14:paraId="409EA2F7" w14:textId="77777777" w:rsidR="00C40D2D" w:rsidRPr="005B0E34" w:rsidRDefault="00C40D2D" w:rsidP="00C40D2D"/>
    <w:p w14:paraId="351BC27D" w14:textId="77777777" w:rsidR="00C03CE9" w:rsidRPr="005B0E34" w:rsidRDefault="00C03CE9" w:rsidP="00182E41">
      <w:pPr>
        <w:jc w:val="center"/>
      </w:pPr>
      <w:r w:rsidRPr="005B0E34">
        <w:rPr>
          <w:noProof/>
          <w:lang w:val="en-US"/>
        </w:rPr>
        <w:drawing>
          <wp:inline distT="0" distB="0" distL="0" distR="0" wp14:anchorId="630AE94C" wp14:editId="7579D628">
            <wp:extent cx="8655729" cy="5022850"/>
            <wp:effectExtent l="19050" t="19050" r="12065" b="254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xample Set of Plans (1)_Page_25.jpg"/>
                    <pic:cNvPicPr/>
                  </pic:nvPicPr>
                  <pic:blipFill>
                    <a:blip r:embed="rId75">
                      <a:extLst>
                        <a:ext uri="{28A0092B-C50C-407E-A947-70E740481C1C}">
                          <a14:useLocalDpi xmlns:a14="http://schemas.microsoft.com/office/drawing/2010/main" val="0"/>
                        </a:ext>
                      </a:extLst>
                    </a:blip>
                    <a:stretch>
                      <a:fillRect/>
                    </a:stretch>
                  </pic:blipFill>
                  <pic:spPr>
                    <a:xfrm>
                      <a:off x="0" y="0"/>
                      <a:ext cx="8662832" cy="5026972"/>
                    </a:xfrm>
                    <a:prstGeom prst="rect">
                      <a:avLst/>
                    </a:prstGeom>
                    <a:ln>
                      <a:solidFill>
                        <a:schemeClr val="accent1"/>
                      </a:solidFill>
                    </a:ln>
                  </pic:spPr>
                </pic:pic>
              </a:graphicData>
            </a:graphic>
          </wp:inline>
        </w:drawing>
      </w:r>
    </w:p>
    <w:p w14:paraId="24EC42D2" w14:textId="77777777" w:rsidR="00C40D2D" w:rsidRPr="005B0E34" w:rsidRDefault="00C40D2D" w:rsidP="00C40D2D"/>
    <w:p w14:paraId="2AAD8ABA" w14:textId="53FC31A8" w:rsidR="00C40D2D" w:rsidRPr="00C740BB" w:rsidRDefault="00C03CE9" w:rsidP="009A5D51">
      <w:pPr>
        <w:jc w:val="center"/>
        <w:sectPr w:rsidR="00C40D2D" w:rsidRPr="00C740BB" w:rsidSect="003A5391">
          <w:headerReference w:type="default" r:id="rId76"/>
          <w:footerReference w:type="default" r:id="rId77"/>
          <w:headerReference w:type="first" r:id="rId78"/>
          <w:pgSz w:w="16839" w:h="11907" w:orient="landscape"/>
          <w:pgMar w:top="2552" w:right="537" w:bottom="420" w:left="425" w:header="708" w:footer="709" w:gutter="0"/>
          <w:cols w:space="720"/>
          <w:docGrid w:linePitch="326"/>
        </w:sectPr>
      </w:pPr>
      <w:r w:rsidRPr="005B0E34">
        <w:rPr>
          <w:noProof/>
          <w:lang w:val="en-US"/>
        </w:rPr>
        <w:drawing>
          <wp:inline distT="0" distB="0" distL="0" distR="0" wp14:anchorId="35032247" wp14:editId="483A3DFE">
            <wp:extent cx="8656320" cy="4845050"/>
            <wp:effectExtent l="19050" t="19050" r="11430"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Example Set of Plans (1)_Page_26.jpg"/>
                    <pic:cNvPicPr/>
                  </pic:nvPicPr>
                  <pic:blipFill>
                    <a:blip r:embed="rId79">
                      <a:extLst>
                        <a:ext uri="{28A0092B-C50C-407E-A947-70E740481C1C}">
                          <a14:useLocalDpi xmlns:a14="http://schemas.microsoft.com/office/drawing/2010/main" val="0"/>
                        </a:ext>
                      </a:extLst>
                    </a:blip>
                    <a:stretch>
                      <a:fillRect/>
                    </a:stretch>
                  </pic:blipFill>
                  <pic:spPr>
                    <a:xfrm>
                      <a:off x="0" y="0"/>
                      <a:ext cx="8664094" cy="4849401"/>
                    </a:xfrm>
                    <a:prstGeom prst="rect">
                      <a:avLst/>
                    </a:prstGeom>
                    <a:ln>
                      <a:solidFill>
                        <a:schemeClr val="accent1"/>
                      </a:solidFill>
                    </a:ln>
                  </pic:spPr>
                </pic:pic>
              </a:graphicData>
            </a:graphic>
          </wp:inline>
        </w:drawing>
      </w:r>
    </w:p>
    <w:p w14:paraId="72454573" w14:textId="5ED4AC3F" w:rsidR="00DC7C70" w:rsidRDefault="00DC7C70" w:rsidP="2A73EA0E">
      <w:pPr>
        <w:pStyle w:val="BodyA"/>
        <w:spacing w:line="259" w:lineRule="auto"/>
      </w:pPr>
    </w:p>
    <w:sectPr w:rsidR="00DC7C70" w:rsidSect="003A5391">
      <w:headerReference w:type="even" r:id="rId80"/>
      <w:headerReference w:type="default" r:id="rId81"/>
      <w:footerReference w:type="even" r:id="rId82"/>
      <w:footerReference w:type="default" r:id="rId83"/>
      <w:headerReference w:type="first" r:id="rId84"/>
      <w:footerReference w:type="first" r:id="rId85"/>
      <w:pgSz w:w="16840" w:h="11900" w:orient="landscape"/>
      <w:pgMar w:top="851" w:right="2552" w:bottom="418" w:left="426" w:header="709" w:footer="70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A5FC0B" w14:textId="77777777" w:rsidR="00933EE5" w:rsidRDefault="00933EE5">
      <w:r>
        <w:separator/>
      </w:r>
    </w:p>
  </w:endnote>
  <w:endnote w:type="continuationSeparator" w:id="0">
    <w:p w14:paraId="40027BF3" w14:textId="77777777" w:rsidR="00933EE5" w:rsidRDefault="00933EE5">
      <w:r>
        <w:continuationSeparator/>
      </w:r>
    </w:p>
  </w:endnote>
  <w:endnote w:type="continuationNotice" w:id="1">
    <w:p w14:paraId="28B96D19" w14:textId="77777777" w:rsidR="00933EE5" w:rsidRDefault="00933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547D3" w14:textId="03421E4B" w:rsidR="003D0975" w:rsidRDefault="003D0975">
    <w:pPr>
      <w:pStyle w:val="Footer"/>
      <w:spacing w:line="360" w:lineRule="auto"/>
      <w:jc w:val="right"/>
    </w:pPr>
    <w:r w:rsidRPr="00D75BFB">
      <w:rPr>
        <w:rFonts w:ascii="Calibri" w:hAnsi="Calibri" w:cs="Calibri"/>
        <w:sz w:val="18"/>
        <w:szCs w:val="16"/>
      </w:rPr>
      <w:fldChar w:fldCharType="begin"/>
    </w:r>
    <w:r w:rsidRPr="00D75BFB">
      <w:rPr>
        <w:rFonts w:ascii="Calibri" w:hAnsi="Calibri" w:cs="Calibri"/>
        <w:sz w:val="18"/>
        <w:szCs w:val="16"/>
      </w:rPr>
      <w:instrText xml:space="preserve"> PAGE </w:instrText>
    </w:r>
    <w:r w:rsidRPr="00D75BFB">
      <w:rPr>
        <w:rFonts w:ascii="Calibri" w:hAnsi="Calibri" w:cs="Calibri"/>
        <w:sz w:val="18"/>
        <w:szCs w:val="16"/>
      </w:rPr>
      <w:fldChar w:fldCharType="separate"/>
    </w:r>
    <w:r w:rsidR="00F9501B">
      <w:rPr>
        <w:rFonts w:ascii="Calibri" w:hAnsi="Calibri" w:cs="Calibri"/>
        <w:noProof/>
        <w:sz w:val="18"/>
        <w:szCs w:val="16"/>
      </w:rPr>
      <w:t>6</w:t>
    </w:r>
    <w:r w:rsidRPr="00D75BFB">
      <w:rPr>
        <w:rFonts w:ascii="Calibri" w:hAnsi="Calibri" w:cs="Calibri"/>
        <w:sz w:val="18"/>
        <w:szCs w:val="16"/>
      </w:rPr>
      <w:fldChar w:fldCharType="end"/>
    </w:r>
    <w:r w:rsidRPr="00D75BFB">
      <w:rPr>
        <w:rFonts w:ascii="Calibri" w:hAnsi="Calibri" w:cs="Calibri"/>
        <w:sz w:val="16"/>
        <w:szCs w:val="16"/>
      </w:rPr>
      <w:t xml:space="preserve"> </w:t>
    </w:r>
    <w:r w:rsidRPr="00D75BFB">
      <w:rPr>
        <w:rFonts w:ascii="Calibri" w:hAnsi="Calibri" w:cs="Calibri"/>
        <w:color w:val="808080" w:themeColor="background1" w:themeShade="80"/>
        <w:sz w:val="16"/>
        <w:szCs w:val="16"/>
      </w:rPr>
      <w:t xml:space="preserve">(DID </w:t>
    </w:r>
    <w:r w:rsidR="003704A8">
      <w:rPr>
        <w:rFonts w:ascii="Calibri" w:hAnsi="Calibri" w:cs="Calibri"/>
        <w:color w:val="808080" w:themeColor="background1" w:themeShade="80"/>
        <w:sz w:val="16"/>
        <w:szCs w:val="16"/>
      </w:rPr>
      <w:t>964</w:t>
    </w:r>
    <w:r w:rsidRPr="00D75BFB">
      <w:rPr>
        <w:rFonts w:ascii="Calibri" w:hAnsi="Calibri" w:cs="Calibri"/>
        <w:color w:val="808080" w:themeColor="background1" w:themeShade="80"/>
        <w:sz w:val="16"/>
        <w:szCs w:val="1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CA720" w14:textId="77777777" w:rsidR="003D0975" w:rsidRDefault="003D0975" w:rsidP="003D0975">
    <w:pPr>
      <w:pStyle w:val="Footer"/>
      <w:tabs>
        <w:tab w:val="clear" w:pos="9026"/>
        <w:tab w:val="right" w:pos="10348"/>
      </w:tabs>
      <w:rPr>
        <w:sz w:val="16"/>
        <w:szCs w:val="16"/>
      </w:rPr>
    </w:pPr>
    <w:r>
      <w:rPr>
        <w:noProof/>
      </w:rPr>
      <w:drawing>
        <wp:anchor distT="0" distB="0" distL="114300" distR="114300" simplePos="0" relativeHeight="251658242" behindDoc="1" locked="0" layoutInCell="1" allowOverlap="1" wp14:anchorId="2449D204" wp14:editId="3F0AA83D">
          <wp:simplePos x="0" y="0"/>
          <wp:positionH relativeFrom="margin">
            <wp:posOffset>-431800</wp:posOffset>
          </wp:positionH>
          <wp:positionV relativeFrom="margin">
            <wp:posOffset>6621838</wp:posOffset>
          </wp:positionV>
          <wp:extent cx="7347600" cy="1566000"/>
          <wp:effectExtent l="0" t="0" r="5715" b="0"/>
          <wp:wrapNone/>
          <wp:docPr id="388849548" name="Picture 38884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20design.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347600" cy="156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r w:rsidRPr="00873224">
      <w:rPr>
        <w:sz w:val="16"/>
        <w:szCs w:val="16"/>
      </w:rPr>
      <w:tab/>
    </w:r>
  </w:p>
  <w:p w14:paraId="4DA45269" w14:textId="77777777" w:rsidR="003D0975" w:rsidRDefault="003D0975" w:rsidP="003D0975">
    <w:pPr>
      <w:pStyle w:val="Footer"/>
      <w:tabs>
        <w:tab w:val="clear" w:pos="9026"/>
        <w:tab w:val="right" w:pos="10348"/>
      </w:tabs>
      <w:rPr>
        <w:sz w:val="16"/>
        <w:szCs w:val="16"/>
      </w:rPr>
    </w:pPr>
  </w:p>
  <w:p w14:paraId="33FA738A" w14:textId="7962FF85" w:rsidR="003D0975" w:rsidRPr="00D75BFB" w:rsidRDefault="003D0975" w:rsidP="003D0975">
    <w:pPr>
      <w:pStyle w:val="Footer"/>
      <w:tabs>
        <w:tab w:val="clear" w:pos="9026"/>
        <w:tab w:val="right" w:pos="10348"/>
      </w:tabs>
      <w:rPr>
        <w:rFonts w:ascii="Calibri" w:hAnsi="Calibri" w:cs="Calibr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D75BFB">
      <w:rPr>
        <w:rFonts w:ascii="Calibri" w:hAnsi="Calibri" w:cs="Calibri"/>
        <w:color w:val="808080" w:themeColor="background1" w:themeShade="80"/>
        <w:sz w:val="16"/>
        <w:szCs w:val="16"/>
      </w:rPr>
      <w:t xml:space="preserve">(DID </w:t>
    </w:r>
    <w:r w:rsidR="003704A8">
      <w:rPr>
        <w:rFonts w:ascii="Calibri" w:hAnsi="Calibri" w:cs="Calibri"/>
        <w:color w:val="808080" w:themeColor="background1" w:themeShade="80"/>
        <w:sz w:val="16"/>
        <w:szCs w:val="16"/>
      </w:rPr>
      <w:t>964</w:t>
    </w:r>
    <w:r w:rsidRPr="00D75BFB">
      <w:rPr>
        <w:rFonts w:ascii="Calibri" w:hAnsi="Calibri" w:cs="Calibri"/>
        <w:color w:val="808080" w:themeColor="background1" w:themeShade="80"/>
        <w:sz w:val="16"/>
        <w:szCs w:val="16"/>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D6A2D1" w14:textId="5BF3F1E1" w:rsidR="003D0975" w:rsidRDefault="003D0975">
    <w:pPr>
      <w:pStyle w:val="Footer"/>
      <w:spacing w:line="360" w:lineRule="auto"/>
      <w:jc w:val="right"/>
    </w:pPr>
    <w:r w:rsidRPr="0001599A">
      <w:rPr>
        <w:rFonts w:ascii="Calibri" w:hAnsi="Calibri" w:cs="Calibri"/>
        <w:sz w:val="18"/>
        <w:szCs w:val="18"/>
      </w:rPr>
      <w:fldChar w:fldCharType="begin"/>
    </w:r>
    <w:r w:rsidRPr="0001599A">
      <w:rPr>
        <w:rFonts w:ascii="Calibri" w:hAnsi="Calibri" w:cs="Calibri"/>
        <w:sz w:val="18"/>
        <w:szCs w:val="18"/>
      </w:rPr>
      <w:instrText xml:space="preserve"> PAGE </w:instrText>
    </w:r>
    <w:r w:rsidRPr="0001599A">
      <w:rPr>
        <w:rFonts w:ascii="Calibri" w:hAnsi="Calibri" w:cs="Calibri"/>
        <w:sz w:val="18"/>
        <w:szCs w:val="18"/>
      </w:rPr>
      <w:fldChar w:fldCharType="separate"/>
    </w:r>
    <w:r w:rsidR="00F9501B">
      <w:rPr>
        <w:rFonts w:ascii="Calibri" w:hAnsi="Calibri" w:cs="Calibri"/>
        <w:noProof/>
        <w:sz w:val="18"/>
        <w:szCs w:val="18"/>
      </w:rPr>
      <w:t>64</w:t>
    </w:r>
    <w:r w:rsidRPr="0001599A">
      <w:rPr>
        <w:rFonts w:ascii="Calibri" w:hAnsi="Calibri" w:cs="Calibri"/>
        <w:sz w:val="18"/>
        <w:szCs w:val="18"/>
      </w:rPr>
      <w:fldChar w:fldCharType="end"/>
    </w:r>
    <w:r>
      <w:t xml:space="preserve"> </w:t>
    </w:r>
    <w:r w:rsidRPr="0001599A">
      <w:rPr>
        <w:rFonts w:ascii="Calibri" w:hAnsi="Calibri" w:cs="Calibri"/>
        <w:color w:val="808080" w:themeColor="background1" w:themeShade="80"/>
        <w:sz w:val="16"/>
        <w:szCs w:val="16"/>
      </w:rPr>
      <w:t xml:space="preserve">(DID </w:t>
    </w:r>
    <w:r w:rsidR="006E2579">
      <w:rPr>
        <w:rFonts w:ascii="Calibri" w:hAnsi="Calibri" w:cs="Calibri"/>
        <w:color w:val="808080" w:themeColor="background1" w:themeShade="80"/>
        <w:sz w:val="16"/>
        <w:szCs w:val="16"/>
      </w:rPr>
      <w:t>964</w:t>
    </w:r>
    <w:r w:rsidRPr="0001599A">
      <w:rPr>
        <w:rFonts w:ascii="Calibri" w:hAnsi="Calibri" w:cs="Calibri"/>
        <w:color w:val="808080" w:themeColor="background1" w:themeShade="80"/>
        <w:sz w:val="16"/>
        <w:szCs w:val="16"/>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136FA" w14:textId="77777777" w:rsidR="003D0975" w:rsidRDefault="003D0975">
    <w:pPr>
      <w:pStyle w:val="Footer"/>
    </w:pPr>
  </w:p>
  <w:p w14:paraId="51F5E326" w14:textId="77777777" w:rsidR="003D0975" w:rsidRDefault="003D097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0C359" w14:textId="2BA796A2" w:rsidR="003D0975" w:rsidRPr="00DC13EF" w:rsidRDefault="003D0975">
    <w:pPr>
      <w:pStyle w:val="Footer"/>
      <w:spacing w:line="360" w:lineRule="auto"/>
      <w:jc w:val="right"/>
      <w:rPr>
        <w:rFonts w:ascii="Calibri" w:hAnsi="Calibri" w:cs="Calibri"/>
      </w:rPr>
    </w:pPr>
    <w:r w:rsidRPr="00E25B59">
      <w:rPr>
        <w:rFonts w:ascii="Calibri" w:hAnsi="Calibri" w:cs="Calibri"/>
        <w:sz w:val="18"/>
        <w:szCs w:val="18"/>
      </w:rPr>
      <w:fldChar w:fldCharType="begin"/>
    </w:r>
    <w:r w:rsidRPr="00E25B59">
      <w:rPr>
        <w:rFonts w:ascii="Calibri" w:hAnsi="Calibri" w:cs="Calibri"/>
        <w:sz w:val="18"/>
        <w:szCs w:val="18"/>
      </w:rPr>
      <w:instrText xml:space="preserve"> PAGE </w:instrText>
    </w:r>
    <w:r w:rsidRPr="00E25B59">
      <w:rPr>
        <w:rFonts w:ascii="Calibri" w:hAnsi="Calibri" w:cs="Calibri"/>
        <w:sz w:val="18"/>
        <w:szCs w:val="18"/>
      </w:rPr>
      <w:fldChar w:fldCharType="separate"/>
    </w:r>
    <w:r w:rsidR="00A967FC">
      <w:rPr>
        <w:rFonts w:ascii="Calibri" w:hAnsi="Calibri" w:cs="Calibri"/>
        <w:noProof/>
        <w:sz w:val="18"/>
        <w:szCs w:val="18"/>
      </w:rPr>
      <w:t>62</w:t>
    </w:r>
    <w:r w:rsidRPr="00E25B59">
      <w:rPr>
        <w:rFonts w:ascii="Calibri" w:hAnsi="Calibri" w:cs="Calibri"/>
        <w:sz w:val="18"/>
        <w:szCs w:val="18"/>
      </w:rPr>
      <w:fldChar w:fldCharType="end"/>
    </w:r>
    <w:r>
      <w:rPr>
        <w:rFonts w:ascii="Calibri" w:hAnsi="Calibri" w:cs="Calibri"/>
      </w:rPr>
      <w:t xml:space="preserve"> </w:t>
    </w:r>
    <w:r w:rsidRPr="001F2ECC">
      <w:rPr>
        <w:rFonts w:ascii="Calibri" w:hAnsi="Calibri" w:cs="Calibri"/>
        <w:color w:val="808080" w:themeColor="background1" w:themeShade="80"/>
        <w:sz w:val="16"/>
        <w:szCs w:val="16"/>
      </w:rPr>
      <w:t>(DID</w:t>
    </w:r>
    <w:r>
      <w:rPr>
        <w:rFonts w:ascii="Calibri" w:hAnsi="Calibri" w:cs="Calibri"/>
        <w:color w:val="808080" w:themeColor="background1" w:themeShade="80"/>
        <w:sz w:val="16"/>
        <w:szCs w:val="16"/>
      </w:rPr>
      <w:t xml:space="preserve"> </w:t>
    </w:r>
    <w:r w:rsidRPr="001F2ECC">
      <w:rPr>
        <w:rFonts w:ascii="Calibri" w:hAnsi="Calibri" w:cs="Calibri"/>
        <w:color w:val="808080" w:themeColor="background1" w:themeShade="80"/>
        <w:sz w:val="16"/>
        <w:szCs w:val="16"/>
      </w:rPr>
      <w:t>964)</w:t>
    </w:r>
  </w:p>
  <w:p w14:paraId="5A222C1C" w14:textId="77777777" w:rsidR="003D0975" w:rsidRDefault="003D0975"/>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CB007" w14:textId="094B17A8" w:rsidR="003D0975" w:rsidRDefault="003D0975">
    <w:pPr>
      <w:pStyle w:val="Footer"/>
      <w:jc w:val="right"/>
    </w:pPr>
    <w:r w:rsidRPr="00E25B59">
      <w:rPr>
        <w:rFonts w:ascii="Calibri" w:hAnsi="Calibri" w:cs="Calibri"/>
        <w:sz w:val="18"/>
        <w:szCs w:val="18"/>
      </w:rPr>
      <w:fldChar w:fldCharType="begin"/>
    </w:r>
    <w:r w:rsidRPr="00E25B59">
      <w:rPr>
        <w:rFonts w:ascii="Calibri" w:hAnsi="Calibri" w:cs="Calibri"/>
        <w:sz w:val="18"/>
        <w:szCs w:val="18"/>
      </w:rPr>
      <w:instrText xml:space="preserve"> PAGE   \* MERGEFORMAT </w:instrText>
    </w:r>
    <w:r w:rsidRPr="00E25B59">
      <w:rPr>
        <w:rFonts w:ascii="Calibri" w:hAnsi="Calibri" w:cs="Calibri"/>
        <w:sz w:val="18"/>
        <w:szCs w:val="18"/>
      </w:rPr>
      <w:fldChar w:fldCharType="separate"/>
    </w:r>
    <w:r w:rsidR="00F9501B">
      <w:rPr>
        <w:rFonts w:ascii="Calibri" w:hAnsi="Calibri" w:cs="Calibri"/>
        <w:noProof/>
        <w:sz w:val="18"/>
        <w:szCs w:val="18"/>
      </w:rPr>
      <w:t>65</w:t>
    </w:r>
    <w:r w:rsidRPr="00E25B59">
      <w:rPr>
        <w:rFonts w:ascii="Calibri" w:hAnsi="Calibri" w:cs="Calibri"/>
        <w:noProof/>
        <w:sz w:val="18"/>
        <w:szCs w:val="18"/>
      </w:rPr>
      <w:fldChar w:fldCharType="end"/>
    </w:r>
    <w:r>
      <w:rPr>
        <w:rFonts w:ascii="Calibri" w:hAnsi="Calibri" w:cs="Calibri"/>
        <w:noProof/>
      </w:rPr>
      <w:t xml:space="preserve"> </w:t>
    </w:r>
    <w:r w:rsidRPr="001F2ECC">
      <w:rPr>
        <w:rFonts w:ascii="Calibri" w:hAnsi="Calibri" w:cs="Calibri"/>
        <w:color w:val="808080" w:themeColor="background1" w:themeShade="80"/>
        <w:sz w:val="16"/>
        <w:szCs w:val="16"/>
      </w:rPr>
      <w:t>(DID</w:t>
    </w:r>
    <w:r>
      <w:rPr>
        <w:rFonts w:ascii="Calibri" w:hAnsi="Calibri" w:cs="Calibri"/>
        <w:color w:val="808080" w:themeColor="background1" w:themeShade="80"/>
        <w:sz w:val="16"/>
        <w:szCs w:val="16"/>
      </w:rPr>
      <w:t xml:space="preserve"> </w:t>
    </w:r>
    <w:r w:rsidRPr="001F2ECC">
      <w:rPr>
        <w:rFonts w:ascii="Calibri" w:hAnsi="Calibri" w:cs="Calibri"/>
        <w:color w:val="808080" w:themeColor="background1" w:themeShade="80"/>
        <w:sz w:val="16"/>
        <w:szCs w:val="16"/>
      </w:rPr>
      <w:t>964)</w:t>
    </w:r>
  </w:p>
  <w:p w14:paraId="6D41B9DF" w14:textId="64393A90" w:rsidR="003D0975" w:rsidRDefault="003D0975">
    <w:pPr>
      <w:pStyle w:val="Footer"/>
    </w:pPr>
  </w:p>
  <w:p w14:paraId="7DA0B5F4" w14:textId="77777777" w:rsidR="003D0975" w:rsidRDefault="003D097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5CE06A" w14:textId="77777777" w:rsidR="00933EE5" w:rsidRDefault="00933EE5">
      <w:r>
        <w:separator/>
      </w:r>
    </w:p>
  </w:footnote>
  <w:footnote w:type="continuationSeparator" w:id="0">
    <w:p w14:paraId="4E772547" w14:textId="77777777" w:rsidR="00933EE5" w:rsidRDefault="00933EE5">
      <w:r>
        <w:continuationSeparator/>
      </w:r>
    </w:p>
  </w:footnote>
  <w:footnote w:type="continuationNotice" w:id="1">
    <w:p w14:paraId="1B9CF416" w14:textId="77777777" w:rsidR="00933EE5" w:rsidRDefault="00933EE5"/>
  </w:footnote>
  <w:footnote w:id="2">
    <w:p w14:paraId="07191463" w14:textId="377D739C" w:rsidR="005E13A7" w:rsidRPr="005E13A7" w:rsidRDefault="005E13A7">
      <w:pPr>
        <w:pStyle w:val="FootnoteText"/>
        <w:rPr>
          <w:rFonts w:ascii="Calibri" w:hAnsi="Calibri" w:cs="Calibri"/>
          <w:lang w:val="en-US"/>
        </w:rPr>
      </w:pPr>
      <w:r w:rsidRPr="005E13A7">
        <w:rPr>
          <w:rStyle w:val="FootnoteReference"/>
          <w:rFonts w:ascii="Calibri" w:hAnsi="Calibri" w:cs="Calibri"/>
          <w:sz w:val="18"/>
          <w:szCs w:val="18"/>
        </w:rPr>
        <w:footnoteRef/>
      </w:r>
      <w:r w:rsidRPr="005E13A7">
        <w:rPr>
          <w:rFonts w:ascii="Calibri" w:hAnsi="Calibri" w:cs="Calibri"/>
          <w:sz w:val="18"/>
          <w:szCs w:val="18"/>
        </w:rPr>
        <w:t xml:space="preserve"> </w:t>
      </w:r>
      <w:r w:rsidRPr="005E13A7">
        <w:rPr>
          <w:rFonts w:ascii="Calibri" w:hAnsi="Calibri" w:cs="Calibri"/>
          <w:sz w:val="18"/>
          <w:szCs w:val="18"/>
          <w:lang w:val="en-US"/>
        </w:rPr>
        <w:t xml:space="preserve">We will provide as many changes as reasonably possible (on average </w:t>
      </w:r>
      <w:r>
        <w:rPr>
          <w:rFonts w:ascii="Calibri" w:hAnsi="Calibri" w:cs="Calibri"/>
          <w:sz w:val="18"/>
          <w:szCs w:val="18"/>
          <w:lang w:val="en-US"/>
        </w:rPr>
        <w:t>10 revisions</w:t>
      </w:r>
      <w:r w:rsidRPr="005E13A7">
        <w:rPr>
          <w:rFonts w:ascii="Calibri" w:hAnsi="Calibri" w:cs="Calibri"/>
          <w:sz w:val="18"/>
          <w:szCs w:val="18"/>
          <w:lang w:val="en-US"/>
        </w:rPr>
        <w:t>), however we reserve the right to place a limit on changes if the designs is evolving into a totally separate designs or starting from scratch in which case we may ask you to sign an additional flat rate fee.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440A97" w14:textId="77777777" w:rsidR="003D0975" w:rsidRDefault="003D0975">
    <w:pPr>
      <w:pStyle w:val="HeaderFooter"/>
    </w:pPr>
    <w:r>
      <w:rPr>
        <w:noProof/>
        <w:lang w:val="en-US"/>
      </w:rPr>
      <w:drawing>
        <wp:anchor distT="0" distB="0" distL="114300" distR="114300" simplePos="0" relativeHeight="251658243" behindDoc="0" locked="0" layoutInCell="1" allowOverlap="1" wp14:anchorId="1F70E283" wp14:editId="48AE8DB6">
          <wp:simplePos x="0" y="0"/>
          <wp:positionH relativeFrom="column">
            <wp:posOffset>-512445</wp:posOffset>
          </wp:positionH>
          <wp:positionV relativeFrom="paragraph">
            <wp:posOffset>-153035</wp:posOffset>
          </wp:positionV>
          <wp:extent cx="7509510" cy="1031875"/>
          <wp:effectExtent l="0" t="0" r="0" b="0"/>
          <wp:wrapSquare wrapText="bothSides"/>
          <wp:docPr id="83972921" name="Picture 83972921" descr="Letterhead%20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20design.jpg"/>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7509510" cy="1031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A6CD8" w14:textId="77777777" w:rsidR="003D0975" w:rsidRDefault="003D0975">
    <w:pPr>
      <w:pStyle w:val="Header"/>
    </w:pPr>
    <w:r>
      <w:rPr>
        <w:noProof/>
        <w:lang w:val="en-US"/>
      </w:rPr>
      <w:drawing>
        <wp:anchor distT="0" distB="0" distL="114300" distR="114300" simplePos="0" relativeHeight="251658245" behindDoc="0" locked="0" layoutInCell="1" allowOverlap="1" wp14:anchorId="6B7F5BF3" wp14:editId="0FF77B82">
          <wp:simplePos x="0" y="0"/>
          <wp:positionH relativeFrom="margin">
            <wp:posOffset>-438150</wp:posOffset>
          </wp:positionH>
          <wp:positionV relativeFrom="page">
            <wp:posOffset>47625</wp:posOffset>
          </wp:positionV>
          <wp:extent cx="7351395" cy="2045335"/>
          <wp:effectExtent l="0" t="0" r="1905" b="0"/>
          <wp:wrapSquare wrapText="bothSides"/>
          <wp:docPr id="601222562" name="Picture 60122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20design.jpg"/>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7351395" cy="2045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4EB32" w14:textId="2AEDF528" w:rsidR="003D0975" w:rsidRDefault="00AE72EA" w:rsidP="003D0975">
    <w:pPr>
      <w:pStyle w:val="Header"/>
    </w:pPr>
    <w:r>
      <w:rPr>
        <w:noProof/>
        <w:lang w:val="en-US"/>
      </w:rPr>
      <w:drawing>
        <wp:anchor distT="0" distB="0" distL="114300" distR="114300" simplePos="0" relativeHeight="251658240" behindDoc="1" locked="0" layoutInCell="1" allowOverlap="1" wp14:anchorId="05E2BC83" wp14:editId="6ED57CCC">
          <wp:simplePos x="0" y="0"/>
          <wp:positionH relativeFrom="margin">
            <wp:posOffset>446405</wp:posOffset>
          </wp:positionH>
          <wp:positionV relativeFrom="paragraph">
            <wp:posOffset>-246380</wp:posOffset>
          </wp:positionV>
          <wp:extent cx="9279890" cy="1031875"/>
          <wp:effectExtent l="0" t="0" r="0" b="0"/>
          <wp:wrapNone/>
          <wp:docPr id="985817342" name="Picture 985817342" descr="Letterhead%20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20design.jpg"/>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9279890" cy="1031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5C5E96" w14:textId="77777777" w:rsidR="00AE72EA" w:rsidRDefault="00AE72EA" w:rsidP="003D0975">
    <w:pPr>
      <w:pStyle w:val="Header"/>
    </w:pPr>
  </w:p>
  <w:p w14:paraId="0359042C" w14:textId="77777777" w:rsidR="00AE72EA" w:rsidRDefault="00AE72EA" w:rsidP="003D0975">
    <w:pPr>
      <w:pStyle w:val="Header"/>
    </w:pPr>
  </w:p>
  <w:p w14:paraId="74DDC653" w14:textId="77777777" w:rsidR="00AE72EA" w:rsidRDefault="00AE72EA" w:rsidP="003D0975">
    <w:pPr>
      <w:pStyle w:val="Header"/>
    </w:pPr>
  </w:p>
  <w:p w14:paraId="2D3AAB08" w14:textId="77777777" w:rsidR="00902E32" w:rsidRPr="00524A81" w:rsidRDefault="00902E32" w:rsidP="00902E32">
    <w:pPr>
      <w:pStyle w:val="Heading2"/>
      <w:spacing w:before="0" w:after="0"/>
      <w:jc w:val="center"/>
      <w:rPr>
        <w:sz w:val="16"/>
        <w:szCs w:val="16"/>
      </w:rPr>
    </w:pPr>
    <w:bookmarkStart w:id="71" w:name="_Toc157008640"/>
  </w:p>
  <w:p w14:paraId="7B7257ED" w14:textId="20D44716" w:rsidR="00AE72EA" w:rsidRPr="00430050" w:rsidRDefault="00AE72EA" w:rsidP="00902E32">
    <w:pPr>
      <w:pStyle w:val="Heading2"/>
      <w:spacing w:before="0" w:after="0"/>
      <w:jc w:val="center"/>
    </w:pPr>
    <w:r>
      <w:t>Example plans CGFB will create during the custom design process</w:t>
    </w:r>
    <w:bookmarkEnd w:id="71"/>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D7A0F" w14:textId="77777777" w:rsidR="003D0975" w:rsidRDefault="003D0975">
    <w:pPr>
      <w:pStyle w:val="Header"/>
    </w:pPr>
    <w:r>
      <w:rPr>
        <w:noProof/>
        <w:lang w:val="en-US"/>
      </w:rPr>
      <w:drawing>
        <wp:anchor distT="0" distB="0" distL="114300" distR="114300" simplePos="0" relativeHeight="251658244" behindDoc="0" locked="0" layoutInCell="1" allowOverlap="1" wp14:anchorId="16E4FC43" wp14:editId="69AE507B">
          <wp:simplePos x="0" y="0"/>
          <wp:positionH relativeFrom="column">
            <wp:posOffset>-500743</wp:posOffset>
          </wp:positionH>
          <wp:positionV relativeFrom="paragraph">
            <wp:posOffset>-327388</wp:posOffset>
          </wp:positionV>
          <wp:extent cx="7509510" cy="1031875"/>
          <wp:effectExtent l="0" t="0" r="0" b="0"/>
          <wp:wrapSquare wrapText="bothSides"/>
          <wp:docPr id="1255875226" name="Picture 1255875226" descr="Letterhead%20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20design.jpg"/>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7509510" cy="1031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9CE55B" w14:textId="77777777" w:rsidR="003D0975" w:rsidRDefault="003D0975">
    <w:pPr>
      <w:pStyle w:val="Header"/>
    </w:pPr>
  </w:p>
  <w:p w14:paraId="59B3D0F8" w14:textId="77777777" w:rsidR="003D0975" w:rsidRDefault="003D097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BCD58" w14:textId="403D1A54" w:rsidR="003D0975" w:rsidRDefault="003D0975" w:rsidP="00AB7595">
    <w:pPr>
      <w:pStyle w:val="HeaderFooter"/>
    </w:pPr>
    <w:r>
      <w:rPr>
        <w:noProof/>
        <w:lang w:val="en-US"/>
      </w:rPr>
      <w:drawing>
        <wp:anchor distT="0" distB="0" distL="114300" distR="114300" simplePos="0" relativeHeight="251658241" behindDoc="0" locked="0" layoutInCell="1" allowOverlap="1" wp14:anchorId="6638C626" wp14:editId="052A3940">
          <wp:simplePos x="0" y="0"/>
          <wp:positionH relativeFrom="column">
            <wp:posOffset>-335280</wp:posOffset>
          </wp:positionH>
          <wp:positionV relativeFrom="paragraph">
            <wp:posOffset>-320675</wp:posOffset>
          </wp:positionV>
          <wp:extent cx="7509510" cy="1031875"/>
          <wp:effectExtent l="0" t="0" r="0" b="0"/>
          <wp:wrapSquare wrapText="bothSides"/>
          <wp:docPr id="122278378" name="Picture 122278378" descr="Letterhead%20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20design.jpg"/>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7509510" cy="1031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5CD459" w14:textId="77777777" w:rsidR="003D0975" w:rsidRDefault="003D097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5E531" w14:textId="6F55CA59" w:rsidR="003D0975" w:rsidRDefault="003D0975" w:rsidP="00AB7595">
    <w:pPr>
      <w:pStyle w:val="Header"/>
    </w:pPr>
  </w:p>
  <w:p w14:paraId="2055539D" w14:textId="77777777" w:rsidR="003D0975" w:rsidRDefault="003D0975"/>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04CBC"/>
    <w:multiLevelType w:val="hybridMultilevel"/>
    <w:tmpl w:val="6D2A7610"/>
    <w:lvl w:ilvl="0" w:tplc="FFFFFFF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5E31777"/>
    <w:multiLevelType w:val="hybridMultilevel"/>
    <w:tmpl w:val="7D943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94255AA"/>
    <w:multiLevelType w:val="multilevel"/>
    <w:tmpl w:val="2690D53E"/>
    <w:styleLink w:val="List12"/>
    <w:lvl w:ilvl="0">
      <w:numFmt w:val="bullet"/>
      <w:lvlText w:val="•"/>
      <w:lvlJc w:val="left"/>
      <w:pPr>
        <w:tabs>
          <w:tab w:val="num" w:pos="720"/>
        </w:tabs>
        <w:ind w:left="720" w:hanging="36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
    <w:nsid w:val="0D245EF2"/>
    <w:multiLevelType w:val="multilevel"/>
    <w:tmpl w:val="5A028EA2"/>
    <w:styleLink w:val="List16"/>
    <w:lvl w:ilvl="0">
      <w:start w:val="1"/>
      <w:numFmt w:val="lowerLetter"/>
      <w:lvlText w:val="%1)"/>
      <w:lvlJc w:val="left"/>
      <w:pPr>
        <w:tabs>
          <w:tab w:val="num" w:pos="490"/>
        </w:tabs>
        <w:ind w:left="490" w:hanging="36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lowerLetter"/>
      <w:lvlText w:val="%2)"/>
      <w:lvlJc w:val="left"/>
      <w:pPr>
        <w:tabs>
          <w:tab w:val="num" w:pos="907"/>
        </w:tabs>
        <w:ind w:left="907"/>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lowerRoman"/>
      <w:lvlText w:val="%3."/>
      <w:lvlJc w:val="left"/>
      <w:pPr>
        <w:tabs>
          <w:tab w:val="num" w:pos="1641"/>
        </w:tabs>
        <w:ind w:left="164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decimal"/>
      <w:lvlText w:val="%4."/>
      <w:lvlJc w:val="left"/>
      <w:pPr>
        <w:tabs>
          <w:tab w:val="num" w:pos="2361"/>
        </w:tabs>
        <w:ind w:left="236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lowerLetter"/>
      <w:lvlText w:val="%5."/>
      <w:lvlJc w:val="left"/>
      <w:pPr>
        <w:tabs>
          <w:tab w:val="num" w:pos="3081"/>
        </w:tabs>
        <w:ind w:left="308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lowerRoman"/>
      <w:lvlText w:val="%6."/>
      <w:lvlJc w:val="left"/>
      <w:pPr>
        <w:tabs>
          <w:tab w:val="num" w:pos="3801"/>
        </w:tabs>
        <w:ind w:left="380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decimal"/>
      <w:lvlText w:val="%7."/>
      <w:lvlJc w:val="left"/>
      <w:pPr>
        <w:tabs>
          <w:tab w:val="num" w:pos="4521"/>
        </w:tabs>
        <w:ind w:left="452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lowerLetter"/>
      <w:lvlText w:val="%8."/>
      <w:lvlJc w:val="left"/>
      <w:pPr>
        <w:tabs>
          <w:tab w:val="num" w:pos="5241"/>
        </w:tabs>
        <w:ind w:left="524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lowerRoman"/>
      <w:lvlText w:val="%9."/>
      <w:lvlJc w:val="left"/>
      <w:pPr>
        <w:tabs>
          <w:tab w:val="num" w:pos="5961"/>
        </w:tabs>
        <w:ind w:left="596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
    <w:nsid w:val="11435B1D"/>
    <w:multiLevelType w:val="multilevel"/>
    <w:tmpl w:val="4C6093FC"/>
    <w:styleLink w:val="List1"/>
    <w:lvl w:ilvl="0">
      <w:numFmt w:val="bullet"/>
      <w:lvlText w:val="•"/>
      <w:lvlJc w:val="left"/>
      <w:rPr>
        <w:rFonts w:ascii="Verdana" w:eastAsia="Verdana" w:hAnsi="Verdana" w:cs="Verdana"/>
        <w:i/>
        <w:iCs/>
        <w:position w:val="0"/>
      </w:rPr>
    </w:lvl>
    <w:lvl w:ilvl="1">
      <w:start w:val="1"/>
      <w:numFmt w:val="bullet"/>
      <w:lvlText w:val="o"/>
      <w:lvlJc w:val="left"/>
      <w:rPr>
        <w:rFonts w:ascii="Verdana" w:eastAsia="Verdana" w:hAnsi="Verdana" w:cs="Verdana"/>
        <w:i/>
        <w:iCs/>
        <w:position w:val="0"/>
      </w:rPr>
    </w:lvl>
    <w:lvl w:ilvl="2">
      <w:start w:val="1"/>
      <w:numFmt w:val="bullet"/>
      <w:lvlText w:val="▪"/>
      <w:lvlJc w:val="left"/>
      <w:rPr>
        <w:rFonts w:ascii="Verdana" w:eastAsia="Verdana" w:hAnsi="Verdana" w:cs="Verdana"/>
        <w:i/>
        <w:iCs/>
        <w:position w:val="0"/>
      </w:rPr>
    </w:lvl>
    <w:lvl w:ilvl="3">
      <w:start w:val="1"/>
      <w:numFmt w:val="bullet"/>
      <w:lvlText w:val="•"/>
      <w:lvlJc w:val="left"/>
      <w:rPr>
        <w:rFonts w:ascii="Verdana" w:eastAsia="Verdana" w:hAnsi="Verdana" w:cs="Verdana"/>
        <w:i/>
        <w:iCs/>
        <w:position w:val="0"/>
      </w:rPr>
    </w:lvl>
    <w:lvl w:ilvl="4">
      <w:start w:val="1"/>
      <w:numFmt w:val="bullet"/>
      <w:lvlText w:val="o"/>
      <w:lvlJc w:val="left"/>
      <w:rPr>
        <w:rFonts w:ascii="Verdana" w:eastAsia="Verdana" w:hAnsi="Verdana" w:cs="Verdana"/>
        <w:i/>
        <w:iCs/>
        <w:position w:val="0"/>
      </w:rPr>
    </w:lvl>
    <w:lvl w:ilvl="5">
      <w:start w:val="1"/>
      <w:numFmt w:val="bullet"/>
      <w:lvlText w:val="▪"/>
      <w:lvlJc w:val="left"/>
      <w:rPr>
        <w:rFonts w:ascii="Verdana" w:eastAsia="Verdana" w:hAnsi="Verdana" w:cs="Verdana"/>
        <w:i/>
        <w:iCs/>
        <w:position w:val="0"/>
      </w:rPr>
    </w:lvl>
    <w:lvl w:ilvl="6">
      <w:start w:val="1"/>
      <w:numFmt w:val="bullet"/>
      <w:lvlText w:val="•"/>
      <w:lvlJc w:val="left"/>
      <w:rPr>
        <w:rFonts w:ascii="Verdana" w:eastAsia="Verdana" w:hAnsi="Verdana" w:cs="Verdana"/>
        <w:i/>
        <w:iCs/>
        <w:position w:val="0"/>
      </w:rPr>
    </w:lvl>
    <w:lvl w:ilvl="7">
      <w:start w:val="1"/>
      <w:numFmt w:val="bullet"/>
      <w:lvlText w:val="o"/>
      <w:lvlJc w:val="left"/>
      <w:rPr>
        <w:rFonts w:ascii="Verdana" w:eastAsia="Verdana" w:hAnsi="Verdana" w:cs="Verdana"/>
        <w:i/>
        <w:iCs/>
        <w:position w:val="0"/>
      </w:rPr>
    </w:lvl>
    <w:lvl w:ilvl="8">
      <w:start w:val="1"/>
      <w:numFmt w:val="bullet"/>
      <w:lvlText w:val="▪"/>
      <w:lvlJc w:val="left"/>
      <w:rPr>
        <w:rFonts w:ascii="Verdana" w:eastAsia="Verdana" w:hAnsi="Verdana" w:cs="Verdana"/>
        <w:i/>
        <w:iCs/>
        <w:position w:val="0"/>
      </w:rPr>
    </w:lvl>
  </w:abstractNum>
  <w:abstractNum w:abstractNumId="5">
    <w:nsid w:val="15DE12B4"/>
    <w:multiLevelType w:val="multilevel"/>
    <w:tmpl w:val="6CD6CA8C"/>
    <w:styleLink w:val="List10"/>
    <w:lvl w:ilvl="0">
      <w:numFmt w:val="bullet"/>
      <w:lvlText w:val="•"/>
      <w:lvlJc w:val="left"/>
      <w:pPr>
        <w:tabs>
          <w:tab w:val="num" w:pos="720"/>
        </w:tabs>
        <w:ind w:left="720" w:hanging="36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6">
    <w:nsid w:val="15FA4716"/>
    <w:multiLevelType w:val="multilevel"/>
    <w:tmpl w:val="9ABCA960"/>
    <w:styleLink w:val="List17"/>
    <w:lvl w:ilvl="0">
      <w:numFmt w:val="bullet"/>
      <w:lvlText w:val="•"/>
      <w:lvlJc w:val="left"/>
      <w:pPr>
        <w:tabs>
          <w:tab w:val="num" w:pos="720"/>
        </w:tabs>
        <w:ind w:left="720" w:hanging="36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7">
    <w:nsid w:val="17CF1EFF"/>
    <w:multiLevelType w:val="hybridMultilevel"/>
    <w:tmpl w:val="9528C3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82E5D38"/>
    <w:multiLevelType w:val="hybridMultilevel"/>
    <w:tmpl w:val="D5A22A4A"/>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9">
    <w:nsid w:val="19160ED4"/>
    <w:multiLevelType w:val="multilevel"/>
    <w:tmpl w:val="18001968"/>
    <w:styleLink w:val="List1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0">
    <w:nsid w:val="1BAE2047"/>
    <w:multiLevelType w:val="hybridMultilevel"/>
    <w:tmpl w:val="F7B0AF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7F05876"/>
    <w:multiLevelType w:val="multilevel"/>
    <w:tmpl w:val="FB28DDC8"/>
    <w:styleLink w:val="List21"/>
    <w:lvl w:ilvl="0">
      <w:numFmt w:val="bullet"/>
      <w:lvlText w:val="•"/>
      <w:lvlJc w:val="left"/>
      <w:pPr>
        <w:tabs>
          <w:tab w:val="num" w:pos="720"/>
        </w:tabs>
        <w:ind w:left="720" w:hanging="360"/>
      </w:pPr>
      <w:rPr>
        <w:rFonts w:ascii="Verdana" w:eastAsia="Verdana" w:hAnsi="Verdana" w:cs="Verdana"/>
        <w:i/>
        <w:i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2">
    <w:nsid w:val="29AE394D"/>
    <w:multiLevelType w:val="multilevel"/>
    <w:tmpl w:val="E5E664D4"/>
    <w:styleLink w:val="List9"/>
    <w:lvl w:ilvl="0">
      <w:start w:val="1"/>
      <w:numFmt w:val="bullet"/>
      <w:lvlText w:val="•"/>
      <w:lvlJc w:val="left"/>
      <w:pPr>
        <w:tabs>
          <w:tab w:val="num" w:pos="690"/>
        </w:tabs>
        <w:ind w:left="6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numFmt w:val="bullet"/>
      <w:lvlText w:val="o"/>
      <w:lvlJc w:val="left"/>
      <w:pPr>
        <w:tabs>
          <w:tab w:val="num" w:pos="1440"/>
        </w:tabs>
        <w:ind w:left="1440" w:hanging="36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3">
    <w:nsid w:val="2B841C2F"/>
    <w:multiLevelType w:val="hybridMultilevel"/>
    <w:tmpl w:val="6D2A761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2CEF10B5"/>
    <w:multiLevelType w:val="multilevel"/>
    <w:tmpl w:val="4BFA2A1E"/>
    <w:styleLink w:val="List31"/>
    <w:lvl w:ilvl="0">
      <w:numFmt w:val="bullet"/>
      <w:lvlText w:val="•"/>
      <w:lvlJc w:val="left"/>
      <w:pPr>
        <w:tabs>
          <w:tab w:val="num" w:pos="720"/>
        </w:tabs>
        <w:ind w:left="720" w:hanging="360"/>
      </w:pPr>
      <w:rPr>
        <w:rFonts w:ascii="Verdana" w:eastAsia="Verdana" w:hAnsi="Verdana" w:cs="Verdana"/>
        <w:i/>
        <w:i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
    <w:nsid w:val="30962CA3"/>
    <w:multiLevelType w:val="multilevel"/>
    <w:tmpl w:val="6BC00A64"/>
    <w:styleLink w:val="List11"/>
    <w:lvl w:ilvl="0">
      <w:numFmt w:val="bullet"/>
      <w:lvlText w:val="•"/>
      <w:lvlJc w:val="left"/>
      <w:pPr>
        <w:tabs>
          <w:tab w:val="num" w:pos="560"/>
        </w:tabs>
        <w:ind w:left="560" w:hanging="20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6">
    <w:nsid w:val="382E6DB4"/>
    <w:multiLevelType w:val="multilevel"/>
    <w:tmpl w:val="B9DC9B0C"/>
    <w:styleLink w:val="List51"/>
    <w:lvl w:ilvl="0">
      <w:numFmt w:val="bullet"/>
      <w:lvlText w:val="•"/>
      <w:lvlJc w:val="left"/>
      <w:pPr>
        <w:tabs>
          <w:tab w:val="num" w:pos="720"/>
        </w:tabs>
        <w:ind w:left="720" w:hanging="360"/>
      </w:pPr>
      <w:rPr>
        <w:rFonts w:ascii="Verdana" w:eastAsia="Verdana" w:hAnsi="Verdana" w:cs="Verdana"/>
        <w:i/>
        <w:i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7">
    <w:nsid w:val="403D25EB"/>
    <w:multiLevelType w:val="multilevel"/>
    <w:tmpl w:val="E942296E"/>
    <w:styleLink w:val="List8"/>
    <w:lvl w:ilvl="0">
      <w:numFmt w:val="bullet"/>
      <w:lvlText w:val="•"/>
      <w:lvlJc w:val="left"/>
      <w:pPr>
        <w:tabs>
          <w:tab w:val="num" w:pos="720"/>
        </w:tabs>
        <w:ind w:left="720" w:hanging="36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8">
    <w:nsid w:val="40694B4D"/>
    <w:multiLevelType w:val="hybridMultilevel"/>
    <w:tmpl w:val="9DDA261C"/>
    <w:lvl w:ilvl="0" w:tplc="FFFFFFFF">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nsid w:val="4112045D"/>
    <w:multiLevelType w:val="hybridMultilevel"/>
    <w:tmpl w:val="28824E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47012B26"/>
    <w:multiLevelType w:val="multilevel"/>
    <w:tmpl w:val="1F485FC4"/>
    <w:styleLink w:val="List13"/>
    <w:lvl w:ilvl="0">
      <w:numFmt w:val="bullet"/>
      <w:lvlText w:val="•"/>
      <w:lvlJc w:val="left"/>
      <w:pPr>
        <w:tabs>
          <w:tab w:val="num" w:pos="560"/>
        </w:tabs>
        <w:ind w:left="560" w:hanging="20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1">
    <w:nsid w:val="48A65BC2"/>
    <w:multiLevelType w:val="multilevel"/>
    <w:tmpl w:val="EADCAF16"/>
    <w:styleLink w:val="List7"/>
    <w:lvl w:ilvl="0">
      <w:numFmt w:val="bullet"/>
      <w:lvlText w:val="•"/>
      <w:lvlJc w:val="left"/>
      <w:pPr>
        <w:tabs>
          <w:tab w:val="num" w:pos="720"/>
        </w:tabs>
        <w:ind w:left="720" w:hanging="360"/>
      </w:pPr>
      <w:rPr>
        <w:rFonts w:ascii="Verdana" w:eastAsia="Verdana" w:hAnsi="Verdana" w:cs="Verdana"/>
        <w:i/>
        <w:i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2">
    <w:nsid w:val="4E944515"/>
    <w:multiLevelType w:val="multilevel"/>
    <w:tmpl w:val="EA7C3986"/>
    <w:styleLink w:val="List41"/>
    <w:lvl w:ilvl="0">
      <w:start w:val="1"/>
      <w:numFmt w:val="bullet"/>
      <w:lvlText w:val="•"/>
      <w:lvlJc w:val="left"/>
      <w:pPr>
        <w:tabs>
          <w:tab w:val="num" w:pos="690"/>
        </w:tabs>
        <w:ind w:left="69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numFmt w:val="bullet"/>
      <w:lvlText w:val="o"/>
      <w:lvlJc w:val="left"/>
      <w:pPr>
        <w:tabs>
          <w:tab w:val="num" w:pos="1440"/>
        </w:tabs>
        <w:ind w:left="1440" w:hanging="360"/>
      </w:pPr>
      <w:rPr>
        <w:rFonts w:ascii="Verdana" w:eastAsia="Verdana" w:hAnsi="Verdana" w:cs="Verdana"/>
        <w:i/>
        <w:i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i/>
        <w:iCs/>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3">
    <w:nsid w:val="58B56942"/>
    <w:multiLevelType w:val="multilevel"/>
    <w:tmpl w:val="C80622FA"/>
    <w:styleLink w:val="List0"/>
    <w:lvl w:ilvl="0">
      <w:numFmt w:val="bullet"/>
      <w:lvlText w:val="•"/>
      <w:lvlJc w:val="left"/>
      <w:pPr>
        <w:tabs>
          <w:tab w:val="num" w:pos="720"/>
        </w:tabs>
        <w:ind w:left="720" w:hanging="360"/>
      </w:pPr>
      <w:rPr>
        <w:position w:val="0"/>
        <w:sz w:val="24"/>
        <w:szCs w:val="24"/>
      </w:rPr>
    </w:lvl>
    <w:lvl w:ilvl="1">
      <w:start w:val="1"/>
      <w:numFmt w:val="bullet"/>
      <w:lvlText w:val="o"/>
      <w:lvlJc w:val="left"/>
      <w:pPr>
        <w:tabs>
          <w:tab w:val="num" w:pos="1410"/>
        </w:tabs>
        <w:ind w:left="1410" w:hanging="330"/>
      </w:pPr>
      <w:rPr>
        <w:position w:val="0"/>
        <w:sz w:val="22"/>
        <w:szCs w:val="22"/>
      </w:rPr>
    </w:lvl>
    <w:lvl w:ilvl="2">
      <w:start w:val="1"/>
      <w:numFmt w:val="bullet"/>
      <w:lvlText w:val="▪"/>
      <w:lvlJc w:val="left"/>
      <w:pPr>
        <w:tabs>
          <w:tab w:val="num" w:pos="2130"/>
        </w:tabs>
        <w:ind w:left="2130" w:hanging="330"/>
      </w:pPr>
      <w:rPr>
        <w:position w:val="0"/>
        <w:sz w:val="22"/>
        <w:szCs w:val="22"/>
      </w:rPr>
    </w:lvl>
    <w:lvl w:ilvl="3">
      <w:start w:val="1"/>
      <w:numFmt w:val="bullet"/>
      <w:lvlText w:val="•"/>
      <w:lvlJc w:val="left"/>
      <w:pPr>
        <w:tabs>
          <w:tab w:val="num" w:pos="2850"/>
        </w:tabs>
        <w:ind w:left="2850" w:hanging="330"/>
      </w:pPr>
      <w:rPr>
        <w:position w:val="0"/>
        <w:sz w:val="22"/>
        <w:szCs w:val="22"/>
      </w:rPr>
    </w:lvl>
    <w:lvl w:ilvl="4">
      <w:start w:val="1"/>
      <w:numFmt w:val="bullet"/>
      <w:lvlText w:val="o"/>
      <w:lvlJc w:val="left"/>
      <w:pPr>
        <w:tabs>
          <w:tab w:val="num" w:pos="3570"/>
        </w:tabs>
        <w:ind w:left="3570" w:hanging="330"/>
      </w:pPr>
      <w:rPr>
        <w:position w:val="0"/>
        <w:sz w:val="22"/>
        <w:szCs w:val="22"/>
      </w:rPr>
    </w:lvl>
    <w:lvl w:ilvl="5">
      <w:start w:val="1"/>
      <w:numFmt w:val="bullet"/>
      <w:lvlText w:val="▪"/>
      <w:lvlJc w:val="left"/>
      <w:pPr>
        <w:tabs>
          <w:tab w:val="num" w:pos="4290"/>
        </w:tabs>
        <w:ind w:left="4290" w:hanging="330"/>
      </w:pPr>
      <w:rPr>
        <w:position w:val="0"/>
        <w:sz w:val="22"/>
        <w:szCs w:val="22"/>
      </w:rPr>
    </w:lvl>
    <w:lvl w:ilvl="6">
      <w:start w:val="1"/>
      <w:numFmt w:val="bullet"/>
      <w:lvlText w:val="•"/>
      <w:lvlJc w:val="left"/>
      <w:pPr>
        <w:tabs>
          <w:tab w:val="num" w:pos="5010"/>
        </w:tabs>
        <w:ind w:left="5010" w:hanging="330"/>
      </w:pPr>
      <w:rPr>
        <w:position w:val="0"/>
        <w:sz w:val="22"/>
        <w:szCs w:val="22"/>
      </w:rPr>
    </w:lvl>
    <w:lvl w:ilvl="7">
      <w:start w:val="1"/>
      <w:numFmt w:val="bullet"/>
      <w:lvlText w:val="o"/>
      <w:lvlJc w:val="left"/>
      <w:pPr>
        <w:tabs>
          <w:tab w:val="num" w:pos="5730"/>
        </w:tabs>
        <w:ind w:left="5730" w:hanging="330"/>
      </w:pPr>
      <w:rPr>
        <w:position w:val="0"/>
        <w:sz w:val="22"/>
        <w:szCs w:val="22"/>
      </w:rPr>
    </w:lvl>
    <w:lvl w:ilvl="8">
      <w:start w:val="1"/>
      <w:numFmt w:val="bullet"/>
      <w:lvlText w:val="▪"/>
      <w:lvlJc w:val="left"/>
      <w:pPr>
        <w:tabs>
          <w:tab w:val="num" w:pos="6450"/>
        </w:tabs>
        <w:ind w:left="6450" w:hanging="330"/>
      </w:pPr>
      <w:rPr>
        <w:position w:val="0"/>
        <w:sz w:val="22"/>
        <w:szCs w:val="22"/>
      </w:rPr>
    </w:lvl>
  </w:abstractNum>
  <w:abstractNum w:abstractNumId="24">
    <w:nsid w:val="5A8C7730"/>
    <w:multiLevelType w:val="hybridMultilevel"/>
    <w:tmpl w:val="7D9432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D6C304F"/>
    <w:multiLevelType w:val="multilevel"/>
    <w:tmpl w:val="F05C9F68"/>
    <w:lvl w:ilvl="0">
      <w:numFmt w:val="bullet"/>
      <w:lvlText w:val="•"/>
      <w:lvlJc w:val="left"/>
      <w:pPr>
        <w:tabs>
          <w:tab w:val="num" w:pos="720"/>
        </w:tabs>
        <w:ind w:left="720" w:hanging="360"/>
      </w:pPr>
      <w:rPr>
        <w:position w:val="0"/>
        <w:sz w:val="24"/>
        <w:szCs w:val="24"/>
      </w:rPr>
    </w:lvl>
    <w:lvl w:ilvl="1">
      <w:start w:val="1"/>
      <w:numFmt w:val="bullet"/>
      <w:lvlText w:val="o"/>
      <w:lvlJc w:val="left"/>
      <w:pPr>
        <w:tabs>
          <w:tab w:val="num" w:pos="1410"/>
        </w:tabs>
        <w:ind w:left="1410" w:hanging="330"/>
      </w:pPr>
      <w:rPr>
        <w:position w:val="0"/>
        <w:sz w:val="22"/>
        <w:szCs w:val="22"/>
      </w:rPr>
    </w:lvl>
    <w:lvl w:ilvl="2">
      <w:start w:val="1"/>
      <w:numFmt w:val="bullet"/>
      <w:lvlText w:val="▪"/>
      <w:lvlJc w:val="left"/>
      <w:pPr>
        <w:tabs>
          <w:tab w:val="num" w:pos="2130"/>
        </w:tabs>
        <w:ind w:left="2130" w:hanging="330"/>
      </w:pPr>
      <w:rPr>
        <w:position w:val="0"/>
        <w:sz w:val="22"/>
        <w:szCs w:val="22"/>
      </w:rPr>
    </w:lvl>
    <w:lvl w:ilvl="3">
      <w:start w:val="1"/>
      <w:numFmt w:val="bullet"/>
      <w:lvlText w:val="•"/>
      <w:lvlJc w:val="left"/>
      <w:pPr>
        <w:tabs>
          <w:tab w:val="num" w:pos="2850"/>
        </w:tabs>
        <w:ind w:left="2850" w:hanging="330"/>
      </w:pPr>
      <w:rPr>
        <w:position w:val="0"/>
        <w:sz w:val="22"/>
        <w:szCs w:val="22"/>
      </w:rPr>
    </w:lvl>
    <w:lvl w:ilvl="4">
      <w:start w:val="1"/>
      <w:numFmt w:val="bullet"/>
      <w:lvlText w:val="o"/>
      <w:lvlJc w:val="left"/>
      <w:pPr>
        <w:tabs>
          <w:tab w:val="num" w:pos="3570"/>
        </w:tabs>
        <w:ind w:left="3570" w:hanging="330"/>
      </w:pPr>
      <w:rPr>
        <w:position w:val="0"/>
        <w:sz w:val="22"/>
        <w:szCs w:val="22"/>
      </w:rPr>
    </w:lvl>
    <w:lvl w:ilvl="5">
      <w:start w:val="1"/>
      <w:numFmt w:val="bullet"/>
      <w:lvlText w:val="▪"/>
      <w:lvlJc w:val="left"/>
      <w:pPr>
        <w:tabs>
          <w:tab w:val="num" w:pos="4290"/>
        </w:tabs>
        <w:ind w:left="4290" w:hanging="330"/>
      </w:pPr>
      <w:rPr>
        <w:position w:val="0"/>
        <w:sz w:val="22"/>
        <w:szCs w:val="22"/>
      </w:rPr>
    </w:lvl>
    <w:lvl w:ilvl="6">
      <w:start w:val="1"/>
      <w:numFmt w:val="bullet"/>
      <w:lvlText w:val="•"/>
      <w:lvlJc w:val="left"/>
      <w:pPr>
        <w:tabs>
          <w:tab w:val="num" w:pos="5010"/>
        </w:tabs>
        <w:ind w:left="5010" w:hanging="330"/>
      </w:pPr>
      <w:rPr>
        <w:position w:val="0"/>
        <w:sz w:val="22"/>
        <w:szCs w:val="22"/>
      </w:rPr>
    </w:lvl>
    <w:lvl w:ilvl="7">
      <w:start w:val="1"/>
      <w:numFmt w:val="bullet"/>
      <w:lvlText w:val="o"/>
      <w:lvlJc w:val="left"/>
      <w:pPr>
        <w:tabs>
          <w:tab w:val="num" w:pos="5730"/>
        </w:tabs>
        <w:ind w:left="5730" w:hanging="330"/>
      </w:pPr>
      <w:rPr>
        <w:position w:val="0"/>
        <w:sz w:val="22"/>
        <w:szCs w:val="22"/>
      </w:rPr>
    </w:lvl>
    <w:lvl w:ilvl="8">
      <w:start w:val="1"/>
      <w:numFmt w:val="bullet"/>
      <w:lvlText w:val="▪"/>
      <w:lvlJc w:val="left"/>
      <w:pPr>
        <w:tabs>
          <w:tab w:val="num" w:pos="6450"/>
        </w:tabs>
        <w:ind w:left="6450" w:hanging="330"/>
      </w:pPr>
      <w:rPr>
        <w:position w:val="0"/>
        <w:sz w:val="22"/>
        <w:szCs w:val="22"/>
      </w:rPr>
    </w:lvl>
  </w:abstractNum>
  <w:abstractNum w:abstractNumId="26">
    <w:nsid w:val="5D8F0AA6"/>
    <w:multiLevelType w:val="hybridMultilevel"/>
    <w:tmpl w:val="7D943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5DE610AA"/>
    <w:multiLevelType w:val="hybridMultilevel"/>
    <w:tmpl w:val="4808C9F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F3838EF"/>
    <w:multiLevelType w:val="hybridMultilevel"/>
    <w:tmpl w:val="AC420894"/>
    <w:lvl w:ilvl="0" w:tplc="FFFFFFF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F7E2BAD"/>
    <w:multiLevelType w:val="multilevel"/>
    <w:tmpl w:val="6E94B7FE"/>
    <w:styleLink w:val="List14"/>
    <w:lvl w:ilvl="0">
      <w:numFmt w:val="bullet"/>
      <w:lvlText w:val="•"/>
      <w:lvlJc w:val="left"/>
      <w:pPr>
        <w:tabs>
          <w:tab w:val="num" w:pos="560"/>
        </w:tabs>
        <w:ind w:left="560" w:hanging="20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0">
    <w:nsid w:val="6FF02129"/>
    <w:multiLevelType w:val="multilevel"/>
    <w:tmpl w:val="B538C5B2"/>
    <w:lvl w:ilvl="0">
      <w:numFmt w:val="bullet"/>
      <w:lvlText w:val="•"/>
      <w:lvlJc w:val="left"/>
      <w:pPr>
        <w:tabs>
          <w:tab w:val="num" w:pos="720"/>
        </w:tabs>
        <w:ind w:left="720" w:hanging="360"/>
      </w:pPr>
      <w:rPr>
        <w:position w:val="0"/>
        <w:sz w:val="24"/>
        <w:szCs w:val="24"/>
      </w:rPr>
    </w:lvl>
    <w:lvl w:ilvl="1">
      <w:start w:val="1"/>
      <w:numFmt w:val="bullet"/>
      <w:lvlText w:val="o"/>
      <w:lvlJc w:val="left"/>
      <w:pPr>
        <w:tabs>
          <w:tab w:val="num" w:pos="1410"/>
        </w:tabs>
        <w:ind w:left="1410" w:hanging="330"/>
      </w:pPr>
      <w:rPr>
        <w:position w:val="0"/>
        <w:sz w:val="22"/>
        <w:szCs w:val="22"/>
      </w:rPr>
    </w:lvl>
    <w:lvl w:ilvl="2">
      <w:start w:val="1"/>
      <w:numFmt w:val="bullet"/>
      <w:lvlText w:val="▪"/>
      <w:lvlJc w:val="left"/>
      <w:pPr>
        <w:tabs>
          <w:tab w:val="num" w:pos="2130"/>
        </w:tabs>
        <w:ind w:left="2130" w:hanging="330"/>
      </w:pPr>
      <w:rPr>
        <w:position w:val="0"/>
        <w:sz w:val="22"/>
        <w:szCs w:val="22"/>
      </w:rPr>
    </w:lvl>
    <w:lvl w:ilvl="3">
      <w:start w:val="1"/>
      <w:numFmt w:val="bullet"/>
      <w:lvlText w:val="•"/>
      <w:lvlJc w:val="left"/>
      <w:pPr>
        <w:tabs>
          <w:tab w:val="num" w:pos="2850"/>
        </w:tabs>
        <w:ind w:left="2850" w:hanging="330"/>
      </w:pPr>
      <w:rPr>
        <w:position w:val="0"/>
        <w:sz w:val="22"/>
        <w:szCs w:val="22"/>
      </w:rPr>
    </w:lvl>
    <w:lvl w:ilvl="4">
      <w:start w:val="1"/>
      <w:numFmt w:val="bullet"/>
      <w:lvlText w:val="o"/>
      <w:lvlJc w:val="left"/>
      <w:pPr>
        <w:tabs>
          <w:tab w:val="num" w:pos="3570"/>
        </w:tabs>
        <w:ind w:left="3570" w:hanging="330"/>
      </w:pPr>
      <w:rPr>
        <w:position w:val="0"/>
        <w:sz w:val="22"/>
        <w:szCs w:val="22"/>
      </w:rPr>
    </w:lvl>
    <w:lvl w:ilvl="5">
      <w:start w:val="1"/>
      <w:numFmt w:val="bullet"/>
      <w:lvlText w:val="▪"/>
      <w:lvlJc w:val="left"/>
      <w:pPr>
        <w:tabs>
          <w:tab w:val="num" w:pos="4290"/>
        </w:tabs>
        <w:ind w:left="4290" w:hanging="330"/>
      </w:pPr>
      <w:rPr>
        <w:position w:val="0"/>
        <w:sz w:val="22"/>
        <w:szCs w:val="22"/>
      </w:rPr>
    </w:lvl>
    <w:lvl w:ilvl="6">
      <w:start w:val="1"/>
      <w:numFmt w:val="bullet"/>
      <w:lvlText w:val="•"/>
      <w:lvlJc w:val="left"/>
      <w:pPr>
        <w:tabs>
          <w:tab w:val="num" w:pos="5010"/>
        </w:tabs>
        <w:ind w:left="5010" w:hanging="330"/>
      </w:pPr>
      <w:rPr>
        <w:position w:val="0"/>
        <w:sz w:val="22"/>
        <w:szCs w:val="22"/>
      </w:rPr>
    </w:lvl>
    <w:lvl w:ilvl="7">
      <w:start w:val="1"/>
      <w:numFmt w:val="bullet"/>
      <w:lvlText w:val="o"/>
      <w:lvlJc w:val="left"/>
      <w:pPr>
        <w:tabs>
          <w:tab w:val="num" w:pos="5730"/>
        </w:tabs>
        <w:ind w:left="5730" w:hanging="330"/>
      </w:pPr>
      <w:rPr>
        <w:position w:val="0"/>
        <w:sz w:val="22"/>
        <w:szCs w:val="22"/>
      </w:rPr>
    </w:lvl>
    <w:lvl w:ilvl="8">
      <w:start w:val="1"/>
      <w:numFmt w:val="bullet"/>
      <w:lvlText w:val="▪"/>
      <w:lvlJc w:val="left"/>
      <w:pPr>
        <w:tabs>
          <w:tab w:val="num" w:pos="6450"/>
        </w:tabs>
        <w:ind w:left="6450" w:hanging="330"/>
      </w:pPr>
      <w:rPr>
        <w:position w:val="0"/>
        <w:sz w:val="22"/>
        <w:szCs w:val="22"/>
      </w:rPr>
    </w:lvl>
  </w:abstractNum>
  <w:abstractNum w:abstractNumId="31">
    <w:nsid w:val="718967F6"/>
    <w:multiLevelType w:val="hybridMultilevel"/>
    <w:tmpl w:val="1E4487A4"/>
    <w:lvl w:ilvl="0" w:tplc="0C090001">
      <w:start w:val="1"/>
      <w:numFmt w:val="bullet"/>
      <w:lvlText w:val=""/>
      <w:lvlJc w:val="left"/>
      <w:pPr>
        <w:ind w:left="1074" w:hanging="360"/>
      </w:pPr>
      <w:rPr>
        <w:rFonts w:ascii="Symbol" w:hAnsi="Symbol" w:hint="default"/>
      </w:rPr>
    </w:lvl>
    <w:lvl w:ilvl="1" w:tplc="0C090003" w:tentative="1">
      <w:start w:val="1"/>
      <w:numFmt w:val="bullet"/>
      <w:lvlText w:val="o"/>
      <w:lvlJc w:val="left"/>
      <w:pPr>
        <w:ind w:left="1794" w:hanging="360"/>
      </w:pPr>
      <w:rPr>
        <w:rFonts w:ascii="Courier New" w:hAnsi="Courier New" w:cs="Courier New" w:hint="default"/>
      </w:rPr>
    </w:lvl>
    <w:lvl w:ilvl="2" w:tplc="0C090005" w:tentative="1">
      <w:start w:val="1"/>
      <w:numFmt w:val="bullet"/>
      <w:lvlText w:val=""/>
      <w:lvlJc w:val="left"/>
      <w:pPr>
        <w:ind w:left="2514" w:hanging="360"/>
      </w:pPr>
      <w:rPr>
        <w:rFonts w:ascii="Wingdings" w:hAnsi="Wingdings" w:hint="default"/>
      </w:rPr>
    </w:lvl>
    <w:lvl w:ilvl="3" w:tplc="0C090001" w:tentative="1">
      <w:start w:val="1"/>
      <w:numFmt w:val="bullet"/>
      <w:lvlText w:val=""/>
      <w:lvlJc w:val="left"/>
      <w:pPr>
        <w:ind w:left="3234" w:hanging="360"/>
      </w:pPr>
      <w:rPr>
        <w:rFonts w:ascii="Symbol" w:hAnsi="Symbol" w:hint="default"/>
      </w:rPr>
    </w:lvl>
    <w:lvl w:ilvl="4" w:tplc="0C090003" w:tentative="1">
      <w:start w:val="1"/>
      <w:numFmt w:val="bullet"/>
      <w:lvlText w:val="o"/>
      <w:lvlJc w:val="left"/>
      <w:pPr>
        <w:ind w:left="3954" w:hanging="360"/>
      </w:pPr>
      <w:rPr>
        <w:rFonts w:ascii="Courier New" w:hAnsi="Courier New" w:cs="Courier New" w:hint="default"/>
      </w:rPr>
    </w:lvl>
    <w:lvl w:ilvl="5" w:tplc="0C090005" w:tentative="1">
      <w:start w:val="1"/>
      <w:numFmt w:val="bullet"/>
      <w:lvlText w:val=""/>
      <w:lvlJc w:val="left"/>
      <w:pPr>
        <w:ind w:left="4674" w:hanging="360"/>
      </w:pPr>
      <w:rPr>
        <w:rFonts w:ascii="Wingdings" w:hAnsi="Wingdings" w:hint="default"/>
      </w:rPr>
    </w:lvl>
    <w:lvl w:ilvl="6" w:tplc="0C090001" w:tentative="1">
      <w:start w:val="1"/>
      <w:numFmt w:val="bullet"/>
      <w:lvlText w:val=""/>
      <w:lvlJc w:val="left"/>
      <w:pPr>
        <w:ind w:left="5394" w:hanging="360"/>
      </w:pPr>
      <w:rPr>
        <w:rFonts w:ascii="Symbol" w:hAnsi="Symbol" w:hint="default"/>
      </w:rPr>
    </w:lvl>
    <w:lvl w:ilvl="7" w:tplc="0C090003" w:tentative="1">
      <w:start w:val="1"/>
      <w:numFmt w:val="bullet"/>
      <w:lvlText w:val="o"/>
      <w:lvlJc w:val="left"/>
      <w:pPr>
        <w:ind w:left="6114" w:hanging="360"/>
      </w:pPr>
      <w:rPr>
        <w:rFonts w:ascii="Courier New" w:hAnsi="Courier New" w:cs="Courier New" w:hint="default"/>
      </w:rPr>
    </w:lvl>
    <w:lvl w:ilvl="8" w:tplc="0C090005" w:tentative="1">
      <w:start w:val="1"/>
      <w:numFmt w:val="bullet"/>
      <w:lvlText w:val=""/>
      <w:lvlJc w:val="left"/>
      <w:pPr>
        <w:ind w:left="6834" w:hanging="360"/>
      </w:pPr>
      <w:rPr>
        <w:rFonts w:ascii="Wingdings" w:hAnsi="Wingdings" w:hint="default"/>
      </w:rPr>
    </w:lvl>
  </w:abstractNum>
  <w:abstractNum w:abstractNumId="32">
    <w:nsid w:val="72370548"/>
    <w:multiLevelType w:val="multilevel"/>
    <w:tmpl w:val="1776899A"/>
    <w:styleLink w:val="List15"/>
    <w:lvl w:ilvl="0">
      <w:start w:val="1"/>
      <w:numFmt w:val="lowerLetter"/>
      <w:lvlText w:val="%1)"/>
      <w:lvlJc w:val="left"/>
      <w:pPr>
        <w:tabs>
          <w:tab w:val="num" w:pos="490"/>
        </w:tabs>
        <w:ind w:left="490" w:hanging="36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lowerLetter"/>
      <w:lvlText w:val="%2)"/>
      <w:lvlJc w:val="left"/>
      <w:pPr>
        <w:tabs>
          <w:tab w:val="num" w:pos="907"/>
        </w:tabs>
        <w:ind w:left="907"/>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lowerRoman"/>
      <w:lvlText w:val="%3."/>
      <w:lvlJc w:val="left"/>
      <w:pPr>
        <w:tabs>
          <w:tab w:val="num" w:pos="1641"/>
        </w:tabs>
        <w:ind w:left="164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decimal"/>
      <w:lvlText w:val="%4."/>
      <w:lvlJc w:val="left"/>
      <w:pPr>
        <w:tabs>
          <w:tab w:val="num" w:pos="2361"/>
        </w:tabs>
        <w:ind w:left="236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lowerLetter"/>
      <w:lvlText w:val="%5."/>
      <w:lvlJc w:val="left"/>
      <w:pPr>
        <w:tabs>
          <w:tab w:val="num" w:pos="3081"/>
        </w:tabs>
        <w:ind w:left="308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lowerRoman"/>
      <w:lvlText w:val="%6."/>
      <w:lvlJc w:val="left"/>
      <w:pPr>
        <w:tabs>
          <w:tab w:val="num" w:pos="3801"/>
        </w:tabs>
        <w:ind w:left="380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decimal"/>
      <w:lvlText w:val="%7."/>
      <w:lvlJc w:val="left"/>
      <w:pPr>
        <w:tabs>
          <w:tab w:val="num" w:pos="4521"/>
        </w:tabs>
        <w:ind w:left="452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lowerLetter"/>
      <w:lvlText w:val="%8."/>
      <w:lvlJc w:val="left"/>
      <w:pPr>
        <w:tabs>
          <w:tab w:val="num" w:pos="5241"/>
        </w:tabs>
        <w:ind w:left="524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lowerRoman"/>
      <w:lvlText w:val="%9."/>
      <w:lvlJc w:val="left"/>
      <w:pPr>
        <w:tabs>
          <w:tab w:val="num" w:pos="5961"/>
        </w:tabs>
        <w:ind w:left="5961"/>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3">
    <w:nsid w:val="743F5530"/>
    <w:multiLevelType w:val="hybridMultilevel"/>
    <w:tmpl w:val="FD3479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E7B0BE3"/>
    <w:multiLevelType w:val="multilevel"/>
    <w:tmpl w:val="6436DB9A"/>
    <w:styleLink w:val="List6"/>
    <w:lvl w:ilvl="0">
      <w:numFmt w:val="bullet"/>
      <w:lvlText w:val="•"/>
      <w:lvlJc w:val="left"/>
      <w:pPr>
        <w:tabs>
          <w:tab w:val="num" w:pos="720"/>
        </w:tabs>
        <w:ind w:left="720" w:hanging="360"/>
      </w:pPr>
      <w:rPr>
        <w:rFonts w:ascii="Verdana" w:eastAsia="Verdana" w:hAnsi="Verdana" w:cs="Verdana"/>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Verdana" w:eastAsia="Verdana" w:hAnsi="Verdana" w:cs="Verdana"/>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5">
    <w:nsid w:val="7EFD16B5"/>
    <w:multiLevelType w:val="hybridMultilevel"/>
    <w:tmpl w:val="808AD77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0"/>
  </w:num>
  <w:num w:numId="3">
    <w:abstractNumId w:val="23"/>
  </w:num>
  <w:num w:numId="4">
    <w:abstractNumId w:val="4"/>
  </w:num>
  <w:num w:numId="5">
    <w:abstractNumId w:val="11"/>
  </w:num>
  <w:num w:numId="6">
    <w:abstractNumId w:val="14"/>
  </w:num>
  <w:num w:numId="7">
    <w:abstractNumId w:val="22"/>
  </w:num>
  <w:num w:numId="8">
    <w:abstractNumId w:val="16"/>
  </w:num>
  <w:num w:numId="9">
    <w:abstractNumId w:val="34"/>
  </w:num>
  <w:num w:numId="10">
    <w:abstractNumId w:val="21"/>
  </w:num>
  <w:num w:numId="11">
    <w:abstractNumId w:val="12"/>
  </w:num>
  <w:num w:numId="12">
    <w:abstractNumId w:val="17"/>
  </w:num>
  <w:num w:numId="13">
    <w:abstractNumId w:val="5"/>
  </w:num>
  <w:num w:numId="14">
    <w:abstractNumId w:val="15"/>
  </w:num>
  <w:num w:numId="15">
    <w:abstractNumId w:val="20"/>
  </w:num>
  <w:num w:numId="16">
    <w:abstractNumId w:val="29"/>
  </w:num>
  <w:num w:numId="17">
    <w:abstractNumId w:val="2"/>
  </w:num>
  <w:num w:numId="18">
    <w:abstractNumId w:val="6"/>
  </w:num>
  <w:num w:numId="19">
    <w:abstractNumId w:val="9"/>
  </w:num>
  <w:num w:numId="20">
    <w:abstractNumId w:val="3"/>
  </w:num>
  <w:num w:numId="21">
    <w:abstractNumId w:val="32"/>
  </w:num>
  <w:num w:numId="22">
    <w:abstractNumId w:val="7"/>
  </w:num>
  <w:num w:numId="23">
    <w:abstractNumId w:val="27"/>
  </w:num>
  <w:num w:numId="24">
    <w:abstractNumId w:val="31"/>
  </w:num>
  <w:num w:numId="25">
    <w:abstractNumId w:val="24"/>
  </w:num>
  <w:num w:numId="26">
    <w:abstractNumId w:val="26"/>
  </w:num>
  <w:num w:numId="27">
    <w:abstractNumId w:val="1"/>
  </w:num>
  <w:num w:numId="28">
    <w:abstractNumId w:val="19"/>
  </w:num>
  <w:num w:numId="29">
    <w:abstractNumId w:val="10"/>
  </w:num>
  <w:num w:numId="30">
    <w:abstractNumId w:val="18"/>
  </w:num>
  <w:num w:numId="31">
    <w:abstractNumId w:val="8"/>
  </w:num>
  <w:num w:numId="32">
    <w:abstractNumId w:val="0"/>
  </w:num>
  <w:num w:numId="33">
    <w:abstractNumId w:val="13"/>
  </w:num>
  <w:num w:numId="34">
    <w:abstractNumId w:val="28"/>
  </w:num>
  <w:num w:numId="35">
    <w:abstractNumId w:val="33"/>
  </w:num>
  <w:num w:numId="36">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EwN7a0NLcEMS1MlHSUglOLizPz80AKjGoBpVMbYiwAAAA="/>
    <w:docVar w:name="dgnword-docGUID" w:val="{9FE67FD5-119B-4DAF-8B56-E2869C50AB8A}"/>
    <w:docVar w:name="dgnword-eventsink" w:val="1673524236144"/>
  </w:docVars>
  <w:rsids>
    <w:rsidRoot w:val="00B756E2"/>
    <w:rsid w:val="00002261"/>
    <w:rsid w:val="00002824"/>
    <w:rsid w:val="0000294B"/>
    <w:rsid w:val="0000608E"/>
    <w:rsid w:val="00007302"/>
    <w:rsid w:val="00013446"/>
    <w:rsid w:val="000141F0"/>
    <w:rsid w:val="0001456F"/>
    <w:rsid w:val="0001545F"/>
    <w:rsid w:val="0001573E"/>
    <w:rsid w:val="00015967"/>
    <w:rsid w:val="000177EC"/>
    <w:rsid w:val="00017AD8"/>
    <w:rsid w:val="00020256"/>
    <w:rsid w:val="000212C9"/>
    <w:rsid w:val="000219B0"/>
    <w:rsid w:val="00022467"/>
    <w:rsid w:val="00022F01"/>
    <w:rsid w:val="00023CC4"/>
    <w:rsid w:val="00023E37"/>
    <w:rsid w:val="00026743"/>
    <w:rsid w:val="00027CED"/>
    <w:rsid w:val="00027E7B"/>
    <w:rsid w:val="00031601"/>
    <w:rsid w:val="0003307B"/>
    <w:rsid w:val="00035E71"/>
    <w:rsid w:val="000361D8"/>
    <w:rsid w:val="00036A32"/>
    <w:rsid w:val="00041924"/>
    <w:rsid w:val="00042324"/>
    <w:rsid w:val="000423A1"/>
    <w:rsid w:val="00042DF2"/>
    <w:rsid w:val="00043A3A"/>
    <w:rsid w:val="000456F2"/>
    <w:rsid w:val="00045A0B"/>
    <w:rsid w:val="00045B39"/>
    <w:rsid w:val="00047CCA"/>
    <w:rsid w:val="00051244"/>
    <w:rsid w:val="00052E76"/>
    <w:rsid w:val="0005531E"/>
    <w:rsid w:val="00055EA3"/>
    <w:rsid w:val="000560AA"/>
    <w:rsid w:val="000571C9"/>
    <w:rsid w:val="0005754B"/>
    <w:rsid w:val="0005787E"/>
    <w:rsid w:val="000579E2"/>
    <w:rsid w:val="00060312"/>
    <w:rsid w:val="00061706"/>
    <w:rsid w:val="00061F1D"/>
    <w:rsid w:val="00067200"/>
    <w:rsid w:val="00067A38"/>
    <w:rsid w:val="00070FE3"/>
    <w:rsid w:val="00071419"/>
    <w:rsid w:val="0007378C"/>
    <w:rsid w:val="000742C3"/>
    <w:rsid w:val="00075D32"/>
    <w:rsid w:val="00076188"/>
    <w:rsid w:val="000806ED"/>
    <w:rsid w:val="00080A93"/>
    <w:rsid w:val="00083C57"/>
    <w:rsid w:val="000846D0"/>
    <w:rsid w:val="000849CE"/>
    <w:rsid w:val="000862E9"/>
    <w:rsid w:val="000923CD"/>
    <w:rsid w:val="0009364E"/>
    <w:rsid w:val="00093898"/>
    <w:rsid w:val="00094464"/>
    <w:rsid w:val="0009512E"/>
    <w:rsid w:val="00095EC3"/>
    <w:rsid w:val="000962BB"/>
    <w:rsid w:val="000A07BB"/>
    <w:rsid w:val="000A0B4B"/>
    <w:rsid w:val="000A2B62"/>
    <w:rsid w:val="000A53A8"/>
    <w:rsid w:val="000A784E"/>
    <w:rsid w:val="000A7A83"/>
    <w:rsid w:val="000B08F0"/>
    <w:rsid w:val="000B1770"/>
    <w:rsid w:val="000B298F"/>
    <w:rsid w:val="000B3142"/>
    <w:rsid w:val="000B4088"/>
    <w:rsid w:val="000B4DD6"/>
    <w:rsid w:val="000B572F"/>
    <w:rsid w:val="000B6D20"/>
    <w:rsid w:val="000B7ABC"/>
    <w:rsid w:val="000B7CC0"/>
    <w:rsid w:val="000C1AA4"/>
    <w:rsid w:val="000C20C5"/>
    <w:rsid w:val="000C2969"/>
    <w:rsid w:val="000C3727"/>
    <w:rsid w:val="000C422C"/>
    <w:rsid w:val="000C4887"/>
    <w:rsid w:val="000C5388"/>
    <w:rsid w:val="000C5A06"/>
    <w:rsid w:val="000C6C19"/>
    <w:rsid w:val="000C6CC1"/>
    <w:rsid w:val="000C70B2"/>
    <w:rsid w:val="000C73A8"/>
    <w:rsid w:val="000C73FD"/>
    <w:rsid w:val="000D0A83"/>
    <w:rsid w:val="000D0DF3"/>
    <w:rsid w:val="000D122D"/>
    <w:rsid w:val="000D1CD9"/>
    <w:rsid w:val="000D2758"/>
    <w:rsid w:val="000D2960"/>
    <w:rsid w:val="000D2F67"/>
    <w:rsid w:val="000D632C"/>
    <w:rsid w:val="000D6496"/>
    <w:rsid w:val="000E1E7A"/>
    <w:rsid w:val="000E30E1"/>
    <w:rsid w:val="000E3146"/>
    <w:rsid w:val="000E5A88"/>
    <w:rsid w:val="000E6A6B"/>
    <w:rsid w:val="000E7379"/>
    <w:rsid w:val="000E7BB1"/>
    <w:rsid w:val="000F02CA"/>
    <w:rsid w:val="000F1596"/>
    <w:rsid w:val="000F2135"/>
    <w:rsid w:val="000F2D74"/>
    <w:rsid w:val="000F3FA6"/>
    <w:rsid w:val="000F4040"/>
    <w:rsid w:val="000F419A"/>
    <w:rsid w:val="000F461E"/>
    <w:rsid w:val="000F5866"/>
    <w:rsid w:val="000F67B2"/>
    <w:rsid w:val="00103F1E"/>
    <w:rsid w:val="00106947"/>
    <w:rsid w:val="00106976"/>
    <w:rsid w:val="0010697C"/>
    <w:rsid w:val="00112267"/>
    <w:rsid w:val="0011536D"/>
    <w:rsid w:val="001205F5"/>
    <w:rsid w:val="00120C7F"/>
    <w:rsid w:val="00121623"/>
    <w:rsid w:val="00122DFB"/>
    <w:rsid w:val="00123AD6"/>
    <w:rsid w:val="00123E2F"/>
    <w:rsid w:val="00125684"/>
    <w:rsid w:val="00127EAE"/>
    <w:rsid w:val="00130AC2"/>
    <w:rsid w:val="00131E3A"/>
    <w:rsid w:val="001339A9"/>
    <w:rsid w:val="00133DED"/>
    <w:rsid w:val="00134CCA"/>
    <w:rsid w:val="00134D77"/>
    <w:rsid w:val="00136C81"/>
    <w:rsid w:val="00137002"/>
    <w:rsid w:val="00140D0E"/>
    <w:rsid w:val="00142022"/>
    <w:rsid w:val="00144661"/>
    <w:rsid w:val="001454E1"/>
    <w:rsid w:val="0014576E"/>
    <w:rsid w:val="0014685B"/>
    <w:rsid w:val="0014699B"/>
    <w:rsid w:val="00151B0E"/>
    <w:rsid w:val="00152DBF"/>
    <w:rsid w:val="0015371F"/>
    <w:rsid w:val="00154260"/>
    <w:rsid w:val="0015501D"/>
    <w:rsid w:val="001553EA"/>
    <w:rsid w:val="00156171"/>
    <w:rsid w:val="00157985"/>
    <w:rsid w:val="00160D2F"/>
    <w:rsid w:val="00160F45"/>
    <w:rsid w:val="001610DE"/>
    <w:rsid w:val="00162ED4"/>
    <w:rsid w:val="00164162"/>
    <w:rsid w:val="001665AD"/>
    <w:rsid w:val="001706FD"/>
    <w:rsid w:val="001708D8"/>
    <w:rsid w:val="00170E3B"/>
    <w:rsid w:val="0017175C"/>
    <w:rsid w:val="00171869"/>
    <w:rsid w:val="00173EA4"/>
    <w:rsid w:val="001742F7"/>
    <w:rsid w:val="00174A8E"/>
    <w:rsid w:val="0017597F"/>
    <w:rsid w:val="00182E41"/>
    <w:rsid w:val="0018485B"/>
    <w:rsid w:val="00184FA6"/>
    <w:rsid w:val="00185CC0"/>
    <w:rsid w:val="00185E58"/>
    <w:rsid w:val="00186229"/>
    <w:rsid w:val="00186AC6"/>
    <w:rsid w:val="001870CC"/>
    <w:rsid w:val="00187538"/>
    <w:rsid w:val="00191216"/>
    <w:rsid w:val="00192FA6"/>
    <w:rsid w:val="00193A39"/>
    <w:rsid w:val="00194370"/>
    <w:rsid w:val="00197046"/>
    <w:rsid w:val="00197588"/>
    <w:rsid w:val="001A07F6"/>
    <w:rsid w:val="001A166D"/>
    <w:rsid w:val="001A219E"/>
    <w:rsid w:val="001A2395"/>
    <w:rsid w:val="001A378C"/>
    <w:rsid w:val="001A4678"/>
    <w:rsid w:val="001A6262"/>
    <w:rsid w:val="001A6E6F"/>
    <w:rsid w:val="001A73AE"/>
    <w:rsid w:val="001A7B32"/>
    <w:rsid w:val="001A7FDB"/>
    <w:rsid w:val="001B0273"/>
    <w:rsid w:val="001B17C3"/>
    <w:rsid w:val="001B34C4"/>
    <w:rsid w:val="001B3D4E"/>
    <w:rsid w:val="001B4196"/>
    <w:rsid w:val="001B48CF"/>
    <w:rsid w:val="001B56CD"/>
    <w:rsid w:val="001B6BBB"/>
    <w:rsid w:val="001B7E37"/>
    <w:rsid w:val="001C164E"/>
    <w:rsid w:val="001C5423"/>
    <w:rsid w:val="001C6943"/>
    <w:rsid w:val="001D01EF"/>
    <w:rsid w:val="001D0CBF"/>
    <w:rsid w:val="001D3DDE"/>
    <w:rsid w:val="001D5510"/>
    <w:rsid w:val="001D55C0"/>
    <w:rsid w:val="001D583E"/>
    <w:rsid w:val="001D5EA6"/>
    <w:rsid w:val="001D6C1A"/>
    <w:rsid w:val="001E31AB"/>
    <w:rsid w:val="001E3B5E"/>
    <w:rsid w:val="001E5149"/>
    <w:rsid w:val="001E6688"/>
    <w:rsid w:val="001E7AAB"/>
    <w:rsid w:val="001F10B5"/>
    <w:rsid w:val="001F152D"/>
    <w:rsid w:val="001F20FF"/>
    <w:rsid w:val="001F241D"/>
    <w:rsid w:val="001F298A"/>
    <w:rsid w:val="001F2B27"/>
    <w:rsid w:val="001F2ECC"/>
    <w:rsid w:val="001F30C9"/>
    <w:rsid w:val="001F4844"/>
    <w:rsid w:val="001F4DA8"/>
    <w:rsid w:val="001F4DDF"/>
    <w:rsid w:val="001F68B8"/>
    <w:rsid w:val="001F6C71"/>
    <w:rsid w:val="001F70CA"/>
    <w:rsid w:val="001F7B07"/>
    <w:rsid w:val="00200930"/>
    <w:rsid w:val="002013F2"/>
    <w:rsid w:val="002028DA"/>
    <w:rsid w:val="0020449C"/>
    <w:rsid w:val="00205611"/>
    <w:rsid w:val="0020606E"/>
    <w:rsid w:val="00210C08"/>
    <w:rsid w:val="00210F34"/>
    <w:rsid w:val="00211305"/>
    <w:rsid w:val="002125C7"/>
    <w:rsid w:val="00216DB6"/>
    <w:rsid w:val="00217945"/>
    <w:rsid w:val="00217B31"/>
    <w:rsid w:val="002200CE"/>
    <w:rsid w:val="00221BAB"/>
    <w:rsid w:val="00222ACD"/>
    <w:rsid w:val="00223EC2"/>
    <w:rsid w:val="0022432B"/>
    <w:rsid w:val="00225C01"/>
    <w:rsid w:val="00225CCD"/>
    <w:rsid w:val="00226635"/>
    <w:rsid w:val="002274D7"/>
    <w:rsid w:val="00227FF4"/>
    <w:rsid w:val="00230EDD"/>
    <w:rsid w:val="002323E3"/>
    <w:rsid w:val="00232584"/>
    <w:rsid w:val="00232791"/>
    <w:rsid w:val="0023350D"/>
    <w:rsid w:val="00234C31"/>
    <w:rsid w:val="00235300"/>
    <w:rsid w:val="00240FBE"/>
    <w:rsid w:val="0024174F"/>
    <w:rsid w:val="00243725"/>
    <w:rsid w:val="002445E2"/>
    <w:rsid w:val="00244E32"/>
    <w:rsid w:val="002457CE"/>
    <w:rsid w:val="00245E93"/>
    <w:rsid w:val="0024681A"/>
    <w:rsid w:val="0025044A"/>
    <w:rsid w:val="002527A3"/>
    <w:rsid w:val="002563A3"/>
    <w:rsid w:val="00257E52"/>
    <w:rsid w:val="002625D5"/>
    <w:rsid w:val="00263AF7"/>
    <w:rsid w:val="00264D2C"/>
    <w:rsid w:val="00267C43"/>
    <w:rsid w:val="00271174"/>
    <w:rsid w:val="00271985"/>
    <w:rsid w:val="002734A9"/>
    <w:rsid w:val="0027365F"/>
    <w:rsid w:val="00276366"/>
    <w:rsid w:val="00276663"/>
    <w:rsid w:val="00277113"/>
    <w:rsid w:val="00277D41"/>
    <w:rsid w:val="00280564"/>
    <w:rsid w:val="00282B5A"/>
    <w:rsid w:val="002832B5"/>
    <w:rsid w:val="002833F2"/>
    <w:rsid w:val="00284BCA"/>
    <w:rsid w:val="00285B52"/>
    <w:rsid w:val="00287FB9"/>
    <w:rsid w:val="00291A5E"/>
    <w:rsid w:val="00294F67"/>
    <w:rsid w:val="00295093"/>
    <w:rsid w:val="00295DAB"/>
    <w:rsid w:val="0029605A"/>
    <w:rsid w:val="00296A90"/>
    <w:rsid w:val="00296C4E"/>
    <w:rsid w:val="00296E84"/>
    <w:rsid w:val="002A5309"/>
    <w:rsid w:val="002A5310"/>
    <w:rsid w:val="002A641C"/>
    <w:rsid w:val="002A6E16"/>
    <w:rsid w:val="002B033A"/>
    <w:rsid w:val="002B0EE9"/>
    <w:rsid w:val="002B1907"/>
    <w:rsid w:val="002B19B6"/>
    <w:rsid w:val="002B1A25"/>
    <w:rsid w:val="002B1BA5"/>
    <w:rsid w:val="002B2A1C"/>
    <w:rsid w:val="002B3042"/>
    <w:rsid w:val="002B32D8"/>
    <w:rsid w:val="002B3B7C"/>
    <w:rsid w:val="002B4E45"/>
    <w:rsid w:val="002B594F"/>
    <w:rsid w:val="002B78B4"/>
    <w:rsid w:val="002B7C37"/>
    <w:rsid w:val="002C2132"/>
    <w:rsid w:val="002C2A59"/>
    <w:rsid w:val="002C3C38"/>
    <w:rsid w:val="002C477B"/>
    <w:rsid w:val="002C529F"/>
    <w:rsid w:val="002C5552"/>
    <w:rsid w:val="002C5E2E"/>
    <w:rsid w:val="002C621D"/>
    <w:rsid w:val="002C762B"/>
    <w:rsid w:val="002D0CFA"/>
    <w:rsid w:val="002D0D0A"/>
    <w:rsid w:val="002D0DC4"/>
    <w:rsid w:val="002D1E8A"/>
    <w:rsid w:val="002D4016"/>
    <w:rsid w:val="002D4651"/>
    <w:rsid w:val="002D46C7"/>
    <w:rsid w:val="002D6C64"/>
    <w:rsid w:val="002E0EF1"/>
    <w:rsid w:val="002E16D7"/>
    <w:rsid w:val="002E199F"/>
    <w:rsid w:val="002E2FE5"/>
    <w:rsid w:val="002E3951"/>
    <w:rsid w:val="002E46C3"/>
    <w:rsid w:val="002E5E53"/>
    <w:rsid w:val="002E7BB0"/>
    <w:rsid w:val="002F0F3A"/>
    <w:rsid w:val="002F18A1"/>
    <w:rsid w:val="002F40E8"/>
    <w:rsid w:val="002F5467"/>
    <w:rsid w:val="002F5E5A"/>
    <w:rsid w:val="002F5EF0"/>
    <w:rsid w:val="002F5FC4"/>
    <w:rsid w:val="002F63A4"/>
    <w:rsid w:val="002F65CC"/>
    <w:rsid w:val="002F68DF"/>
    <w:rsid w:val="002F7A17"/>
    <w:rsid w:val="00302906"/>
    <w:rsid w:val="00306125"/>
    <w:rsid w:val="0030655B"/>
    <w:rsid w:val="00307D13"/>
    <w:rsid w:val="003102F3"/>
    <w:rsid w:val="00310529"/>
    <w:rsid w:val="00310C5A"/>
    <w:rsid w:val="00311316"/>
    <w:rsid w:val="0031351E"/>
    <w:rsid w:val="00313FD2"/>
    <w:rsid w:val="0031674C"/>
    <w:rsid w:val="003211E5"/>
    <w:rsid w:val="003217BC"/>
    <w:rsid w:val="003219B6"/>
    <w:rsid w:val="00322791"/>
    <w:rsid w:val="003233F2"/>
    <w:rsid w:val="003259F5"/>
    <w:rsid w:val="00327531"/>
    <w:rsid w:val="00327BF7"/>
    <w:rsid w:val="00327DDB"/>
    <w:rsid w:val="0033207D"/>
    <w:rsid w:val="00333518"/>
    <w:rsid w:val="00333D24"/>
    <w:rsid w:val="00333E12"/>
    <w:rsid w:val="00333E7E"/>
    <w:rsid w:val="00334438"/>
    <w:rsid w:val="00334D0D"/>
    <w:rsid w:val="00335A2A"/>
    <w:rsid w:val="003371B5"/>
    <w:rsid w:val="0034128A"/>
    <w:rsid w:val="00342204"/>
    <w:rsid w:val="0034247C"/>
    <w:rsid w:val="00342D84"/>
    <w:rsid w:val="00346762"/>
    <w:rsid w:val="00351575"/>
    <w:rsid w:val="003524AC"/>
    <w:rsid w:val="00352808"/>
    <w:rsid w:val="00353B52"/>
    <w:rsid w:val="003555C1"/>
    <w:rsid w:val="00355F34"/>
    <w:rsid w:val="00357AE5"/>
    <w:rsid w:val="0036011C"/>
    <w:rsid w:val="0036165F"/>
    <w:rsid w:val="00361992"/>
    <w:rsid w:val="00361D4A"/>
    <w:rsid w:val="00361DB9"/>
    <w:rsid w:val="00363179"/>
    <w:rsid w:val="0036540E"/>
    <w:rsid w:val="003704A8"/>
    <w:rsid w:val="00370AD5"/>
    <w:rsid w:val="00370F09"/>
    <w:rsid w:val="00371672"/>
    <w:rsid w:val="00372723"/>
    <w:rsid w:val="00372AF0"/>
    <w:rsid w:val="00372BA2"/>
    <w:rsid w:val="00373A4B"/>
    <w:rsid w:val="00373ED9"/>
    <w:rsid w:val="00374F9B"/>
    <w:rsid w:val="0037655C"/>
    <w:rsid w:val="00376A97"/>
    <w:rsid w:val="0037745B"/>
    <w:rsid w:val="00377D0B"/>
    <w:rsid w:val="00381CFB"/>
    <w:rsid w:val="00384F66"/>
    <w:rsid w:val="003862DF"/>
    <w:rsid w:val="00387CC3"/>
    <w:rsid w:val="0039132E"/>
    <w:rsid w:val="00391877"/>
    <w:rsid w:val="00392013"/>
    <w:rsid w:val="003920AB"/>
    <w:rsid w:val="00392BE6"/>
    <w:rsid w:val="003934E7"/>
    <w:rsid w:val="0039497C"/>
    <w:rsid w:val="00394B1D"/>
    <w:rsid w:val="00394B21"/>
    <w:rsid w:val="00394FA8"/>
    <w:rsid w:val="00394FF2"/>
    <w:rsid w:val="00395BF3"/>
    <w:rsid w:val="0039693A"/>
    <w:rsid w:val="00397020"/>
    <w:rsid w:val="00397795"/>
    <w:rsid w:val="0039794F"/>
    <w:rsid w:val="0039A395"/>
    <w:rsid w:val="003A0060"/>
    <w:rsid w:val="003A148D"/>
    <w:rsid w:val="003A2F6C"/>
    <w:rsid w:val="003A4846"/>
    <w:rsid w:val="003A5391"/>
    <w:rsid w:val="003A55DF"/>
    <w:rsid w:val="003A6ED6"/>
    <w:rsid w:val="003A7FA8"/>
    <w:rsid w:val="003B0DFE"/>
    <w:rsid w:val="003B4CD1"/>
    <w:rsid w:val="003B6612"/>
    <w:rsid w:val="003B7233"/>
    <w:rsid w:val="003B7497"/>
    <w:rsid w:val="003C0182"/>
    <w:rsid w:val="003C1B77"/>
    <w:rsid w:val="003C2CCD"/>
    <w:rsid w:val="003C306A"/>
    <w:rsid w:val="003C4179"/>
    <w:rsid w:val="003C421A"/>
    <w:rsid w:val="003C557D"/>
    <w:rsid w:val="003D0273"/>
    <w:rsid w:val="003D04B8"/>
    <w:rsid w:val="003D04FF"/>
    <w:rsid w:val="003D0975"/>
    <w:rsid w:val="003D0EDD"/>
    <w:rsid w:val="003D14BC"/>
    <w:rsid w:val="003D14EB"/>
    <w:rsid w:val="003D1C8D"/>
    <w:rsid w:val="003D2AAC"/>
    <w:rsid w:val="003D3EC1"/>
    <w:rsid w:val="003D5B55"/>
    <w:rsid w:val="003D63D1"/>
    <w:rsid w:val="003E3676"/>
    <w:rsid w:val="003E3CBD"/>
    <w:rsid w:val="003E4092"/>
    <w:rsid w:val="003E4851"/>
    <w:rsid w:val="003E50CD"/>
    <w:rsid w:val="003E5226"/>
    <w:rsid w:val="003E6911"/>
    <w:rsid w:val="003E7CDD"/>
    <w:rsid w:val="003F1AE6"/>
    <w:rsid w:val="003F1C02"/>
    <w:rsid w:val="003F2C5E"/>
    <w:rsid w:val="003F2F22"/>
    <w:rsid w:val="003F5682"/>
    <w:rsid w:val="003F612D"/>
    <w:rsid w:val="003F6ABB"/>
    <w:rsid w:val="003F7C5A"/>
    <w:rsid w:val="00400F3C"/>
    <w:rsid w:val="004011BD"/>
    <w:rsid w:val="004015B1"/>
    <w:rsid w:val="00401E0B"/>
    <w:rsid w:val="00402F24"/>
    <w:rsid w:val="004031AD"/>
    <w:rsid w:val="004036B2"/>
    <w:rsid w:val="00405A31"/>
    <w:rsid w:val="004072EC"/>
    <w:rsid w:val="00407F3D"/>
    <w:rsid w:val="0041098D"/>
    <w:rsid w:val="00412485"/>
    <w:rsid w:val="00412D82"/>
    <w:rsid w:val="00413216"/>
    <w:rsid w:val="004136E7"/>
    <w:rsid w:val="004142FD"/>
    <w:rsid w:val="00414F89"/>
    <w:rsid w:val="00414FE0"/>
    <w:rsid w:val="0041594F"/>
    <w:rsid w:val="004177E1"/>
    <w:rsid w:val="004178B4"/>
    <w:rsid w:val="00417FAA"/>
    <w:rsid w:val="0042016F"/>
    <w:rsid w:val="004209D1"/>
    <w:rsid w:val="00423AD7"/>
    <w:rsid w:val="00423C6A"/>
    <w:rsid w:val="004246D7"/>
    <w:rsid w:val="00425379"/>
    <w:rsid w:val="00425753"/>
    <w:rsid w:val="00426C0A"/>
    <w:rsid w:val="0042734E"/>
    <w:rsid w:val="00431DD0"/>
    <w:rsid w:val="00432285"/>
    <w:rsid w:val="004331C3"/>
    <w:rsid w:val="004346BC"/>
    <w:rsid w:val="00437078"/>
    <w:rsid w:val="004422E8"/>
    <w:rsid w:val="004427FA"/>
    <w:rsid w:val="00443539"/>
    <w:rsid w:val="00443BB3"/>
    <w:rsid w:val="004456E3"/>
    <w:rsid w:val="00447538"/>
    <w:rsid w:val="00447D31"/>
    <w:rsid w:val="00450D60"/>
    <w:rsid w:val="00450DC0"/>
    <w:rsid w:val="00452188"/>
    <w:rsid w:val="00452B91"/>
    <w:rsid w:val="00452DBD"/>
    <w:rsid w:val="0045325D"/>
    <w:rsid w:val="004537BF"/>
    <w:rsid w:val="00453A8C"/>
    <w:rsid w:val="00454967"/>
    <w:rsid w:val="00455348"/>
    <w:rsid w:val="00457A98"/>
    <w:rsid w:val="0046113D"/>
    <w:rsid w:val="004627E9"/>
    <w:rsid w:val="004632A0"/>
    <w:rsid w:val="00465A85"/>
    <w:rsid w:val="004666D3"/>
    <w:rsid w:val="00467A01"/>
    <w:rsid w:val="004701CD"/>
    <w:rsid w:val="0047021D"/>
    <w:rsid w:val="00471C3B"/>
    <w:rsid w:val="0047260F"/>
    <w:rsid w:val="0047268A"/>
    <w:rsid w:val="00472734"/>
    <w:rsid w:val="00473185"/>
    <w:rsid w:val="00473C2F"/>
    <w:rsid w:val="0047429F"/>
    <w:rsid w:val="00474B10"/>
    <w:rsid w:val="00475EB7"/>
    <w:rsid w:val="00480F56"/>
    <w:rsid w:val="004820EA"/>
    <w:rsid w:val="00483F0E"/>
    <w:rsid w:val="00486788"/>
    <w:rsid w:val="00487470"/>
    <w:rsid w:val="00490E5C"/>
    <w:rsid w:val="00492FE3"/>
    <w:rsid w:val="0049334D"/>
    <w:rsid w:val="00493F53"/>
    <w:rsid w:val="00493FBE"/>
    <w:rsid w:val="00494067"/>
    <w:rsid w:val="00495005"/>
    <w:rsid w:val="00495E6A"/>
    <w:rsid w:val="004978D3"/>
    <w:rsid w:val="004A20CD"/>
    <w:rsid w:val="004A300E"/>
    <w:rsid w:val="004A4455"/>
    <w:rsid w:val="004A4DAD"/>
    <w:rsid w:val="004A5057"/>
    <w:rsid w:val="004A57B2"/>
    <w:rsid w:val="004A5A43"/>
    <w:rsid w:val="004A61CA"/>
    <w:rsid w:val="004B0E6A"/>
    <w:rsid w:val="004B1A21"/>
    <w:rsid w:val="004B43A7"/>
    <w:rsid w:val="004B5B7B"/>
    <w:rsid w:val="004B5E7F"/>
    <w:rsid w:val="004B7B82"/>
    <w:rsid w:val="004C0644"/>
    <w:rsid w:val="004C285D"/>
    <w:rsid w:val="004C2D2A"/>
    <w:rsid w:val="004C34B6"/>
    <w:rsid w:val="004C38B1"/>
    <w:rsid w:val="004C4032"/>
    <w:rsid w:val="004C41EA"/>
    <w:rsid w:val="004C4982"/>
    <w:rsid w:val="004C5973"/>
    <w:rsid w:val="004C6AD8"/>
    <w:rsid w:val="004C6F8D"/>
    <w:rsid w:val="004C77E8"/>
    <w:rsid w:val="004D23DD"/>
    <w:rsid w:val="004D40BD"/>
    <w:rsid w:val="004D4229"/>
    <w:rsid w:val="004D5F4C"/>
    <w:rsid w:val="004E083D"/>
    <w:rsid w:val="004E0D80"/>
    <w:rsid w:val="004E23DD"/>
    <w:rsid w:val="004E4AD4"/>
    <w:rsid w:val="004E55B2"/>
    <w:rsid w:val="004E5CB8"/>
    <w:rsid w:val="004E7F37"/>
    <w:rsid w:val="004F2B3E"/>
    <w:rsid w:val="004F492F"/>
    <w:rsid w:val="004F66D9"/>
    <w:rsid w:val="004F79E9"/>
    <w:rsid w:val="00500C1C"/>
    <w:rsid w:val="005024A0"/>
    <w:rsid w:val="00503AD8"/>
    <w:rsid w:val="00503F8F"/>
    <w:rsid w:val="00504C4D"/>
    <w:rsid w:val="00504E77"/>
    <w:rsid w:val="00505BB3"/>
    <w:rsid w:val="00507ECF"/>
    <w:rsid w:val="005116CE"/>
    <w:rsid w:val="00511CDD"/>
    <w:rsid w:val="0051285F"/>
    <w:rsid w:val="0051337A"/>
    <w:rsid w:val="0051360F"/>
    <w:rsid w:val="005139C2"/>
    <w:rsid w:val="00513B8D"/>
    <w:rsid w:val="00513C2D"/>
    <w:rsid w:val="00513E36"/>
    <w:rsid w:val="00513F10"/>
    <w:rsid w:val="005146E7"/>
    <w:rsid w:val="00514E57"/>
    <w:rsid w:val="005154FB"/>
    <w:rsid w:val="005179C2"/>
    <w:rsid w:val="005210B5"/>
    <w:rsid w:val="00524944"/>
    <w:rsid w:val="00524A81"/>
    <w:rsid w:val="005258EB"/>
    <w:rsid w:val="005259F7"/>
    <w:rsid w:val="005315EE"/>
    <w:rsid w:val="0053182F"/>
    <w:rsid w:val="00531A48"/>
    <w:rsid w:val="00534DBD"/>
    <w:rsid w:val="00534F6E"/>
    <w:rsid w:val="00535F8A"/>
    <w:rsid w:val="00536691"/>
    <w:rsid w:val="0053706C"/>
    <w:rsid w:val="00540B8D"/>
    <w:rsid w:val="0054239E"/>
    <w:rsid w:val="005471C4"/>
    <w:rsid w:val="00551252"/>
    <w:rsid w:val="005513BC"/>
    <w:rsid w:val="00551BDA"/>
    <w:rsid w:val="00552431"/>
    <w:rsid w:val="005538DD"/>
    <w:rsid w:val="00553E8E"/>
    <w:rsid w:val="005542D8"/>
    <w:rsid w:val="005543B1"/>
    <w:rsid w:val="00554EEB"/>
    <w:rsid w:val="00555FD6"/>
    <w:rsid w:val="005568AC"/>
    <w:rsid w:val="00557ED4"/>
    <w:rsid w:val="0056087D"/>
    <w:rsid w:val="00560B72"/>
    <w:rsid w:val="005628CE"/>
    <w:rsid w:val="00562A2A"/>
    <w:rsid w:val="00565843"/>
    <w:rsid w:val="00565B95"/>
    <w:rsid w:val="005744FE"/>
    <w:rsid w:val="00576910"/>
    <w:rsid w:val="00577B36"/>
    <w:rsid w:val="00580940"/>
    <w:rsid w:val="005816A3"/>
    <w:rsid w:val="005844DA"/>
    <w:rsid w:val="00587187"/>
    <w:rsid w:val="00590EC0"/>
    <w:rsid w:val="00592609"/>
    <w:rsid w:val="00592A10"/>
    <w:rsid w:val="00592F5C"/>
    <w:rsid w:val="005963D2"/>
    <w:rsid w:val="005976B3"/>
    <w:rsid w:val="005A10EA"/>
    <w:rsid w:val="005A38EE"/>
    <w:rsid w:val="005A4D63"/>
    <w:rsid w:val="005A61C3"/>
    <w:rsid w:val="005A757B"/>
    <w:rsid w:val="005A7A1A"/>
    <w:rsid w:val="005B0E34"/>
    <w:rsid w:val="005B0F87"/>
    <w:rsid w:val="005B27D6"/>
    <w:rsid w:val="005B4BA4"/>
    <w:rsid w:val="005B55CB"/>
    <w:rsid w:val="005B5E3C"/>
    <w:rsid w:val="005B6029"/>
    <w:rsid w:val="005B7D67"/>
    <w:rsid w:val="005C20C1"/>
    <w:rsid w:val="005C324E"/>
    <w:rsid w:val="005C4276"/>
    <w:rsid w:val="005C64D9"/>
    <w:rsid w:val="005C6C15"/>
    <w:rsid w:val="005C7338"/>
    <w:rsid w:val="005C75CE"/>
    <w:rsid w:val="005D16F2"/>
    <w:rsid w:val="005D283C"/>
    <w:rsid w:val="005D284C"/>
    <w:rsid w:val="005D2D4D"/>
    <w:rsid w:val="005D504A"/>
    <w:rsid w:val="005D6027"/>
    <w:rsid w:val="005D607D"/>
    <w:rsid w:val="005E0074"/>
    <w:rsid w:val="005E084C"/>
    <w:rsid w:val="005E13A7"/>
    <w:rsid w:val="005E349A"/>
    <w:rsid w:val="005E6A5B"/>
    <w:rsid w:val="005E7B61"/>
    <w:rsid w:val="005F15D3"/>
    <w:rsid w:val="005F2E65"/>
    <w:rsid w:val="005F499D"/>
    <w:rsid w:val="005F5F16"/>
    <w:rsid w:val="00601BA7"/>
    <w:rsid w:val="006021ED"/>
    <w:rsid w:val="00604AA3"/>
    <w:rsid w:val="00606779"/>
    <w:rsid w:val="00607F1C"/>
    <w:rsid w:val="00613EF9"/>
    <w:rsid w:val="00616C42"/>
    <w:rsid w:val="00616E48"/>
    <w:rsid w:val="006219FC"/>
    <w:rsid w:val="0062209A"/>
    <w:rsid w:val="006225E1"/>
    <w:rsid w:val="0062276F"/>
    <w:rsid w:val="006239A1"/>
    <w:rsid w:val="0062459B"/>
    <w:rsid w:val="006257B1"/>
    <w:rsid w:val="00626212"/>
    <w:rsid w:val="0062AC58"/>
    <w:rsid w:val="006346AC"/>
    <w:rsid w:val="006346EA"/>
    <w:rsid w:val="0063510D"/>
    <w:rsid w:val="0063591C"/>
    <w:rsid w:val="00635985"/>
    <w:rsid w:val="00640D57"/>
    <w:rsid w:val="00641172"/>
    <w:rsid w:val="0064228D"/>
    <w:rsid w:val="00642C33"/>
    <w:rsid w:val="00643B1B"/>
    <w:rsid w:val="0064441F"/>
    <w:rsid w:val="006469AE"/>
    <w:rsid w:val="006515A1"/>
    <w:rsid w:val="00652244"/>
    <w:rsid w:val="00653B1D"/>
    <w:rsid w:val="00654083"/>
    <w:rsid w:val="0065544B"/>
    <w:rsid w:val="00655BB1"/>
    <w:rsid w:val="0065610A"/>
    <w:rsid w:val="00656DF4"/>
    <w:rsid w:val="00656E89"/>
    <w:rsid w:val="00657BD2"/>
    <w:rsid w:val="00660FEA"/>
    <w:rsid w:val="00662368"/>
    <w:rsid w:val="00662B93"/>
    <w:rsid w:val="00663120"/>
    <w:rsid w:val="006644A9"/>
    <w:rsid w:val="00666172"/>
    <w:rsid w:val="00666370"/>
    <w:rsid w:val="00667235"/>
    <w:rsid w:val="00671A4F"/>
    <w:rsid w:val="00672ED0"/>
    <w:rsid w:val="0068201B"/>
    <w:rsid w:val="00683236"/>
    <w:rsid w:val="006832E9"/>
    <w:rsid w:val="006836DB"/>
    <w:rsid w:val="00683A86"/>
    <w:rsid w:val="0068512F"/>
    <w:rsid w:val="00685A27"/>
    <w:rsid w:val="00685FA0"/>
    <w:rsid w:val="00686388"/>
    <w:rsid w:val="00687023"/>
    <w:rsid w:val="0068718C"/>
    <w:rsid w:val="00687A3E"/>
    <w:rsid w:val="00690336"/>
    <w:rsid w:val="00690855"/>
    <w:rsid w:val="00690A07"/>
    <w:rsid w:val="00691456"/>
    <w:rsid w:val="00691572"/>
    <w:rsid w:val="00692750"/>
    <w:rsid w:val="00693394"/>
    <w:rsid w:val="00697877"/>
    <w:rsid w:val="006A247E"/>
    <w:rsid w:val="006A2D1E"/>
    <w:rsid w:val="006A593D"/>
    <w:rsid w:val="006A6B91"/>
    <w:rsid w:val="006A7ACE"/>
    <w:rsid w:val="006B0060"/>
    <w:rsid w:val="006B042A"/>
    <w:rsid w:val="006B25A9"/>
    <w:rsid w:val="006B30DD"/>
    <w:rsid w:val="006B4054"/>
    <w:rsid w:val="006B4743"/>
    <w:rsid w:val="006B4F3D"/>
    <w:rsid w:val="006B7593"/>
    <w:rsid w:val="006B75E9"/>
    <w:rsid w:val="006B7CE2"/>
    <w:rsid w:val="006C0C75"/>
    <w:rsid w:val="006C19CF"/>
    <w:rsid w:val="006C4BE3"/>
    <w:rsid w:val="006C4F06"/>
    <w:rsid w:val="006C5342"/>
    <w:rsid w:val="006C5EA8"/>
    <w:rsid w:val="006D2D45"/>
    <w:rsid w:val="006D357F"/>
    <w:rsid w:val="006D52B2"/>
    <w:rsid w:val="006D5804"/>
    <w:rsid w:val="006D636C"/>
    <w:rsid w:val="006E0897"/>
    <w:rsid w:val="006E2121"/>
    <w:rsid w:val="006E2579"/>
    <w:rsid w:val="006E2A31"/>
    <w:rsid w:val="006E2EDE"/>
    <w:rsid w:val="006E51E8"/>
    <w:rsid w:val="006E57FB"/>
    <w:rsid w:val="006E59DA"/>
    <w:rsid w:val="006E5F11"/>
    <w:rsid w:val="006E7FA7"/>
    <w:rsid w:val="006F01B4"/>
    <w:rsid w:val="006F3579"/>
    <w:rsid w:val="006F55D2"/>
    <w:rsid w:val="006F725A"/>
    <w:rsid w:val="00700376"/>
    <w:rsid w:val="00700E0C"/>
    <w:rsid w:val="00703A59"/>
    <w:rsid w:val="00704D54"/>
    <w:rsid w:val="00704D75"/>
    <w:rsid w:val="00704EA5"/>
    <w:rsid w:val="00705C5F"/>
    <w:rsid w:val="00706FC0"/>
    <w:rsid w:val="007103FC"/>
    <w:rsid w:val="007111A6"/>
    <w:rsid w:val="00712F63"/>
    <w:rsid w:val="00714511"/>
    <w:rsid w:val="0071526B"/>
    <w:rsid w:val="00721F91"/>
    <w:rsid w:val="007229EF"/>
    <w:rsid w:val="00722D55"/>
    <w:rsid w:val="007233C5"/>
    <w:rsid w:val="007243CF"/>
    <w:rsid w:val="00727C17"/>
    <w:rsid w:val="00731DC6"/>
    <w:rsid w:val="00731FDC"/>
    <w:rsid w:val="007320A6"/>
    <w:rsid w:val="007327CC"/>
    <w:rsid w:val="0073492B"/>
    <w:rsid w:val="00734ADF"/>
    <w:rsid w:val="00734E59"/>
    <w:rsid w:val="00735215"/>
    <w:rsid w:val="007353C2"/>
    <w:rsid w:val="00735691"/>
    <w:rsid w:val="00736DED"/>
    <w:rsid w:val="00740395"/>
    <w:rsid w:val="00741361"/>
    <w:rsid w:val="00741C7F"/>
    <w:rsid w:val="00744D2E"/>
    <w:rsid w:val="00746381"/>
    <w:rsid w:val="0074685D"/>
    <w:rsid w:val="0074764B"/>
    <w:rsid w:val="00747676"/>
    <w:rsid w:val="00747CBD"/>
    <w:rsid w:val="00750CE5"/>
    <w:rsid w:val="00752DB6"/>
    <w:rsid w:val="007579BB"/>
    <w:rsid w:val="00762BF3"/>
    <w:rsid w:val="00764931"/>
    <w:rsid w:val="00765A97"/>
    <w:rsid w:val="00766BAD"/>
    <w:rsid w:val="00766DC6"/>
    <w:rsid w:val="00767795"/>
    <w:rsid w:val="00767D3B"/>
    <w:rsid w:val="00771229"/>
    <w:rsid w:val="00771A81"/>
    <w:rsid w:val="00772738"/>
    <w:rsid w:val="00773243"/>
    <w:rsid w:val="00773EAD"/>
    <w:rsid w:val="0077563C"/>
    <w:rsid w:val="00777126"/>
    <w:rsid w:val="00777C6B"/>
    <w:rsid w:val="00781EFB"/>
    <w:rsid w:val="007842B2"/>
    <w:rsid w:val="007845BB"/>
    <w:rsid w:val="00786F3D"/>
    <w:rsid w:val="007870F1"/>
    <w:rsid w:val="00787139"/>
    <w:rsid w:val="0078766F"/>
    <w:rsid w:val="00791BBD"/>
    <w:rsid w:val="00793C0C"/>
    <w:rsid w:val="007943BF"/>
    <w:rsid w:val="00794621"/>
    <w:rsid w:val="00795D5A"/>
    <w:rsid w:val="007965E2"/>
    <w:rsid w:val="0079702C"/>
    <w:rsid w:val="0079777E"/>
    <w:rsid w:val="007A10D2"/>
    <w:rsid w:val="007A1A37"/>
    <w:rsid w:val="007A25C1"/>
    <w:rsid w:val="007A2B13"/>
    <w:rsid w:val="007A2FC3"/>
    <w:rsid w:val="007A3A47"/>
    <w:rsid w:val="007A3E3D"/>
    <w:rsid w:val="007A5DF5"/>
    <w:rsid w:val="007A663E"/>
    <w:rsid w:val="007A686F"/>
    <w:rsid w:val="007A6A27"/>
    <w:rsid w:val="007A7D50"/>
    <w:rsid w:val="007A7DBD"/>
    <w:rsid w:val="007A7F29"/>
    <w:rsid w:val="007B02BF"/>
    <w:rsid w:val="007B22A6"/>
    <w:rsid w:val="007B37B9"/>
    <w:rsid w:val="007B38EC"/>
    <w:rsid w:val="007B3FB8"/>
    <w:rsid w:val="007B4151"/>
    <w:rsid w:val="007B51AD"/>
    <w:rsid w:val="007B6325"/>
    <w:rsid w:val="007B6E0C"/>
    <w:rsid w:val="007B7018"/>
    <w:rsid w:val="007B7ADD"/>
    <w:rsid w:val="007C0086"/>
    <w:rsid w:val="007C09D1"/>
    <w:rsid w:val="007C3CC6"/>
    <w:rsid w:val="007C5AEF"/>
    <w:rsid w:val="007C6B76"/>
    <w:rsid w:val="007D01A9"/>
    <w:rsid w:val="007D037A"/>
    <w:rsid w:val="007D0850"/>
    <w:rsid w:val="007D22EB"/>
    <w:rsid w:val="007D243A"/>
    <w:rsid w:val="007D4B85"/>
    <w:rsid w:val="007D623A"/>
    <w:rsid w:val="007D6418"/>
    <w:rsid w:val="007D64EC"/>
    <w:rsid w:val="007E068C"/>
    <w:rsid w:val="007E0E26"/>
    <w:rsid w:val="007E0F27"/>
    <w:rsid w:val="007E1596"/>
    <w:rsid w:val="007E1E92"/>
    <w:rsid w:val="007E25C3"/>
    <w:rsid w:val="007E2C4F"/>
    <w:rsid w:val="007E4B92"/>
    <w:rsid w:val="007E4F6D"/>
    <w:rsid w:val="007E551C"/>
    <w:rsid w:val="007E6BB2"/>
    <w:rsid w:val="007E6D23"/>
    <w:rsid w:val="007E7540"/>
    <w:rsid w:val="007E761C"/>
    <w:rsid w:val="007E7C1B"/>
    <w:rsid w:val="007F0938"/>
    <w:rsid w:val="007F1CED"/>
    <w:rsid w:val="007F3448"/>
    <w:rsid w:val="007F3D7C"/>
    <w:rsid w:val="0080016B"/>
    <w:rsid w:val="00800637"/>
    <w:rsid w:val="00800D87"/>
    <w:rsid w:val="00801AA9"/>
    <w:rsid w:val="00801CBB"/>
    <w:rsid w:val="00801D08"/>
    <w:rsid w:val="0080260F"/>
    <w:rsid w:val="00803A81"/>
    <w:rsid w:val="00805093"/>
    <w:rsid w:val="00805CCC"/>
    <w:rsid w:val="00807097"/>
    <w:rsid w:val="00811CAB"/>
    <w:rsid w:val="008149FE"/>
    <w:rsid w:val="00816AEF"/>
    <w:rsid w:val="008172CC"/>
    <w:rsid w:val="00820899"/>
    <w:rsid w:val="00820C44"/>
    <w:rsid w:val="00821A5B"/>
    <w:rsid w:val="00822CF0"/>
    <w:rsid w:val="00823182"/>
    <w:rsid w:val="00825306"/>
    <w:rsid w:val="00825728"/>
    <w:rsid w:val="00825C2A"/>
    <w:rsid w:val="00825DCE"/>
    <w:rsid w:val="008303BB"/>
    <w:rsid w:val="00830F91"/>
    <w:rsid w:val="0083176C"/>
    <w:rsid w:val="008322E6"/>
    <w:rsid w:val="00833351"/>
    <w:rsid w:val="008346AA"/>
    <w:rsid w:val="00835C3F"/>
    <w:rsid w:val="0084110C"/>
    <w:rsid w:val="0084140B"/>
    <w:rsid w:val="008418DE"/>
    <w:rsid w:val="00844F10"/>
    <w:rsid w:val="008453E3"/>
    <w:rsid w:val="00846ACA"/>
    <w:rsid w:val="0085077D"/>
    <w:rsid w:val="00851EFF"/>
    <w:rsid w:val="00852742"/>
    <w:rsid w:val="008529CE"/>
    <w:rsid w:val="008531E7"/>
    <w:rsid w:val="008546FF"/>
    <w:rsid w:val="008567B9"/>
    <w:rsid w:val="0085703A"/>
    <w:rsid w:val="00860350"/>
    <w:rsid w:val="008627F2"/>
    <w:rsid w:val="008644DA"/>
    <w:rsid w:val="0086461B"/>
    <w:rsid w:val="00864C4E"/>
    <w:rsid w:val="008658EE"/>
    <w:rsid w:val="0086610B"/>
    <w:rsid w:val="0086723A"/>
    <w:rsid w:val="00867ADE"/>
    <w:rsid w:val="00870846"/>
    <w:rsid w:val="008713AB"/>
    <w:rsid w:val="008724C1"/>
    <w:rsid w:val="008727D7"/>
    <w:rsid w:val="00872BD3"/>
    <w:rsid w:val="008743F8"/>
    <w:rsid w:val="00874C2D"/>
    <w:rsid w:val="008802C5"/>
    <w:rsid w:val="0088276C"/>
    <w:rsid w:val="00883BE5"/>
    <w:rsid w:val="00883DD1"/>
    <w:rsid w:val="00887AAB"/>
    <w:rsid w:val="00887CAD"/>
    <w:rsid w:val="00890B5F"/>
    <w:rsid w:val="008920CC"/>
    <w:rsid w:val="00892E55"/>
    <w:rsid w:val="00892FB3"/>
    <w:rsid w:val="00894A3B"/>
    <w:rsid w:val="0089520F"/>
    <w:rsid w:val="00896B89"/>
    <w:rsid w:val="008A0BF5"/>
    <w:rsid w:val="008A1101"/>
    <w:rsid w:val="008A1C7C"/>
    <w:rsid w:val="008A1F52"/>
    <w:rsid w:val="008A37F1"/>
    <w:rsid w:val="008A40CB"/>
    <w:rsid w:val="008A4C2A"/>
    <w:rsid w:val="008A5746"/>
    <w:rsid w:val="008A7239"/>
    <w:rsid w:val="008B3482"/>
    <w:rsid w:val="008B48AA"/>
    <w:rsid w:val="008B4D12"/>
    <w:rsid w:val="008B6DD0"/>
    <w:rsid w:val="008B77C4"/>
    <w:rsid w:val="008B77F2"/>
    <w:rsid w:val="008C0A01"/>
    <w:rsid w:val="008C2A13"/>
    <w:rsid w:val="008C2A43"/>
    <w:rsid w:val="008C3C86"/>
    <w:rsid w:val="008C4875"/>
    <w:rsid w:val="008C4D48"/>
    <w:rsid w:val="008C573B"/>
    <w:rsid w:val="008C6060"/>
    <w:rsid w:val="008D0485"/>
    <w:rsid w:val="008D1385"/>
    <w:rsid w:val="008D142A"/>
    <w:rsid w:val="008D2FD3"/>
    <w:rsid w:val="008D306A"/>
    <w:rsid w:val="008D3829"/>
    <w:rsid w:val="008D394D"/>
    <w:rsid w:val="008D3AA7"/>
    <w:rsid w:val="008D49AB"/>
    <w:rsid w:val="008D4A51"/>
    <w:rsid w:val="008D51C8"/>
    <w:rsid w:val="008D525A"/>
    <w:rsid w:val="008D6554"/>
    <w:rsid w:val="008D7199"/>
    <w:rsid w:val="008E16CC"/>
    <w:rsid w:val="008E1ED8"/>
    <w:rsid w:val="008E2B31"/>
    <w:rsid w:val="008E3583"/>
    <w:rsid w:val="008E6407"/>
    <w:rsid w:val="008F42AE"/>
    <w:rsid w:val="008F4370"/>
    <w:rsid w:val="008F4988"/>
    <w:rsid w:val="008F5374"/>
    <w:rsid w:val="008F57FC"/>
    <w:rsid w:val="008F59C2"/>
    <w:rsid w:val="008F5A72"/>
    <w:rsid w:val="008F5BA8"/>
    <w:rsid w:val="008F75FC"/>
    <w:rsid w:val="008F7C04"/>
    <w:rsid w:val="00902E32"/>
    <w:rsid w:val="00903992"/>
    <w:rsid w:val="009040D2"/>
    <w:rsid w:val="00905AB8"/>
    <w:rsid w:val="009064AC"/>
    <w:rsid w:val="00911155"/>
    <w:rsid w:val="00912C7E"/>
    <w:rsid w:val="00913139"/>
    <w:rsid w:val="009136CB"/>
    <w:rsid w:val="00914605"/>
    <w:rsid w:val="0091530C"/>
    <w:rsid w:val="009174D4"/>
    <w:rsid w:val="00917847"/>
    <w:rsid w:val="00917A09"/>
    <w:rsid w:val="00917E3D"/>
    <w:rsid w:val="0091E33D"/>
    <w:rsid w:val="0092014A"/>
    <w:rsid w:val="00920CE0"/>
    <w:rsid w:val="00921FD8"/>
    <w:rsid w:val="00922383"/>
    <w:rsid w:val="00922B8A"/>
    <w:rsid w:val="00926138"/>
    <w:rsid w:val="00927D34"/>
    <w:rsid w:val="00931170"/>
    <w:rsid w:val="0093159E"/>
    <w:rsid w:val="009318FB"/>
    <w:rsid w:val="00933EE5"/>
    <w:rsid w:val="00934071"/>
    <w:rsid w:val="0093625D"/>
    <w:rsid w:val="00936265"/>
    <w:rsid w:val="00936A24"/>
    <w:rsid w:val="00936F45"/>
    <w:rsid w:val="009411EA"/>
    <w:rsid w:val="00941577"/>
    <w:rsid w:val="0094439B"/>
    <w:rsid w:val="0094464C"/>
    <w:rsid w:val="0094517C"/>
    <w:rsid w:val="00946012"/>
    <w:rsid w:val="0094619B"/>
    <w:rsid w:val="00946307"/>
    <w:rsid w:val="00946600"/>
    <w:rsid w:val="00946674"/>
    <w:rsid w:val="00946EE8"/>
    <w:rsid w:val="00947222"/>
    <w:rsid w:val="009515CA"/>
    <w:rsid w:val="009527D6"/>
    <w:rsid w:val="0095309C"/>
    <w:rsid w:val="0095352F"/>
    <w:rsid w:val="00954184"/>
    <w:rsid w:val="0095447B"/>
    <w:rsid w:val="009552B4"/>
    <w:rsid w:val="009553FE"/>
    <w:rsid w:val="00955AC8"/>
    <w:rsid w:val="00956D85"/>
    <w:rsid w:val="00957599"/>
    <w:rsid w:val="0096070F"/>
    <w:rsid w:val="00961304"/>
    <w:rsid w:val="009621D9"/>
    <w:rsid w:val="00964993"/>
    <w:rsid w:val="00964A45"/>
    <w:rsid w:val="00966B1D"/>
    <w:rsid w:val="009675A8"/>
    <w:rsid w:val="009702AF"/>
    <w:rsid w:val="009703E2"/>
    <w:rsid w:val="00970EA9"/>
    <w:rsid w:val="00971A69"/>
    <w:rsid w:val="009730A3"/>
    <w:rsid w:val="009731DD"/>
    <w:rsid w:val="00974512"/>
    <w:rsid w:val="009747C3"/>
    <w:rsid w:val="00975AF0"/>
    <w:rsid w:val="00975B0F"/>
    <w:rsid w:val="00977347"/>
    <w:rsid w:val="00977FD6"/>
    <w:rsid w:val="00981A59"/>
    <w:rsid w:val="009833A0"/>
    <w:rsid w:val="00984409"/>
    <w:rsid w:val="009850F1"/>
    <w:rsid w:val="00985C3E"/>
    <w:rsid w:val="00986E89"/>
    <w:rsid w:val="009871B3"/>
    <w:rsid w:val="00990028"/>
    <w:rsid w:val="0099040B"/>
    <w:rsid w:val="00990AA8"/>
    <w:rsid w:val="00992529"/>
    <w:rsid w:val="009937C9"/>
    <w:rsid w:val="00994034"/>
    <w:rsid w:val="00994709"/>
    <w:rsid w:val="00994A6C"/>
    <w:rsid w:val="00994B66"/>
    <w:rsid w:val="009950CB"/>
    <w:rsid w:val="00995F9B"/>
    <w:rsid w:val="009967C3"/>
    <w:rsid w:val="009A08B6"/>
    <w:rsid w:val="009A102D"/>
    <w:rsid w:val="009A1E3D"/>
    <w:rsid w:val="009A28E1"/>
    <w:rsid w:val="009A2C6C"/>
    <w:rsid w:val="009A3068"/>
    <w:rsid w:val="009A46C0"/>
    <w:rsid w:val="009A55D3"/>
    <w:rsid w:val="009A56D9"/>
    <w:rsid w:val="009A5D51"/>
    <w:rsid w:val="009A76B9"/>
    <w:rsid w:val="009B095B"/>
    <w:rsid w:val="009B3E9D"/>
    <w:rsid w:val="009B5757"/>
    <w:rsid w:val="009B6AE2"/>
    <w:rsid w:val="009B6F44"/>
    <w:rsid w:val="009C08BC"/>
    <w:rsid w:val="009C22AE"/>
    <w:rsid w:val="009C28E3"/>
    <w:rsid w:val="009C55F3"/>
    <w:rsid w:val="009C62CB"/>
    <w:rsid w:val="009C6CF5"/>
    <w:rsid w:val="009D02EC"/>
    <w:rsid w:val="009D1749"/>
    <w:rsid w:val="009D555F"/>
    <w:rsid w:val="009D5ED1"/>
    <w:rsid w:val="009D651D"/>
    <w:rsid w:val="009D6F2C"/>
    <w:rsid w:val="009D755D"/>
    <w:rsid w:val="009D7BF5"/>
    <w:rsid w:val="009D7D36"/>
    <w:rsid w:val="009D7E10"/>
    <w:rsid w:val="009E15B0"/>
    <w:rsid w:val="009E1B72"/>
    <w:rsid w:val="009E1D38"/>
    <w:rsid w:val="009E2310"/>
    <w:rsid w:val="009E2CC0"/>
    <w:rsid w:val="009E350E"/>
    <w:rsid w:val="009E6670"/>
    <w:rsid w:val="009E6B0B"/>
    <w:rsid w:val="009F059E"/>
    <w:rsid w:val="009F0704"/>
    <w:rsid w:val="009F1975"/>
    <w:rsid w:val="009F232F"/>
    <w:rsid w:val="009F42D5"/>
    <w:rsid w:val="009F69CD"/>
    <w:rsid w:val="009F6D1B"/>
    <w:rsid w:val="009F7B83"/>
    <w:rsid w:val="00A001E5"/>
    <w:rsid w:val="00A0106B"/>
    <w:rsid w:val="00A01429"/>
    <w:rsid w:val="00A024A1"/>
    <w:rsid w:val="00A0336F"/>
    <w:rsid w:val="00A03BBB"/>
    <w:rsid w:val="00A0661C"/>
    <w:rsid w:val="00A06878"/>
    <w:rsid w:val="00A07D1F"/>
    <w:rsid w:val="00A11193"/>
    <w:rsid w:val="00A119E7"/>
    <w:rsid w:val="00A12E03"/>
    <w:rsid w:val="00A1527A"/>
    <w:rsid w:val="00A170AD"/>
    <w:rsid w:val="00A20373"/>
    <w:rsid w:val="00A20D14"/>
    <w:rsid w:val="00A22683"/>
    <w:rsid w:val="00A22869"/>
    <w:rsid w:val="00A22876"/>
    <w:rsid w:val="00A23A89"/>
    <w:rsid w:val="00A23B9E"/>
    <w:rsid w:val="00A23CBE"/>
    <w:rsid w:val="00A242B6"/>
    <w:rsid w:val="00A24359"/>
    <w:rsid w:val="00A246BE"/>
    <w:rsid w:val="00A31A9C"/>
    <w:rsid w:val="00A32218"/>
    <w:rsid w:val="00A33F23"/>
    <w:rsid w:val="00A3487C"/>
    <w:rsid w:val="00A35A76"/>
    <w:rsid w:val="00A401AA"/>
    <w:rsid w:val="00A404D0"/>
    <w:rsid w:val="00A40970"/>
    <w:rsid w:val="00A40A28"/>
    <w:rsid w:val="00A41214"/>
    <w:rsid w:val="00A41435"/>
    <w:rsid w:val="00A414B1"/>
    <w:rsid w:val="00A41E08"/>
    <w:rsid w:val="00A42A2B"/>
    <w:rsid w:val="00A43628"/>
    <w:rsid w:val="00A45A0F"/>
    <w:rsid w:val="00A45DDF"/>
    <w:rsid w:val="00A45DF6"/>
    <w:rsid w:val="00A46E47"/>
    <w:rsid w:val="00A510ED"/>
    <w:rsid w:val="00A51A1D"/>
    <w:rsid w:val="00A51E10"/>
    <w:rsid w:val="00A53837"/>
    <w:rsid w:val="00A542C2"/>
    <w:rsid w:val="00A57313"/>
    <w:rsid w:val="00A61AC5"/>
    <w:rsid w:val="00A62A1D"/>
    <w:rsid w:val="00A638CC"/>
    <w:rsid w:val="00A64328"/>
    <w:rsid w:val="00A65510"/>
    <w:rsid w:val="00A65A37"/>
    <w:rsid w:val="00A65CC7"/>
    <w:rsid w:val="00A6610E"/>
    <w:rsid w:val="00A6639C"/>
    <w:rsid w:val="00A66916"/>
    <w:rsid w:val="00A66AE7"/>
    <w:rsid w:val="00A67E91"/>
    <w:rsid w:val="00A70085"/>
    <w:rsid w:val="00A7059D"/>
    <w:rsid w:val="00A75552"/>
    <w:rsid w:val="00A75CEA"/>
    <w:rsid w:val="00A8016C"/>
    <w:rsid w:val="00A82A63"/>
    <w:rsid w:val="00A83D36"/>
    <w:rsid w:val="00A84D6D"/>
    <w:rsid w:val="00A85B43"/>
    <w:rsid w:val="00A85D88"/>
    <w:rsid w:val="00A87B7B"/>
    <w:rsid w:val="00A92340"/>
    <w:rsid w:val="00A92E51"/>
    <w:rsid w:val="00A93B8A"/>
    <w:rsid w:val="00A94010"/>
    <w:rsid w:val="00A950B1"/>
    <w:rsid w:val="00A95725"/>
    <w:rsid w:val="00A95A4D"/>
    <w:rsid w:val="00A964CE"/>
    <w:rsid w:val="00A967FC"/>
    <w:rsid w:val="00AA048A"/>
    <w:rsid w:val="00AA17E3"/>
    <w:rsid w:val="00AA4D79"/>
    <w:rsid w:val="00AA795F"/>
    <w:rsid w:val="00AB0FB6"/>
    <w:rsid w:val="00AB10E0"/>
    <w:rsid w:val="00AB1FA9"/>
    <w:rsid w:val="00AB2C77"/>
    <w:rsid w:val="00AB3A4C"/>
    <w:rsid w:val="00AB3C36"/>
    <w:rsid w:val="00AB4805"/>
    <w:rsid w:val="00AB4922"/>
    <w:rsid w:val="00AB4C88"/>
    <w:rsid w:val="00AB5910"/>
    <w:rsid w:val="00AB5D07"/>
    <w:rsid w:val="00AB7399"/>
    <w:rsid w:val="00AB7595"/>
    <w:rsid w:val="00AC013A"/>
    <w:rsid w:val="00AC01B5"/>
    <w:rsid w:val="00AC070A"/>
    <w:rsid w:val="00AC0E82"/>
    <w:rsid w:val="00AC3147"/>
    <w:rsid w:val="00AC3D3B"/>
    <w:rsid w:val="00AC3DF7"/>
    <w:rsid w:val="00AC4EB0"/>
    <w:rsid w:val="00AC58B9"/>
    <w:rsid w:val="00AC5BE9"/>
    <w:rsid w:val="00AC68ED"/>
    <w:rsid w:val="00AD00A3"/>
    <w:rsid w:val="00AD4066"/>
    <w:rsid w:val="00AD4A05"/>
    <w:rsid w:val="00AD5335"/>
    <w:rsid w:val="00AD59AE"/>
    <w:rsid w:val="00AD6F00"/>
    <w:rsid w:val="00AD757D"/>
    <w:rsid w:val="00AE0658"/>
    <w:rsid w:val="00AE0EA4"/>
    <w:rsid w:val="00AE11EB"/>
    <w:rsid w:val="00AE259B"/>
    <w:rsid w:val="00AE2D75"/>
    <w:rsid w:val="00AE4186"/>
    <w:rsid w:val="00AE6275"/>
    <w:rsid w:val="00AE6AF0"/>
    <w:rsid w:val="00AE72EA"/>
    <w:rsid w:val="00AE7AA8"/>
    <w:rsid w:val="00AF0893"/>
    <w:rsid w:val="00AF333F"/>
    <w:rsid w:val="00AF507F"/>
    <w:rsid w:val="00AF62BB"/>
    <w:rsid w:val="00AF6782"/>
    <w:rsid w:val="00AF7D4E"/>
    <w:rsid w:val="00AF7D9B"/>
    <w:rsid w:val="00AF7E3F"/>
    <w:rsid w:val="00B00CB7"/>
    <w:rsid w:val="00B02F4F"/>
    <w:rsid w:val="00B03F3D"/>
    <w:rsid w:val="00B054CB"/>
    <w:rsid w:val="00B05A6D"/>
    <w:rsid w:val="00B0624D"/>
    <w:rsid w:val="00B068DB"/>
    <w:rsid w:val="00B06C5D"/>
    <w:rsid w:val="00B07624"/>
    <w:rsid w:val="00B07B76"/>
    <w:rsid w:val="00B10CFC"/>
    <w:rsid w:val="00B1178C"/>
    <w:rsid w:val="00B13172"/>
    <w:rsid w:val="00B131E6"/>
    <w:rsid w:val="00B14122"/>
    <w:rsid w:val="00B145D8"/>
    <w:rsid w:val="00B14AFB"/>
    <w:rsid w:val="00B166EF"/>
    <w:rsid w:val="00B171D9"/>
    <w:rsid w:val="00B17B9C"/>
    <w:rsid w:val="00B201B9"/>
    <w:rsid w:val="00B2034E"/>
    <w:rsid w:val="00B21942"/>
    <w:rsid w:val="00B221FC"/>
    <w:rsid w:val="00B23400"/>
    <w:rsid w:val="00B24B7F"/>
    <w:rsid w:val="00B25CF0"/>
    <w:rsid w:val="00B260B1"/>
    <w:rsid w:val="00B26337"/>
    <w:rsid w:val="00B267A0"/>
    <w:rsid w:val="00B26A96"/>
    <w:rsid w:val="00B26DDB"/>
    <w:rsid w:val="00B26EBE"/>
    <w:rsid w:val="00B3011C"/>
    <w:rsid w:val="00B320C1"/>
    <w:rsid w:val="00B367BC"/>
    <w:rsid w:val="00B36BB8"/>
    <w:rsid w:val="00B44383"/>
    <w:rsid w:val="00B45DCD"/>
    <w:rsid w:val="00B46D1A"/>
    <w:rsid w:val="00B50195"/>
    <w:rsid w:val="00B513BE"/>
    <w:rsid w:val="00B518EF"/>
    <w:rsid w:val="00B53C83"/>
    <w:rsid w:val="00B54394"/>
    <w:rsid w:val="00B546EB"/>
    <w:rsid w:val="00B555E3"/>
    <w:rsid w:val="00B56114"/>
    <w:rsid w:val="00B57338"/>
    <w:rsid w:val="00B621EA"/>
    <w:rsid w:val="00B6435B"/>
    <w:rsid w:val="00B66EB0"/>
    <w:rsid w:val="00B67179"/>
    <w:rsid w:val="00B67ADA"/>
    <w:rsid w:val="00B67AEB"/>
    <w:rsid w:val="00B704EE"/>
    <w:rsid w:val="00B70AF0"/>
    <w:rsid w:val="00B70F4A"/>
    <w:rsid w:val="00B72858"/>
    <w:rsid w:val="00B72BAC"/>
    <w:rsid w:val="00B74494"/>
    <w:rsid w:val="00B756E2"/>
    <w:rsid w:val="00B761D5"/>
    <w:rsid w:val="00B80410"/>
    <w:rsid w:val="00B81167"/>
    <w:rsid w:val="00B81C1F"/>
    <w:rsid w:val="00B84F66"/>
    <w:rsid w:val="00B85508"/>
    <w:rsid w:val="00B873C9"/>
    <w:rsid w:val="00B90348"/>
    <w:rsid w:val="00B90EB3"/>
    <w:rsid w:val="00B93161"/>
    <w:rsid w:val="00B94089"/>
    <w:rsid w:val="00B944BE"/>
    <w:rsid w:val="00B94AC4"/>
    <w:rsid w:val="00B950B2"/>
    <w:rsid w:val="00B95D09"/>
    <w:rsid w:val="00B96E46"/>
    <w:rsid w:val="00B97140"/>
    <w:rsid w:val="00B97A95"/>
    <w:rsid w:val="00B97E51"/>
    <w:rsid w:val="00B97F84"/>
    <w:rsid w:val="00BA25CB"/>
    <w:rsid w:val="00BA338F"/>
    <w:rsid w:val="00BA3FB6"/>
    <w:rsid w:val="00BA761A"/>
    <w:rsid w:val="00BA7655"/>
    <w:rsid w:val="00BA7776"/>
    <w:rsid w:val="00BB33FB"/>
    <w:rsid w:val="00BB38DE"/>
    <w:rsid w:val="00BB5E73"/>
    <w:rsid w:val="00BB6022"/>
    <w:rsid w:val="00BB610E"/>
    <w:rsid w:val="00BB64DF"/>
    <w:rsid w:val="00BB7C6D"/>
    <w:rsid w:val="00BB7FEE"/>
    <w:rsid w:val="00BC19D4"/>
    <w:rsid w:val="00BC336F"/>
    <w:rsid w:val="00BC552B"/>
    <w:rsid w:val="00BC5594"/>
    <w:rsid w:val="00BD034D"/>
    <w:rsid w:val="00BD12F6"/>
    <w:rsid w:val="00BD32A1"/>
    <w:rsid w:val="00BD3749"/>
    <w:rsid w:val="00BD3D7A"/>
    <w:rsid w:val="00BD644C"/>
    <w:rsid w:val="00BD6DB3"/>
    <w:rsid w:val="00BD7C90"/>
    <w:rsid w:val="00BE085F"/>
    <w:rsid w:val="00BE144E"/>
    <w:rsid w:val="00BE286D"/>
    <w:rsid w:val="00BE2CD4"/>
    <w:rsid w:val="00BE3DD3"/>
    <w:rsid w:val="00BE4BD1"/>
    <w:rsid w:val="00BE526B"/>
    <w:rsid w:val="00BE59BF"/>
    <w:rsid w:val="00BE64C3"/>
    <w:rsid w:val="00BE6AE2"/>
    <w:rsid w:val="00BE756E"/>
    <w:rsid w:val="00BF0CF5"/>
    <w:rsid w:val="00BF5069"/>
    <w:rsid w:val="00BF635A"/>
    <w:rsid w:val="00BF7F2C"/>
    <w:rsid w:val="00C004B4"/>
    <w:rsid w:val="00C00B5A"/>
    <w:rsid w:val="00C00D78"/>
    <w:rsid w:val="00C01414"/>
    <w:rsid w:val="00C01E64"/>
    <w:rsid w:val="00C0265A"/>
    <w:rsid w:val="00C03CE9"/>
    <w:rsid w:val="00C03FDA"/>
    <w:rsid w:val="00C05476"/>
    <w:rsid w:val="00C05C9E"/>
    <w:rsid w:val="00C0660E"/>
    <w:rsid w:val="00C0681E"/>
    <w:rsid w:val="00C07310"/>
    <w:rsid w:val="00C10A0B"/>
    <w:rsid w:val="00C13945"/>
    <w:rsid w:val="00C1467E"/>
    <w:rsid w:val="00C1677A"/>
    <w:rsid w:val="00C16BF1"/>
    <w:rsid w:val="00C20D15"/>
    <w:rsid w:val="00C2178B"/>
    <w:rsid w:val="00C23C69"/>
    <w:rsid w:val="00C301BD"/>
    <w:rsid w:val="00C30568"/>
    <w:rsid w:val="00C30AEF"/>
    <w:rsid w:val="00C30FAE"/>
    <w:rsid w:val="00C31275"/>
    <w:rsid w:val="00C3402E"/>
    <w:rsid w:val="00C36944"/>
    <w:rsid w:val="00C37285"/>
    <w:rsid w:val="00C37FE2"/>
    <w:rsid w:val="00C406FB"/>
    <w:rsid w:val="00C40D2D"/>
    <w:rsid w:val="00C41B81"/>
    <w:rsid w:val="00C42458"/>
    <w:rsid w:val="00C424A9"/>
    <w:rsid w:val="00C43DF9"/>
    <w:rsid w:val="00C44760"/>
    <w:rsid w:val="00C44992"/>
    <w:rsid w:val="00C45A91"/>
    <w:rsid w:val="00C46A34"/>
    <w:rsid w:val="00C46BCC"/>
    <w:rsid w:val="00C47473"/>
    <w:rsid w:val="00C47C24"/>
    <w:rsid w:val="00C508D6"/>
    <w:rsid w:val="00C5146D"/>
    <w:rsid w:val="00C51816"/>
    <w:rsid w:val="00C52107"/>
    <w:rsid w:val="00C5360D"/>
    <w:rsid w:val="00C613D7"/>
    <w:rsid w:val="00C62B84"/>
    <w:rsid w:val="00C6371C"/>
    <w:rsid w:val="00C64F2C"/>
    <w:rsid w:val="00C65D61"/>
    <w:rsid w:val="00C65F3A"/>
    <w:rsid w:val="00C65F8A"/>
    <w:rsid w:val="00C67E02"/>
    <w:rsid w:val="00C705ED"/>
    <w:rsid w:val="00C7171B"/>
    <w:rsid w:val="00C740BB"/>
    <w:rsid w:val="00C7514D"/>
    <w:rsid w:val="00C75427"/>
    <w:rsid w:val="00C76224"/>
    <w:rsid w:val="00C767E6"/>
    <w:rsid w:val="00C771D8"/>
    <w:rsid w:val="00C77318"/>
    <w:rsid w:val="00C774DE"/>
    <w:rsid w:val="00C77797"/>
    <w:rsid w:val="00C77900"/>
    <w:rsid w:val="00C77B8C"/>
    <w:rsid w:val="00C80C19"/>
    <w:rsid w:val="00C81900"/>
    <w:rsid w:val="00C81E70"/>
    <w:rsid w:val="00C820E3"/>
    <w:rsid w:val="00C82817"/>
    <w:rsid w:val="00C8320E"/>
    <w:rsid w:val="00C8439F"/>
    <w:rsid w:val="00C8540F"/>
    <w:rsid w:val="00C8760F"/>
    <w:rsid w:val="00C87BE2"/>
    <w:rsid w:val="00C92527"/>
    <w:rsid w:val="00C92829"/>
    <w:rsid w:val="00C92C8C"/>
    <w:rsid w:val="00C94B8D"/>
    <w:rsid w:val="00C96BF8"/>
    <w:rsid w:val="00CA0688"/>
    <w:rsid w:val="00CA2F03"/>
    <w:rsid w:val="00CA4D0B"/>
    <w:rsid w:val="00CA5044"/>
    <w:rsid w:val="00CA8066"/>
    <w:rsid w:val="00CB0436"/>
    <w:rsid w:val="00CB3BA6"/>
    <w:rsid w:val="00CB74C0"/>
    <w:rsid w:val="00CB7B37"/>
    <w:rsid w:val="00CC141B"/>
    <w:rsid w:val="00CC47AC"/>
    <w:rsid w:val="00CC4ED5"/>
    <w:rsid w:val="00CC4F18"/>
    <w:rsid w:val="00CC5D1C"/>
    <w:rsid w:val="00CC65BE"/>
    <w:rsid w:val="00CC6C50"/>
    <w:rsid w:val="00CD04E1"/>
    <w:rsid w:val="00CD092A"/>
    <w:rsid w:val="00CD0B6E"/>
    <w:rsid w:val="00CD1861"/>
    <w:rsid w:val="00CD2FAE"/>
    <w:rsid w:val="00CD4524"/>
    <w:rsid w:val="00CD68E9"/>
    <w:rsid w:val="00CD6A09"/>
    <w:rsid w:val="00CD7DB2"/>
    <w:rsid w:val="00CE0410"/>
    <w:rsid w:val="00CE208F"/>
    <w:rsid w:val="00CE2562"/>
    <w:rsid w:val="00CE2F39"/>
    <w:rsid w:val="00CE3FCF"/>
    <w:rsid w:val="00CE46B4"/>
    <w:rsid w:val="00CE7DCE"/>
    <w:rsid w:val="00CF0DCB"/>
    <w:rsid w:val="00CF21AC"/>
    <w:rsid w:val="00CF37B8"/>
    <w:rsid w:val="00CF390B"/>
    <w:rsid w:val="00CF47CF"/>
    <w:rsid w:val="00CF5DE5"/>
    <w:rsid w:val="00CF5E79"/>
    <w:rsid w:val="00CF6E1F"/>
    <w:rsid w:val="00CF71B8"/>
    <w:rsid w:val="00D01A7B"/>
    <w:rsid w:val="00D02E87"/>
    <w:rsid w:val="00D051C7"/>
    <w:rsid w:val="00D077F7"/>
    <w:rsid w:val="00D111C7"/>
    <w:rsid w:val="00D114FC"/>
    <w:rsid w:val="00D1293A"/>
    <w:rsid w:val="00D13C9E"/>
    <w:rsid w:val="00D153E9"/>
    <w:rsid w:val="00D15E11"/>
    <w:rsid w:val="00D163A2"/>
    <w:rsid w:val="00D172DD"/>
    <w:rsid w:val="00D20615"/>
    <w:rsid w:val="00D21419"/>
    <w:rsid w:val="00D22533"/>
    <w:rsid w:val="00D23058"/>
    <w:rsid w:val="00D23291"/>
    <w:rsid w:val="00D232A7"/>
    <w:rsid w:val="00D25D8D"/>
    <w:rsid w:val="00D26447"/>
    <w:rsid w:val="00D26672"/>
    <w:rsid w:val="00D266F1"/>
    <w:rsid w:val="00D277D4"/>
    <w:rsid w:val="00D279B9"/>
    <w:rsid w:val="00D3016E"/>
    <w:rsid w:val="00D33958"/>
    <w:rsid w:val="00D343A5"/>
    <w:rsid w:val="00D34848"/>
    <w:rsid w:val="00D36818"/>
    <w:rsid w:val="00D414F1"/>
    <w:rsid w:val="00D415C8"/>
    <w:rsid w:val="00D42B94"/>
    <w:rsid w:val="00D43A3D"/>
    <w:rsid w:val="00D44F48"/>
    <w:rsid w:val="00D455BB"/>
    <w:rsid w:val="00D47369"/>
    <w:rsid w:val="00D51F49"/>
    <w:rsid w:val="00D558EA"/>
    <w:rsid w:val="00D56DA5"/>
    <w:rsid w:val="00D60359"/>
    <w:rsid w:val="00D6138E"/>
    <w:rsid w:val="00D6371C"/>
    <w:rsid w:val="00D63FB3"/>
    <w:rsid w:val="00D64626"/>
    <w:rsid w:val="00D66710"/>
    <w:rsid w:val="00D703AD"/>
    <w:rsid w:val="00D71152"/>
    <w:rsid w:val="00D72349"/>
    <w:rsid w:val="00D743B0"/>
    <w:rsid w:val="00D74464"/>
    <w:rsid w:val="00D75A9F"/>
    <w:rsid w:val="00D75EA9"/>
    <w:rsid w:val="00D76DAA"/>
    <w:rsid w:val="00D7775F"/>
    <w:rsid w:val="00D77CAA"/>
    <w:rsid w:val="00D81F9F"/>
    <w:rsid w:val="00D82241"/>
    <w:rsid w:val="00D85657"/>
    <w:rsid w:val="00D85CFB"/>
    <w:rsid w:val="00D86586"/>
    <w:rsid w:val="00D905C7"/>
    <w:rsid w:val="00D91B98"/>
    <w:rsid w:val="00D92E40"/>
    <w:rsid w:val="00D95CB6"/>
    <w:rsid w:val="00DA03A9"/>
    <w:rsid w:val="00DA0690"/>
    <w:rsid w:val="00DA1C0F"/>
    <w:rsid w:val="00DA4B27"/>
    <w:rsid w:val="00DA4D51"/>
    <w:rsid w:val="00DA5436"/>
    <w:rsid w:val="00DA60E1"/>
    <w:rsid w:val="00DA6192"/>
    <w:rsid w:val="00DA6713"/>
    <w:rsid w:val="00DA72F3"/>
    <w:rsid w:val="00DA75E3"/>
    <w:rsid w:val="00DB0D06"/>
    <w:rsid w:val="00DB0E6F"/>
    <w:rsid w:val="00DB17A0"/>
    <w:rsid w:val="00DB2885"/>
    <w:rsid w:val="00DB334A"/>
    <w:rsid w:val="00DB39BC"/>
    <w:rsid w:val="00DB47BE"/>
    <w:rsid w:val="00DB4BAE"/>
    <w:rsid w:val="00DB5183"/>
    <w:rsid w:val="00DB5ACA"/>
    <w:rsid w:val="00DB65B4"/>
    <w:rsid w:val="00DB67F5"/>
    <w:rsid w:val="00DB75CD"/>
    <w:rsid w:val="00DB7FB2"/>
    <w:rsid w:val="00DC1056"/>
    <w:rsid w:val="00DC13EF"/>
    <w:rsid w:val="00DC5C7A"/>
    <w:rsid w:val="00DC695E"/>
    <w:rsid w:val="00DC74F1"/>
    <w:rsid w:val="00DC7C70"/>
    <w:rsid w:val="00DD049C"/>
    <w:rsid w:val="00DD14AE"/>
    <w:rsid w:val="00DD1FBA"/>
    <w:rsid w:val="00DD597E"/>
    <w:rsid w:val="00DD5CD7"/>
    <w:rsid w:val="00DD6997"/>
    <w:rsid w:val="00DD6B41"/>
    <w:rsid w:val="00DE2D87"/>
    <w:rsid w:val="00DE43D6"/>
    <w:rsid w:val="00DE45AF"/>
    <w:rsid w:val="00DE5C33"/>
    <w:rsid w:val="00DE5F65"/>
    <w:rsid w:val="00DE61A3"/>
    <w:rsid w:val="00DE67A3"/>
    <w:rsid w:val="00DE7A86"/>
    <w:rsid w:val="00DE7DE3"/>
    <w:rsid w:val="00DF0610"/>
    <w:rsid w:val="00DF138D"/>
    <w:rsid w:val="00DF555A"/>
    <w:rsid w:val="00DF5D0B"/>
    <w:rsid w:val="00DF70C5"/>
    <w:rsid w:val="00DF7DBD"/>
    <w:rsid w:val="00E01107"/>
    <w:rsid w:val="00E01CF5"/>
    <w:rsid w:val="00E03368"/>
    <w:rsid w:val="00E03AAE"/>
    <w:rsid w:val="00E048D9"/>
    <w:rsid w:val="00E06975"/>
    <w:rsid w:val="00E076A8"/>
    <w:rsid w:val="00E119B7"/>
    <w:rsid w:val="00E12F16"/>
    <w:rsid w:val="00E13DFC"/>
    <w:rsid w:val="00E145DE"/>
    <w:rsid w:val="00E14E7F"/>
    <w:rsid w:val="00E16533"/>
    <w:rsid w:val="00E2122D"/>
    <w:rsid w:val="00E216F4"/>
    <w:rsid w:val="00E21807"/>
    <w:rsid w:val="00E223CD"/>
    <w:rsid w:val="00E2289A"/>
    <w:rsid w:val="00E23D46"/>
    <w:rsid w:val="00E23E32"/>
    <w:rsid w:val="00E24C9E"/>
    <w:rsid w:val="00E25B59"/>
    <w:rsid w:val="00E26DCD"/>
    <w:rsid w:val="00E31638"/>
    <w:rsid w:val="00E32B16"/>
    <w:rsid w:val="00E32C01"/>
    <w:rsid w:val="00E33913"/>
    <w:rsid w:val="00E346D9"/>
    <w:rsid w:val="00E358BD"/>
    <w:rsid w:val="00E36B8D"/>
    <w:rsid w:val="00E379E0"/>
    <w:rsid w:val="00E37DAD"/>
    <w:rsid w:val="00E40A56"/>
    <w:rsid w:val="00E4152C"/>
    <w:rsid w:val="00E42541"/>
    <w:rsid w:val="00E425E5"/>
    <w:rsid w:val="00E425FB"/>
    <w:rsid w:val="00E4617C"/>
    <w:rsid w:val="00E46766"/>
    <w:rsid w:val="00E47588"/>
    <w:rsid w:val="00E47948"/>
    <w:rsid w:val="00E52BA6"/>
    <w:rsid w:val="00E551D8"/>
    <w:rsid w:val="00E570C8"/>
    <w:rsid w:val="00E6211E"/>
    <w:rsid w:val="00E63735"/>
    <w:rsid w:val="00E675BF"/>
    <w:rsid w:val="00E703C3"/>
    <w:rsid w:val="00E764F1"/>
    <w:rsid w:val="00E76531"/>
    <w:rsid w:val="00E82BBA"/>
    <w:rsid w:val="00E8347B"/>
    <w:rsid w:val="00E835EE"/>
    <w:rsid w:val="00E8419D"/>
    <w:rsid w:val="00E84F75"/>
    <w:rsid w:val="00E859BB"/>
    <w:rsid w:val="00E85B3B"/>
    <w:rsid w:val="00E86D65"/>
    <w:rsid w:val="00E87479"/>
    <w:rsid w:val="00E91B95"/>
    <w:rsid w:val="00E92719"/>
    <w:rsid w:val="00E96DC7"/>
    <w:rsid w:val="00E96ED4"/>
    <w:rsid w:val="00E97F22"/>
    <w:rsid w:val="00EA3A61"/>
    <w:rsid w:val="00EA3EC1"/>
    <w:rsid w:val="00EA7005"/>
    <w:rsid w:val="00EB02E7"/>
    <w:rsid w:val="00EB04D4"/>
    <w:rsid w:val="00EB16CF"/>
    <w:rsid w:val="00EB300F"/>
    <w:rsid w:val="00EB30AE"/>
    <w:rsid w:val="00EB4000"/>
    <w:rsid w:val="00EB5C1E"/>
    <w:rsid w:val="00EB6F55"/>
    <w:rsid w:val="00EB71AF"/>
    <w:rsid w:val="00EB7833"/>
    <w:rsid w:val="00EC1523"/>
    <w:rsid w:val="00EC1614"/>
    <w:rsid w:val="00EC19D7"/>
    <w:rsid w:val="00EC1E73"/>
    <w:rsid w:val="00EC2266"/>
    <w:rsid w:val="00EC2529"/>
    <w:rsid w:val="00EC3333"/>
    <w:rsid w:val="00EC5EFC"/>
    <w:rsid w:val="00ED3932"/>
    <w:rsid w:val="00ED3A65"/>
    <w:rsid w:val="00ED600E"/>
    <w:rsid w:val="00ED624B"/>
    <w:rsid w:val="00ED6791"/>
    <w:rsid w:val="00EE2D85"/>
    <w:rsid w:val="00EE3B9F"/>
    <w:rsid w:val="00EE485A"/>
    <w:rsid w:val="00EE4E5D"/>
    <w:rsid w:val="00EF03A9"/>
    <w:rsid w:val="00EF16BC"/>
    <w:rsid w:val="00EF3B4C"/>
    <w:rsid w:val="00EF4336"/>
    <w:rsid w:val="00EF4E02"/>
    <w:rsid w:val="00EF4F80"/>
    <w:rsid w:val="00EF5506"/>
    <w:rsid w:val="00EF5683"/>
    <w:rsid w:val="00EF5795"/>
    <w:rsid w:val="00EF614A"/>
    <w:rsid w:val="00EF7B1B"/>
    <w:rsid w:val="00F017C5"/>
    <w:rsid w:val="00F02D8C"/>
    <w:rsid w:val="00F03CF4"/>
    <w:rsid w:val="00F040C8"/>
    <w:rsid w:val="00F0412E"/>
    <w:rsid w:val="00F04681"/>
    <w:rsid w:val="00F05E42"/>
    <w:rsid w:val="00F072A1"/>
    <w:rsid w:val="00F07F0F"/>
    <w:rsid w:val="00F13E4E"/>
    <w:rsid w:val="00F144D1"/>
    <w:rsid w:val="00F15477"/>
    <w:rsid w:val="00F15675"/>
    <w:rsid w:val="00F15AE5"/>
    <w:rsid w:val="00F162A1"/>
    <w:rsid w:val="00F165A2"/>
    <w:rsid w:val="00F22F7E"/>
    <w:rsid w:val="00F25882"/>
    <w:rsid w:val="00F27278"/>
    <w:rsid w:val="00F273AA"/>
    <w:rsid w:val="00F27831"/>
    <w:rsid w:val="00F27DD2"/>
    <w:rsid w:val="00F30D26"/>
    <w:rsid w:val="00F315DE"/>
    <w:rsid w:val="00F320B3"/>
    <w:rsid w:val="00F354F8"/>
    <w:rsid w:val="00F3581A"/>
    <w:rsid w:val="00F36C25"/>
    <w:rsid w:val="00F36D0A"/>
    <w:rsid w:val="00F375F8"/>
    <w:rsid w:val="00F378E7"/>
    <w:rsid w:val="00F406B1"/>
    <w:rsid w:val="00F40F68"/>
    <w:rsid w:val="00F4221D"/>
    <w:rsid w:val="00F43139"/>
    <w:rsid w:val="00F43502"/>
    <w:rsid w:val="00F43A3C"/>
    <w:rsid w:val="00F43BD5"/>
    <w:rsid w:val="00F44929"/>
    <w:rsid w:val="00F453EF"/>
    <w:rsid w:val="00F50A93"/>
    <w:rsid w:val="00F5117D"/>
    <w:rsid w:val="00F51C3C"/>
    <w:rsid w:val="00F51E94"/>
    <w:rsid w:val="00F51EB7"/>
    <w:rsid w:val="00F51F8B"/>
    <w:rsid w:val="00F52543"/>
    <w:rsid w:val="00F52FEE"/>
    <w:rsid w:val="00F54833"/>
    <w:rsid w:val="00F54C68"/>
    <w:rsid w:val="00F5544D"/>
    <w:rsid w:val="00F57103"/>
    <w:rsid w:val="00F5710A"/>
    <w:rsid w:val="00F5734D"/>
    <w:rsid w:val="00F61968"/>
    <w:rsid w:val="00F61C7D"/>
    <w:rsid w:val="00F62224"/>
    <w:rsid w:val="00F64F43"/>
    <w:rsid w:val="00F650BD"/>
    <w:rsid w:val="00F65D5C"/>
    <w:rsid w:val="00F65E21"/>
    <w:rsid w:val="00F6623A"/>
    <w:rsid w:val="00F663CD"/>
    <w:rsid w:val="00F7127A"/>
    <w:rsid w:val="00F71637"/>
    <w:rsid w:val="00F730E6"/>
    <w:rsid w:val="00F7433E"/>
    <w:rsid w:val="00F7709B"/>
    <w:rsid w:val="00F807C2"/>
    <w:rsid w:val="00F80C8E"/>
    <w:rsid w:val="00F81E01"/>
    <w:rsid w:val="00F83031"/>
    <w:rsid w:val="00F8357E"/>
    <w:rsid w:val="00F8429D"/>
    <w:rsid w:val="00F84E92"/>
    <w:rsid w:val="00F8532A"/>
    <w:rsid w:val="00F85795"/>
    <w:rsid w:val="00F85E80"/>
    <w:rsid w:val="00F911CA"/>
    <w:rsid w:val="00F92468"/>
    <w:rsid w:val="00F947DA"/>
    <w:rsid w:val="00F9501B"/>
    <w:rsid w:val="00F956A4"/>
    <w:rsid w:val="00F95CF2"/>
    <w:rsid w:val="00F96BC6"/>
    <w:rsid w:val="00F97E1C"/>
    <w:rsid w:val="00FA048F"/>
    <w:rsid w:val="00FA134A"/>
    <w:rsid w:val="00FA16BB"/>
    <w:rsid w:val="00FA1B2F"/>
    <w:rsid w:val="00FA381A"/>
    <w:rsid w:val="00FA4070"/>
    <w:rsid w:val="00FA47F3"/>
    <w:rsid w:val="00FA51F4"/>
    <w:rsid w:val="00FA55FA"/>
    <w:rsid w:val="00FA5AFB"/>
    <w:rsid w:val="00FA6747"/>
    <w:rsid w:val="00FA6D82"/>
    <w:rsid w:val="00FA70A9"/>
    <w:rsid w:val="00FA726C"/>
    <w:rsid w:val="00FA72C7"/>
    <w:rsid w:val="00FA76BF"/>
    <w:rsid w:val="00FA7971"/>
    <w:rsid w:val="00FB0280"/>
    <w:rsid w:val="00FB29D1"/>
    <w:rsid w:val="00FB3CE6"/>
    <w:rsid w:val="00FB559B"/>
    <w:rsid w:val="00FB6032"/>
    <w:rsid w:val="00FB79A6"/>
    <w:rsid w:val="00FB7CF6"/>
    <w:rsid w:val="00FC03AE"/>
    <w:rsid w:val="00FC0ACE"/>
    <w:rsid w:val="00FC0E5C"/>
    <w:rsid w:val="00FC3BE5"/>
    <w:rsid w:val="00FC4FE2"/>
    <w:rsid w:val="00FC714B"/>
    <w:rsid w:val="00FD1AE3"/>
    <w:rsid w:val="00FD200E"/>
    <w:rsid w:val="00FD2F1E"/>
    <w:rsid w:val="00FD4208"/>
    <w:rsid w:val="00FD55C9"/>
    <w:rsid w:val="00FD5738"/>
    <w:rsid w:val="00FD5B70"/>
    <w:rsid w:val="00FD5D52"/>
    <w:rsid w:val="00FD5F41"/>
    <w:rsid w:val="00FE3242"/>
    <w:rsid w:val="00FE3983"/>
    <w:rsid w:val="00FE7959"/>
    <w:rsid w:val="00FF01E3"/>
    <w:rsid w:val="00FF13EB"/>
    <w:rsid w:val="00FF23F3"/>
    <w:rsid w:val="00FF3858"/>
    <w:rsid w:val="00FF5937"/>
    <w:rsid w:val="00FF5A8A"/>
    <w:rsid w:val="00FF608E"/>
    <w:rsid w:val="00FF61D7"/>
    <w:rsid w:val="00FF622F"/>
    <w:rsid w:val="00FF6614"/>
    <w:rsid w:val="00FF70EE"/>
    <w:rsid w:val="011EB24A"/>
    <w:rsid w:val="0193D408"/>
    <w:rsid w:val="01C1E6B8"/>
    <w:rsid w:val="01E4B701"/>
    <w:rsid w:val="02140EF3"/>
    <w:rsid w:val="02504A69"/>
    <w:rsid w:val="025D4727"/>
    <w:rsid w:val="028066E1"/>
    <w:rsid w:val="02AB40F2"/>
    <w:rsid w:val="02C326B3"/>
    <w:rsid w:val="02C8419E"/>
    <w:rsid w:val="02ECEA97"/>
    <w:rsid w:val="030309D4"/>
    <w:rsid w:val="0316EEBD"/>
    <w:rsid w:val="035202A2"/>
    <w:rsid w:val="036F196A"/>
    <w:rsid w:val="037F8174"/>
    <w:rsid w:val="03848E09"/>
    <w:rsid w:val="03EA484A"/>
    <w:rsid w:val="0424562B"/>
    <w:rsid w:val="0433E5A5"/>
    <w:rsid w:val="04745E8C"/>
    <w:rsid w:val="04778E7E"/>
    <w:rsid w:val="049862E8"/>
    <w:rsid w:val="049CC1E2"/>
    <w:rsid w:val="04C3D51C"/>
    <w:rsid w:val="04E6574C"/>
    <w:rsid w:val="04F38C2C"/>
    <w:rsid w:val="04FB7FB8"/>
    <w:rsid w:val="05078C1A"/>
    <w:rsid w:val="0514F19E"/>
    <w:rsid w:val="05205E6A"/>
    <w:rsid w:val="052B5ABE"/>
    <w:rsid w:val="05555BD8"/>
    <w:rsid w:val="055C5C53"/>
    <w:rsid w:val="056B3106"/>
    <w:rsid w:val="057C8756"/>
    <w:rsid w:val="057EFD61"/>
    <w:rsid w:val="05901C87"/>
    <w:rsid w:val="05A9826E"/>
    <w:rsid w:val="05AB7AAC"/>
    <w:rsid w:val="05AE3CC4"/>
    <w:rsid w:val="05B2496F"/>
    <w:rsid w:val="05CA1695"/>
    <w:rsid w:val="05D5C28C"/>
    <w:rsid w:val="060C412B"/>
    <w:rsid w:val="062DA8A4"/>
    <w:rsid w:val="066DEC4C"/>
    <w:rsid w:val="06732925"/>
    <w:rsid w:val="069C36F1"/>
    <w:rsid w:val="06D8DA87"/>
    <w:rsid w:val="06DE8BE3"/>
    <w:rsid w:val="0752AE04"/>
    <w:rsid w:val="075CF8DA"/>
    <w:rsid w:val="0795226D"/>
    <w:rsid w:val="07A142DA"/>
    <w:rsid w:val="07A2995B"/>
    <w:rsid w:val="07F37DEE"/>
    <w:rsid w:val="07FB751E"/>
    <w:rsid w:val="07FC1A10"/>
    <w:rsid w:val="081F58A6"/>
    <w:rsid w:val="084F5F72"/>
    <w:rsid w:val="08D1E5F3"/>
    <w:rsid w:val="08F627E1"/>
    <w:rsid w:val="08F63270"/>
    <w:rsid w:val="08FE1434"/>
    <w:rsid w:val="090909A8"/>
    <w:rsid w:val="092AD016"/>
    <w:rsid w:val="09397F69"/>
    <w:rsid w:val="094BFF3F"/>
    <w:rsid w:val="09D36B53"/>
    <w:rsid w:val="09D3D7B3"/>
    <w:rsid w:val="09E28BDF"/>
    <w:rsid w:val="09F1A510"/>
    <w:rsid w:val="0A03F79B"/>
    <w:rsid w:val="0A113B44"/>
    <w:rsid w:val="0A12B8DA"/>
    <w:rsid w:val="0A18AE22"/>
    <w:rsid w:val="0A1DCAE2"/>
    <w:rsid w:val="0A2434FC"/>
    <w:rsid w:val="0A3DD9CB"/>
    <w:rsid w:val="0A722B70"/>
    <w:rsid w:val="0ACCC987"/>
    <w:rsid w:val="0ADB140B"/>
    <w:rsid w:val="0B40906C"/>
    <w:rsid w:val="0B6AC13C"/>
    <w:rsid w:val="0B7A2F18"/>
    <w:rsid w:val="0B9291F8"/>
    <w:rsid w:val="0BE4308A"/>
    <w:rsid w:val="0C1F3CD5"/>
    <w:rsid w:val="0C2D311B"/>
    <w:rsid w:val="0C92C9FD"/>
    <w:rsid w:val="0CAB0502"/>
    <w:rsid w:val="0CE158FB"/>
    <w:rsid w:val="0CEFC6B3"/>
    <w:rsid w:val="0D4498AC"/>
    <w:rsid w:val="0D4B8214"/>
    <w:rsid w:val="0D8BF8C9"/>
    <w:rsid w:val="0D9277C0"/>
    <w:rsid w:val="0D93448D"/>
    <w:rsid w:val="0DBA4ABE"/>
    <w:rsid w:val="0DC9017C"/>
    <w:rsid w:val="0DF9D244"/>
    <w:rsid w:val="0E2C6772"/>
    <w:rsid w:val="0E376D71"/>
    <w:rsid w:val="0E736E8B"/>
    <w:rsid w:val="0E8D506D"/>
    <w:rsid w:val="0EA1E08F"/>
    <w:rsid w:val="0EA3652F"/>
    <w:rsid w:val="0EA423FD"/>
    <w:rsid w:val="0EB22C0B"/>
    <w:rsid w:val="0EB49B41"/>
    <w:rsid w:val="0EC740B0"/>
    <w:rsid w:val="0ECFD43A"/>
    <w:rsid w:val="0ED0E40B"/>
    <w:rsid w:val="0ED9AA8A"/>
    <w:rsid w:val="0EE0690D"/>
    <w:rsid w:val="0EEC4480"/>
    <w:rsid w:val="0EFA7E86"/>
    <w:rsid w:val="0EFD6298"/>
    <w:rsid w:val="0F78B9BB"/>
    <w:rsid w:val="0F7D60CE"/>
    <w:rsid w:val="0FC1A505"/>
    <w:rsid w:val="0FC7464C"/>
    <w:rsid w:val="0FCBCA86"/>
    <w:rsid w:val="0FDB4004"/>
    <w:rsid w:val="0FE8C3E1"/>
    <w:rsid w:val="10124448"/>
    <w:rsid w:val="1022DD66"/>
    <w:rsid w:val="102BC04D"/>
    <w:rsid w:val="103D7435"/>
    <w:rsid w:val="1046BC7A"/>
    <w:rsid w:val="104A1D46"/>
    <w:rsid w:val="105F67E0"/>
    <w:rsid w:val="107EE78E"/>
    <w:rsid w:val="10A1A50F"/>
    <w:rsid w:val="10A2D269"/>
    <w:rsid w:val="10C90FFC"/>
    <w:rsid w:val="10D337DC"/>
    <w:rsid w:val="10E8B64B"/>
    <w:rsid w:val="11020FE5"/>
    <w:rsid w:val="1179217B"/>
    <w:rsid w:val="12174925"/>
    <w:rsid w:val="121D0C95"/>
    <w:rsid w:val="12582ADB"/>
    <w:rsid w:val="12639B8F"/>
    <w:rsid w:val="12A3C1D8"/>
    <w:rsid w:val="12D2AC8B"/>
    <w:rsid w:val="131A9F21"/>
    <w:rsid w:val="131D1B97"/>
    <w:rsid w:val="132013E2"/>
    <w:rsid w:val="133D3D49"/>
    <w:rsid w:val="136D1241"/>
    <w:rsid w:val="139CCFEF"/>
    <w:rsid w:val="13BBD501"/>
    <w:rsid w:val="13D9608F"/>
    <w:rsid w:val="13F7AEE6"/>
    <w:rsid w:val="1408684A"/>
    <w:rsid w:val="140F6ABF"/>
    <w:rsid w:val="1412C8F7"/>
    <w:rsid w:val="1423D5D7"/>
    <w:rsid w:val="147296E9"/>
    <w:rsid w:val="1477DEDB"/>
    <w:rsid w:val="1478872C"/>
    <w:rsid w:val="1490C555"/>
    <w:rsid w:val="149C782C"/>
    <w:rsid w:val="14A3DC89"/>
    <w:rsid w:val="153FF4FB"/>
    <w:rsid w:val="1547AB3E"/>
    <w:rsid w:val="154C5253"/>
    <w:rsid w:val="15FC3938"/>
    <w:rsid w:val="164B4865"/>
    <w:rsid w:val="1671993C"/>
    <w:rsid w:val="16818DF1"/>
    <w:rsid w:val="1681D029"/>
    <w:rsid w:val="16B7E6DE"/>
    <w:rsid w:val="16E25D83"/>
    <w:rsid w:val="170B03C7"/>
    <w:rsid w:val="1713E374"/>
    <w:rsid w:val="173681EE"/>
    <w:rsid w:val="1781E2B6"/>
    <w:rsid w:val="17A52BE4"/>
    <w:rsid w:val="17A8E684"/>
    <w:rsid w:val="17AE1B22"/>
    <w:rsid w:val="17F914AB"/>
    <w:rsid w:val="1814AE88"/>
    <w:rsid w:val="182F5DBD"/>
    <w:rsid w:val="18315F2C"/>
    <w:rsid w:val="18402B82"/>
    <w:rsid w:val="184243D4"/>
    <w:rsid w:val="186B8BB3"/>
    <w:rsid w:val="186FE4C1"/>
    <w:rsid w:val="18796B41"/>
    <w:rsid w:val="1880BF8E"/>
    <w:rsid w:val="18CA1B1B"/>
    <w:rsid w:val="18E2C10B"/>
    <w:rsid w:val="191DF907"/>
    <w:rsid w:val="1921E69C"/>
    <w:rsid w:val="1944711E"/>
    <w:rsid w:val="198FED7F"/>
    <w:rsid w:val="1990A3A8"/>
    <w:rsid w:val="19B073CA"/>
    <w:rsid w:val="19B2E292"/>
    <w:rsid w:val="19F050FD"/>
    <w:rsid w:val="19F61223"/>
    <w:rsid w:val="1A01BCD7"/>
    <w:rsid w:val="1A628C9C"/>
    <w:rsid w:val="1A6545C3"/>
    <w:rsid w:val="1A7579B2"/>
    <w:rsid w:val="1A950F99"/>
    <w:rsid w:val="1AA5C4A4"/>
    <w:rsid w:val="1AB4C50D"/>
    <w:rsid w:val="1AC1C236"/>
    <w:rsid w:val="1AE2AEE5"/>
    <w:rsid w:val="1AF726EE"/>
    <w:rsid w:val="1B4CF93B"/>
    <w:rsid w:val="1B56D6B2"/>
    <w:rsid w:val="1B70EAAD"/>
    <w:rsid w:val="1B9A9A99"/>
    <w:rsid w:val="1B9DCBFA"/>
    <w:rsid w:val="1BBC9818"/>
    <w:rsid w:val="1BC225FE"/>
    <w:rsid w:val="1BE58F4F"/>
    <w:rsid w:val="1BEAB0D3"/>
    <w:rsid w:val="1C0993D0"/>
    <w:rsid w:val="1C2BAE7E"/>
    <w:rsid w:val="1C4F3D7F"/>
    <w:rsid w:val="1C5CEF4B"/>
    <w:rsid w:val="1C7020EB"/>
    <w:rsid w:val="1C73E9CF"/>
    <w:rsid w:val="1C76E74C"/>
    <w:rsid w:val="1C7C57A7"/>
    <w:rsid w:val="1C92F74F"/>
    <w:rsid w:val="1CA0846B"/>
    <w:rsid w:val="1CA905B4"/>
    <w:rsid w:val="1CAB2530"/>
    <w:rsid w:val="1CAC2DDB"/>
    <w:rsid w:val="1CBEC411"/>
    <w:rsid w:val="1CC17A69"/>
    <w:rsid w:val="1CECC220"/>
    <w:rsid w:val="1D266F92"/>
    <w:rsid w:val="1D2AB8BC"/>
    <w:rsid w:val="1D54E29D"/>
    <w:rsid w:val="1D5CD7D1"/>
    <w:rsid w:val="1D624EEA"/>
    <w:rsid w:val="1D75A6B0"/>
    <w:rsid w:val="1D78575B"/>
    <w:rsid w:val="1D899D44"/>
    <w:rsid w:val="1DBC3156"/>
    <w:rsid w:val="1DE8AD23"/>
    <w:rsid w:val="1E53668D"/>
    <w:rsid w:val="1E606AE2"/>
    <w:rsid w:val="1E8E86CE"/>
    <w:rsid w:val="1E9A1B53"/>
    <w:rsid w:val="1E9DE0D6"/>
    <w:rsid w:val="1EC0734E"/>
    <w:rsid w:val="1EC12BF7"/>
    <w:rsid w:val="1EC69F1C"/>
    <w:rsid w:val="1EF8EDC2"/>
    <w:rsid w:val="1F07803D"/>
    <w:rsid w:val="1F190539"/>
    <w:rsid w:val="1F191A71"/>
    <w:rsid w:val="1F22474A"/>
    <w:rsid w:val="1F602075"/>
    <w:rsid w:val="1F69F0B2"/>
    <w:rsid w:val="1F8341E3"/>
    <w:rsid w:val="1F8A5F7E"/>
    <w:rsid w:val="1F8E67E6"/>
    <w:rsid w:val="1F96DCC3"/>
    <w:rsid w:val="1FB7FF10"/>
    <w:rsid w:val="1FD2BA0B"/>
    <w:rsid w:val="1FE6FEC3"/>
    <w:rsid w:val="200EC097"/>
    <w:rsid w:val="2010B3C1"/>
    <w:rsid w:val="2037B789"/>
    <w:rsid w:val="20431B52"/>
    <w:rsid w:val="205F451A"/>
    <w:rsid w:val="208706A0"/>
    <w:rsid w:val="20981E28"/>
    <w:rsid w:val="20A0E3EB"/>
    <w:rsid w:val="20FE840A"/>
    <w:rsid w:val="2119409C"/>
    <w:rsid w:val="213DEB01"/>
    <w:rsid w:val="213FFA21"/>
    <w:rsid w:val="214CAD35"/>
    <w:rsid w:val="219C1257"/>
    <w:rsid w:val="21AC94F3"/>
    <w:rsid w:val="21B0F45F"/>
    <w:rsid w:val="21F19B32"/>
    <w:rsid w:val="21F2357F"/>
    <w:rsid w:val="2210CBA9"/>
    <w:rsid w:val="22438BBD"/>
    <w:rsid w:val="22488D12"/>
    <w:rsid w:val="22BB2CE6"/>
    <w:rsid w:val="22D3041B"/>
    <w:rsid w:val="22E0228C"/>
    <w:rsid w:val="22F7FBC7"/>
    <w:rsid w:val="23072F8E"/>
    <w:rsid w:val="2311F93A"/>
    <w:rsid w:val="2343B21C"/>
    <w:rsid w:val="2349F6DC"/>
    <w:rsid w:val="23BB6B98"/>
    <w:rsid w:val="23D53704"/>
    <w:rsid w:val="23F8D6E5"/>
    <w:rsid w:val="24064C03"/>
    <w:rsid w:val="241526FA"/>
    <w:rsid w:val="241A08A2"/>
    <w:rsid w:val="2449639C"/>
    <w:rsid w:val="245D75F8"/>
    <w:rsid w:val="246C18B6"/>
    <w:rsid w:val="2495E2E2"/>
    <w:rsid w:val="24A49890"/>
    <w:rsid w:val="24AB948F"/>
    <w:rsid w:val="2509CC16"/>
    <w:rsid w:val="25251BE5"/>
    <w:rsid w:val="2535C9F0"/>
    <w:rsid w:val="254A95FE"/>
    <w:rsid w:val="2552A45A"/>
    <w:rsid w:val="25716283"/>
    <w:rsid w:val="25767016"/>
    <w:rsid w:val="257ABE09"/>
    <w:rsid w:val="257D78D2"/>
    <w:rsid w:val="25A321D7"/>
    <w:rsid w:val="25A5D975"/>
    <w:rsid w:val="25C0AA99"/>
    <w:rsid w:val="25F1270B"/>
    <w:rsid w:val="260774CD"/>
    <w:rsid w:val="262339ED"/>
    <w:rsid w:val="26733821"/>
    <w:rsid w:val="2682294B"/>
    <w:rsid w:val="2699D274"/>
    <w:rsid w:val="26C1DEEA"/>
    <w:rsid w:val="26FA0CE4"/>
    <w:rsid w:val="2702A0FF"/>
    <w:rsid w:val="27439F5A"/>
    <w:rsid w:val="275FE4B0"/>
    <w:rsid w:val="277D47E1"/>
    <w:rsid w:val="278E369D"/>
    <w:rsid w:val="279F3318"/>
    <w:rsid w:val="27BBF340"/>
    <w:rsid w:val="27EC4440"/>
    <w:rsid w:val="27EDE7B9"/>
    <w:rsid w:val="2805CA2A"/>
    <w:rsid w:val="282C8EB7"/>
    <w:rsid w:val="284A6EF0"/>
    <w:rsid w:val="287486E0"/>
    <w:rsid w:val="288C3446"/>
    <w:rsid w:val="292028FD"/>
    <w:rsid w:val="292DD999"/>
    <w:rsid w:val="29352491"/>
    <w:rsid w:val="29693AAA"/>
    <w:rsid w:val="29731185"/>
    <w:rsid w:val="297509C3"/>
    <w:rsid w:val="2975E065"/>
    <w:rsid w:val="29788F9E"/>
    <w:rsid w:val="29AC7485"/>
    <w:rsid w:val="29D29F12"/>
    <w:rsid w:val="2A2C63C4"/>
    <w:rsid w:val="2A59F886"/>
    <w:rsid w:val="2A5B45FB"/>
    <w:rsid w:val="2A658E3A"/>
    <w:rsid w:val="2A697087"/>
    <w:rsid w:val="2A73EA0E"/>
    <w:rsid w:val="2AD7A9BB"/>
    <w:rsid w:val="2ADA3917"/>
    <w:rsid w:val="2AE35D16"/>
    <w:rsid w:val="2B08086B"/>
    <w:rsid w:val="2B0B3C76"/>
    <w:rsid w:val="2B106358"/>
    <w:rsid w:val="2B21ED72"/>
    <w:rsid w:val="2B3A8AFB"/>
    <w:rsid w:val="2B545506"/>
    <w:rsid w:val="2B5A528F"/>
    <w:rsid w:val="2B5D5FF8"/>
    <w:rsid w:val="2C34A877"/>
    <w:rsid w:val="2C414258"/>
    <w:rsid w:val="2C52FF82"/>
    <w:rsid w:val="2C859EFD"/>
    <w:rsid w:val="2C93DE10"/>
    <w:rsid w:val="2CB6F693"/>
    <w:rsid w:val="2CD3FE77"/>
    <w:rsid w:val="2D3BEE61"/>
    <w:rsid w:val="2D724AA5"/>
    <w:rsid w:val="2D863E64"/>
    <w:rsid w:val="2DAB4153"/>
    <w:rsid w:val="2DC6E33B"/>
    <w:rsid w:val="2DE6984F"/>
    <w:rsid w:val="2E08256C"/>
    <w:rsid w:val="2E2C0324"/>
    <w:rsid w:val="2E38E493"/>
    <w:rsid w:val="2E3F7226"/>
    <w:rsid w:val="2E41AA62"/>
    <w:rsid w:val="2E5B4086"/>
    <w:rsid w:val="2E69B327"/>
    <w:rsid w:val="2E895827"/>
    <w:rsid w:val="2E8D2633"/>
    <w:rsid w:val="2ED1D4FB"/>
    <w:rsid w:val="2EE72CFB"/>
    <w:rsid w:val="2FBC726D"/>
    <w:rsid w:val="2FCA1C33"/>
    <w:rsid w:val="2FCADAAC"/>
    <w:rsid w:val="2FD9203E"/>
    <w:rsid w:val="3038C3F9"/>
    <w:rsid w:val="30507E3C"/>
    <w:rsid w:val="3050A683"/>
    <w:rsid w:val="3065A71A"/>
    <w:rsid w:val="30B94BA6"/>
    <w:rsid w:val="30EC80C7"/>
    <w:rsid w:val="3128B545"/>
    <w:rsid w:val="313913E4"/>
    <w:rsid w:val="31456595"/>
    <w:rsid w:val="3162969B"/>
    <w:rsid w:val="3179EAFB"/>
    <w:rsid w:val="31855D94"/>
    <w:rsid w:val="31AA9313"/>
    <w:rsid w:val="31C0F8E9"/>
    <w:rsid w:val="32091072"/>
    <w:rsid w:val="32108A16"/>
    <w:rsid w:val="3272E587"/>
    <w:rsid w:val="3278562F"/>
    <w:rsid w:val="32C32C85"/>
    <w:rsid w:val="3305B842"/>
    <w:rsid w:val="33546F7C"/>
    <w:rsid w:val="336EAFDC"/>
    <w:rsid w:val="337A14F4"/>
    <w:rsid w:val="33FF0D5E"/>
    <w:rsid w:val="3402B81D"/>
    <w:rsid w:val="3425E4FB"/>
    <w:rsid w:val="3482AA93"/>
    <w:rsid w:val="34A1D5C4"/>
    <w:rsid w:val="34C75F1A"/>
    <w:rsid w:val="354E8F01"/>
    <w:rsid w:val="3574F2B6"/>
    <w:rsid w:val="35A952E3"/>
    <w:rsid w:val="35DD32A7"/>
    <w:rsid w:val="3602306A"/>
    <w:rsid w:val="3619F198"/>
    <w:rsid w:val="3655AE0A"/>
    <w:rsid w:val="3657E82C"/>
    <w:rsid w:val="3681BD43"/>
    <w:rsid w:val="3713F84D"/>
    <w:rsid w:val="37768356"/>
    <w:rsid w:val="377F4DDE"/>
    <w:rsid w:val="37A2A005"/>
    <w:rsid w:val="37DD8530"/>
    <w:rsid w:val="380608E8"/>
    <w:rsid w:val="381ED0C2"/>
    <w:rsid w:val="38651C9C"/>
    <w:rsid w:val="388A0A28"/>
    <w:rsid w:val="38974263"/>
    <w:rsid w:val="38993AA1"/>
    <w:rsid w:val="38A7F96A"/>
    <w:rsid w:val="38D65A35"/>
    <w:rsid w:val="39132E30"/>
    <w:rsid w:val="3918D817"/>
    <w:rsid w:val="39206B07"/>
    <w:rsid w:val="3928A3FC"/>
    <w:rsid w:val="393AFB70"/>
    <w:rsid w:val="395FFC3C"/>
    <w:rsid w:val="39685BC6"/>
    <w:rsid w:val="3972339A"/>
    <w:rsid w:val="39794770"/>
    <w:rsid w:val="39979877"/>
    <w:rsid w:val="3A02CA75"/>
    <w:rsid w:val="3A36E541"/>
    <w:rsid w:val="3A46DD6D"/>
    <w:rsid w:val="3A4B990F"/>
    <w:rsid w:val="3A688EB0"/>
    <w:rsid w:val="3ACAEFC7"/>
    <w:rsid w:val="3ACB63FE"/>
    <w:rsid w:val="3AEC2384"/>
    <w:rsid w:val="3AF31109"/>
    <w:rsid w:val="3AFDFC70"/>
    <w:rsid w:val="3AFF9AAA"/>
    <w:rsid w:val="3B112B99"/>
    <w:rsid w:val="3B18C307"/>
    <w:rsid w:val="3B2B6A37"/>
    <w:rsid w:val="3B312ABA"/>
    <w:rsid w:val="3B4AE3FB"/>
    <w:rsid w:val="3B5A9B23"/>
    <w:rsid w:val="3B66017F"/>
    <w:rsid w:val="3BA3DF49"/>
    <w:rsid w:val="3BCEE325"/>
    <w:rsid w:val="3BE4E0BB"/>
    <w:rsid w:val="3BEA3C26"/>
    <w:rsid w:val="3C1631D9"/>
    <w:rsid w:val="3C2B47D5"/>
    <w:rsid w:val="3C3262E4"/>
    <w:rsid w:val="3C6C35A9"/>
    <w:rsid w:val="3C8888D2"/>
    <w:rsid w:val="3CBC022E"/>
    <w:rsid w:val="3CC233A6"/>
    <w:rsid w:val="3D095447"/>
    <w:rsid w:val="3D3FAFAA"/>
    <w:rsid w:val="3D90A6A7"/>
    <w:rsid w:val="3D9AD7B8"/>
    <w:rsid w:val="3E07A6A7"/>
    <w:rsid w:val="3E19C38D"/>
    <w:rsid w:val="3E3634B5"/>
    <w:rsid w:val="3E3FF401"/>
    <w:rsid w:val="3E410C0E"/>
    <w:rsid w:val="3E68CB7C"/>
    <w:rsid w:val="3EBFD2DD"/>
    <w:rsid w:val="3ED91FC1"/>
    <w:rsid w:val="3EE390F0"/>
    <w:rsid w:val="3EE74328"/>
    <w:rsid w:val="3F03CB8C"/>
    <w:rsid w:val="3F04276F"/>
    <w:rsid w:val="3F38328F"/>
    <w:rsid w:val="3F4661B4"/>
    <w:rsid w:val="3F506965"/>
    <w:rsid w:val="3F934BF7"/>
    <w:rsid w:val="3FAFAF41"/>
    <w:rsid w:val="3FCDE38A"/>
    <w:rsid w:val="3FE82D83"/>
    <w:rsid w:val="40296CCD"/>
    <w:rsid w:val="408344ED"/>
    <w:rsid w:val="40A2EFC6"/>
    <w:rsid w:val="40DE261D"/>
    <w:rsid w:val="410CEF30"/>
    <w:rsid w:val="414459FB"/>
    <w:rsid w:val="4183FDE4"/>
    <w:rsid w:val="41E7865E"/>
    <w:rsid w:val="41ED7E85"/>
    <w:rsid w:val="41F9F870"/>
    <w:rsid w:val="423C3070"/>
    <w:rsid w:val="4256AAF4"/>
    <w:rsid w:val="42579F59"/>
    <w:rsid w:val="428B3AF4"/>
    <w:rsid w:val="428BDCC4"/>
    <w:rsid w:val="42E6275F"/>
    <w:rsid w:val="4303532E"/>
    <w:rsid w:val="430AAC8F"/>
    <w:rsid w:val="430DE2A6"/>
    <w:rsid w:val="434DC6FB"/>
    <w:rsid w:val="435AD5E1"/>
    <w:rsid w:val="4364FCF7"/>
    <w:rsid w:val="437C5A98"/>
    <w:rsid w:val="43997573"/>
    <w:rsid w:val="43AEF12E"/>
    <w:rsid w:val="43DC68E8"/>
    <w:rsid w:val="441AEB36"/>
    <w:rsid w:val="44255E94"/>
    <w:rsid w:val="4437ED16"/>
    <w:rsid w:val="446AD354"/>
    <w:rsid w:val="4480A591"/>
    <w:rsid w:val="44A27649"/>
    <w:rsid w:val="4523D21C"/>
    <w:rsid w:val="458498C3"/>
    <w:rsid w:val="45F55F3F"/>
    <w:rsid w:val="4606CECE"/>
    <w:rsid w:val="460AB9F3"/>
    <w:rsid w:val="4613AE83"/>
    <w:rsid w:val="4614ADBF"/>
    <w:rsid w:val="4621FB25"/>
    <w:rsid w:val="4636B9C9"/>
    <w:rsid w:val="467D41BF"/>
    <w:rsid w:val="46810550"/>
    <w:rsid w:val="46918413"/>
    <w:rsid w:val="46A8C1D1"/>
    <w:rsid w:val="46CB14B3"/>
    <w:rsid w:val="47361044"/>
    <w:rsid w:val="47491F71"/>
    <w:rsid w:val="47826485"/>
    <w:rsid w:val="47A27416"/>
    <w:rsid w:val="47A395F7"/>
    <w:rsid w:val="47C42330"/>
    <w:rsid w:val="47F4461F"/>
    <w:rsid w:val="47FFFA4D"/>
    <w:rsid w:val="4819672F"/>
    <w:rsid w:val="481A3850"/>
    <w:rsid w:val="48644159"/>
    <w:rsid w:val="48684022"/>
    <w:rsid w:val="4893A0BF"/>
    <w:rsid w:val="48B76F2B"/>
    <w:rsid w:val="48E7FB0A"/>
    <w:rsid w:val="4907F56F"/>
    <w:rsid w:val="4913FD71"/>
    <w:rsid w:val="494B1E8F"/>
    <w:rsid w:val="49550F61"/>
    <w:rsid w:val="4969446E"/>
    <w:rsid w:val="49896D1C"/>
    <w:rsid w:val="4993A45E"/>
    <w:rsid w:val="49962F96"/>
    <w:rsid w:val="49B023FD"/>
    <w:rsid w:val="49CAA5BF"/>
    <w:rsid w:val="49D59944"/>
    <w:rsid w:val="49D5EDCF"/>
    <w:rsid w:val="4A0DEC77"/>
    <w:rsid w:val="4A11AC84"/>
    <w:rsid w:val="4ACCCDD0"/>
    <w:rsid w:val="4ACDA31D"/>
    <w:rsid w:val="4AF8CD48"/>
    <w:rsid w:val="4AFDB229"/>
    <w:rsid w:val="4B1917D1"/>
    <w:rsid w:val="4B3D927D"/>
    <w:rsid w:val="4B3F1C56"/>
    <w:rsid w:val="4B5F44D9"/>
    <w:rsid w:val="4B7A7B69"/>
    <w:rsid w:val="4BA76F1A"/>
    <w:rsid w:val="4BB139EC"/>
    <w:rsid w:val="4BBF74CC"/>
    <w:rsid w:val="4BD2BD21"/>
    <w:rsid w:val="4CB41C15"/>
    <w:rsid w:val="4CDA1BF0"/>
    <w:rsid w:val="4D0110EE"/>
    <w:rsid w:val="4D141876"/>
    <w:rsid w:val="4D263C9A"/>
    <w:rsid w:val="4D78987C"/>
    <w:rsid w:val="4D86CE56"/>
    <w:rsid w:val="4DA7E18C"/>
    <w:rsid w:val="4DADAFBA"/>
    <w:rsid w:val="4DF28583"/>
    <w:rsid w:val="4E1D774A"/>
    <w:rsid w:val="4E33C43A"/>
    <w:rsid w:val="4E433542"/>
    <w:rsid w:val="4E479F08"/>
    <w:rsid w:val="4E4DDFF3"/>
    <w:rsid w:val="4E4F434D"/>
    <w:rsid w:val="4E5CACB5"/>
    <w:rsid w:val="4E614B80"/>
    <w:rsid w:val="4E65C6E9"/>
    <w:rsid w:val="4E8D208E"/>
    <w:rsid w:val="4E9D8888"/>
    <w:rsid w:val="4EEAEF6A"/>
    <w:rsid w:val="4EF661B3"/>
    <w:rsid w:val="4EF77A14"/>
    <w:rsid w:val="4F0122DC"/>
    <w:rsid w:val="4F513EFC"/>
    <w:rsid w:val="4F9CF09D"/>
    <w:rsid w:val="4FAD85FB"/>
    <w:rsid w:val="4FF5623D"/>
    <w:rsid w:val="4FFA39C2"/>
    <w:rsid w:val="501C7ED1"/>
    <w:rsid w:val="501ED955"/>
    <w:rsid w:val="504D1BF2"/>
    <w:rsid w:val="5069AB41"/>
    <w:rsid w:val="506E6D48"/>
    <w:rsid w:val="507D6E37"/>
    <w:rsid w:val="507E7A4F"/>
    <w:rsid w:val="50D2E071"/>
    <w:rsid w:val="50D98FB4"/>
    <w:rsid w:val="50F8C927"/>
    <w:rsid w:val="511CC819"/>
    <w:rsid w:val="519B50AC"/>
    <w:rsid w:val="51C8C7F7"/>
    <w:rsid w:val="51DCF826"/>
    <w:rsid w:val="52020369"/>
    <w:rsid w:val="5267EA90"/>
    <w:rsid w:val="527350F4"/>
    <w:rsid w:val="52D5FF4E"/>
    <w:rsid w:val="52E16AD1"/>
    <w:rsid w:val="52E4F5E0"/>
    <w:rsid w:val="52E8BE92"/>
    <w:rsid w:val="533DC3B5"/>
    <w:rsid w:val="536BB264"/>
    <w:rsid w:val="53890900"/>
    <w:rsid w:val="53BA4D08"/>
    <w:rsid w:val="53C005BC"/>
    <w:rsid w:val="54204283"/>
    <w:rsid w:val="54363C15"/>
    <w:rsid w:val="54419172"/>
    <w:rsid w:val="546585D6"/>
    <w:rsid w:val="54F24A78"/>
    <w:rsid w:val="551498E8"/>
    <w:rsid w:val="553C6B72"/>
    <w:rsid w:val="5562906D"/>
    <w:rsid w:val="557A4A24"/>
    <w:rsid w:val="55A2AA13"/>
    <w:rsid w:val="55CF583F"/>
    <w:rsid w:val="55E0E073"/>
    <w:rsid w:val="55F9D613"/>
    <w:rsid w:val="5601C5A2"/>
    <w:rsid w:val="560A9182"/>
    <w:rsid w:val="56133DFB"/>
    <w:rsid w:val="56339269"/>
    <w:rsid w:val="563C2B13"/>
    <w:rsid w:val="5643626E"/>
    <w:rsid w:val="565A76AD"/>
    <w:rsid w:val="56605EA1"/>
    <w:rsid w:val="56623E3F"/>
    <w:rsid w:val="5686E5EF"/>
    <w:rsid w:val="569723A8"/>
    <w:rsid w:val="56B3CD79"/>
    <w:rsid w:val="56BE63C8"/>
    <w:rsid w:val="56BFC0AE"/>
    <w:rsid w:val="56C390ED"/>
    <w:rsid w:val="56EBE0DC"/>
    <w:rsid w:val="57056C1F"/>
    <w:rsid w:val="570739C6"/>
    <w:rsid w:val="57216C33"/>
    <w:rsid w:val="5731BDEF"/>
    <w:rsid w:val="57354EA4"/>
    <w:rsid w:val="57407DB9"/>
    <w:rsid w:val="57556D38"/>
    <w:rsid w:val="5762A7D2"/>
    <w:rsid w:val="5786EA7D"/>
    <w:rsid w:val="57D26DDE"/>
    <w:rsid w:val="57D7AB01"/>
    <w:rsid w:val="582E86E9"/>
    <w:rsid w:val="583194D7"/>
    <w:rsid w:val="583859FB"/>
    <w:rsid w:val="583C3960"/>
    <w:rsid w:val="5843D975"/>
    <w:rsid w:val="586B6B5A"/>
    <w:rsid w:val="587E9BFB"/>
    <w:rsid w:val="58881829"/>
    <w:rsid w:val="589E5403"/>
    <w:rsid w:val="58AB3398"/>
    <w:rsid w:val="58C325BD"/>
    <w:rsid w:val="58C5556D"/>
    <w:rsid w:val="58D9E62E"/>
    <w:rsid w:val="58E37CB7"/>
    <w:rsid w:val="58F2E95D"/>
    <w:rsid w:val="59254D48"/>
    <w:rsid w:val="594928B5"/>
    <w:rsid w:val="59524561"/>
    <w:rsid w:val="595623DF"/>
    <w:rsid w:val="595D5C7E"/>
    <w:rsid w:val="59601558"/>
    <w:rsid w:val="598A3FD1"/>
    <w:rsid w:val="599D04C8"/>
    <w:rsid w:val="59A894BA"/>
    <w:rsid w:val="59CEE1AE"/>
    <w:rsid w:val="59D9216E"/>
    <w:rsid w:val="59DAD5DB"/>
    <w:rsid w:val="5A604C5D"/>
    <w:rsid w:val="5A75B68F"/>
    <w:rsid w:val="5A8E3812"/>
    <w:rsid w:val="5ABE27AB"/>
    <w:rsid w:val="5AC93A3A"/>
    <w:rsid w:val="5ACEAAEA"/>
    <w:rsid w:val="5AEC5578"/>
    <w:rsid w:val="5B03ED82"/>
    <w:rsid w:val="5B1A0718"/>
    <w:rsid w:val="5B2EDAA1"/>
    <w:rsid w:val="5B32B104"/>
    <w:rsid w:val="5B682687"/>
    <w:rsid w:val="5B7CE332"/>
    <w:rsid w:val="5B84B691"/>
    <w:rsid w:val="5BB423E5"/>
    <w:rsid w:val="5C043925"/>
    <w:rsid w:val="5C70C3E4"/>
    <w:rsid w:val="5C852A4E"/>
    <w:rsid w:val="5C967FEE"/>
    <w:rsid w:val="5CF19647"/>
    <w:rsid w:val="5D223BF7"/>
    <w:rsid w:val="5D230BCD"/>
    <w:rsid w:val="5D7875E8"/>
    <w:rsid w:val="5D90720F"/>
    <w:rsid w:val="5DA1F524"/>
    <w:rsid w:val="5DC47211"/>
    <w:rsid w:val="5DC95228"/>
    <w:rsid w:val="5DE24C65"/>
    <w:rsid w:val="5E622322"/>
    <w:rsid w:val="5E7996A7"/>
    <w:rsid w:val="5E7D720C"/>
    <w:rsid w:val="5E961028"/>
    <w:rsid w:val="5EA252D1"/>
    <w:rsid w:val="5EC68005"/>
    <w:rsid w:val="5EF6B5C0"/>
    <w:rsid w:val="5F14A63C"/>
    <w:rsid w:val="5F54B291"/>
    <w:rsid w:val="5F57F4B8"/>
    <w:rsid w:val="5FA9952B"/>
    <w:rsid w:val="5FAF3FE2"/>
    <w:rsid w:val="5FCB0ECF"/>
    <w:rsid w:val="602DD9E2"/>
    <w:rsid w:val="604809BC"/>
    <w:rsid w:val="604DF01C"/>
    <w:rsid w:val="60818480"/>
    <w:rsid w:val="60B31707"/>
    <w:rsid w:val="60C115B6"/>
    <w:rsid w:val="60C6CAFC"/>
    <w:rsid w:val="60DF36D7"/>
    <w:rsid w:val="61076BA8"/>
    <w:rsid w:val="6147F4D2"/>
    <w:rsid w:val="6171C840"/>
    <w:rsid w:val="618EB34A"/>
    <w:rsid w:val="61ADB910"/>
    <w:rsid w:val="61BDE727"/>
    <w:rsid w:val="61E627F4"/>
    <w:rsid w:val="6234EFD6"/>
    <w:rsid w:val="62594DE2"/>
    <w:rsid w:val="6276FC31"/>
    <w:rsid w:val="6290E95E"/>
    <w:rsid w:val="629A9CED"/>
    <w:rsid w:val="631A0B89"/>
    <w:rsid w:val="6380CAA0"/>
    <w:rsid w:val="638CC077"/>
    <w:rsid w:val="638D5A7B"/>
    <w:rsid w:val="63AE7741"/>
    <w:rsid w:val="63D3D538"/>
    <w:rsid w:val="63D97CF2"/>
    <w:rsid w:val="64210DC2"/>
    <w:rsid w:val="642AC961"/>
    <w:rsid w:val="6431D21D"/>
    <w:rsid w:val="6447195C"/>
    <w:rsid w:val="646CB7D7"/>
    <w:rsid w:val="6486DB89"/>
    <w:rsid w:val="64CAC2D7"/>
    <w:rsid w:val="64E08118"/>
    <w:rsid w:val="64E584EA"/>
    <w:rsid w:val="650131B5"/>
    <w:rsid w:val="65391248"/>
    <w:rsid w:val="65B7C908"/>
    <w:rsid w:val="65C280D0"/>
    <w:rsid w:val="65C98928"/>
    <w:rsid w:val="65DCDBB9"/>
    <w:rsid w:val="65EA2252"/>
    <w:rsid w:val="6618FC58"/>
    <w:rsid w:val="66364DFA"/>
    <w:rsid w:val="666F93F8"/>
    <w:rsid w:val="668B33CC"/>
    <w:rsid w:val="66B21F74"/>
    <w:rsid w:val="66F927B0"/>
    <w:rsid w:val="676DE501"/>
    <w:rsid w:val="678CCAC6"/>
    <w:rsid w:val="67BDAE79"/>
    <w:rsid w:val="67BE08B4"/>
    <w:rsid w:val="67CE6294"/>
    <w:rsid w:val="67D71DCB"/>
    <w:rsid w:val="67E6E514"/>
    <w:rsid w:val="681CFA94"/>
    <w:rsid w:val="681D3836"/>
    <w:rsid w:val="682C85A0"/>
    <w:rsid w:val="685FB2E0"/>
    <w:rsid w:val="6882FDED"/>
    <w:rsid w:val="68833183"/>
    <w:rsid w:val="6884481E"/>
    <w:rsid w:val="689E86EC"/>
    <w:rsid w:val="68BF4DD0"/>
    <w:rsid w:val="68D927C1"/>
    <w:rsid w:val="68FA2192"/>
    <w:rsid w:val="692C2B1B"/>
    <w:rsid w:val="699CEC3B"/>
    <w:rsid w:val="69AE232D"/>
    <w:rsid w:val="6A0D2DA3"/>
    <w:rsid w:val="6A1CF070"/>
    <w:rsid w:val="6A2159B8"/>
    <w:rsid w:val="6A37D1BA"/>
    <w:rsid w:val="6A3CC146"/>
    <w:rsid w:val="6A565CC4"/>
    <w:rsid w:val="6A61E6D3"/>
    <w:rsid w:val="6A66A52F"/>
    <w:rsid w:val="6A88F467"/>
    <w:rsid w:val="6A8EF406"/>
    <w:rsid w:val="6A95F245"/>
    <w:rsid w:val="6AB5A831"/>
    <w:rsid w:val="6ACB754D"/>
    <w:rsid w:val="6AF7E4B3"/>
    <w:rsid w:val="6B617951"/>
    <w:rsid w:val="6B651A90"/>
    <w:rsid w:val="6B873A60"/>
    <w:rsid w:val="6BC0A5CF"/>
    <w:rsid w:val="6BEB1E7E"/>
    <w:rsid w:val="6BFAB6D7"/>
    <w:rsid w:val="6BFDB734"/>
    <w:rsid w:val="6C048056"/>
    <w:rsid w:val="6C11ABEB"/>
    <w:rsid w:val="6C245A68"/>
    <w:rsid w:val="6C2B4B32"/>
    <w:rsid w:val="6C39EB68"/>
    <w:rsid w:val="6C4E1365"/>
    <w:rsid w:val="6C863058"/>
    <w:rsid w:val="6C880A0A"/>
    <w:rsid w:val="6D01C8DC"/>
    <w:rsid w:val="6D5C324C"/>
    <w:rsid w:val="6D6A9166"/>
    <w:rsid w:val="6D6FC8BE"/>
    <w:rsid w:val="6D89E009"/>
    <w:rsid w:val="6E2B644B"/>
    <w:rsid w:val="6E2FE834"/>
    <w:rsid w:val="6E43DA7D"/>
    <w:rsid w:val="6E55F955"/>
    <w:rsid w:val="6E5FC0B2"/>
    <w:rsid w:val="6E92DB09"/>
    <w:rsid w:val="6EC155A8"/>
    <w:rsid w:val="6F132940"/>
    <w:rsid w:val="6F143C0D"/>
    <w:rsid w:val="6F270A7B"/>
    <w:rsid w:val="6F5983FB"/>
    <w:rsid w:val="6F5DE6D2"/>
    <w:rsid w:val="6FB898BC"/>
    <w:rsid w:val="6FC0184F"/>
    <w:rsid w:val="6FE5A91A"/>
    <w:rsid w:val="70480453"/>
    <w:rsid w:val="706BC6DC"/>
    <w:rsid w:val="70BCABD0"/>
    <w:rsid w:val="70CEB64B"/>
    <w:rsid w:val="70D12857"/>
    <w:rsid w:val="71119F6B"/>
    <w:rsid w:val="711C3D1E"/>
    <w:rsid w:val="713AD5BF"/>
    <w:rsid w:val="71437A6E"/>
    <w:rsid w:val="714982A1"/>
    <w:rsid w:val="714E2DE8"/>
    <w:rsid w:val="716811B6"/>
    <w:rsid w:val="716A563C"/>
    <w:rsid w:val="71711332"/>
    <w:rsid w:val="718FFFD5"/>
    <w:rsid w:val="71959B0C"/>
    <w:rsid w:val="7197912F"/>
    <w:rsid w:val="71A0D50A"/>
    <w:rsid w:val="71C3813E"/>
    <w:rsid w:val="71C9A5A0"/>
    <w:rsid w:val="721E3E03"/>
    <w:rsid w:val="7249753C"/>
    <w:rsid w:val="724D2DF4"/>
    <w:rsid w:val="72663016"/>
    <w:rsid w:val="726CF8B8"/>
    <w:rsid w:val="72967DC8"/>
    <w:rsid w:val="72BA2320"/>
    <w:rsid w:val="72DC0AA9"/>
    <w:rsid w:val="72E740A8"/>
    <w:rsid w:val="737353BA"/>
    <w:rsid w:val="7395D1B6"/>
    <w:rsid w:val="739F49DE"/>
    <w:rsid w:val="73F78741"/>
    <w:rsid w:val="7407480B"/>
    <w:rsid w:val="743F1F12"/>
    <w:rsid w:val="748590F6"/>
    <w:rsid w:val="74ACDE0F"/>
    <w:rsid w:val="74AFA096"/>
    <w:rsid w:val="74CE8DBF"/>
    <w:rsid w:val="7513CCFC"/>
    <w:rsid w:val="75176ECF"/>
    <w:rsid w:val="751B7576"/>
    <w:rsid w:val="751FCD55"/>
    <w:rsid w:val="7531C62A"/>
    <w:rsid w:val="7544E8E4"/>
    <w:rsid w:val="756D4A2D"/>
    <w:rsid w:val="757DFF17"/>
    <w:rsid w:val="75DCE8AC"/>
    <w:rsid w:val="75DED95B"/>
    <w:rsid w:val="75FF4168"/>
    <w:rsid w:val="7603443C"/>
    <w:rsid w:val="764F1F8D"/>
    <w:rsid w:val="766CE4A4"/>
    <w:rsid w:val="767561EF"/>
    <w:rsid w:val="7678D853"/>
    <w:rsid w:val="769A5476"/>
    <w:rsid w:val="76DB2308"/>
    <w:rsid w:val="770D7CEA"/>
    <w:rsid w:val="77102F8C"/>
    <w:rsid w:val="7719CF78"/>
    <w:rsid w:val="772F2F04"/>
    <w:rsid w:val="773270B3"/>
    <w:rsid w:val="774B5996"/>
    <w:rsid w:val="778D454D"/>
    <w:rsid w:val="77B125A9"/>
    <w:rsid w:val="77B13577"/>
    <w:rsid w:val="77CB6AB3"/>
    <w:rsid w:val="77EBD4DF"/>
    <w:rsid w:val="7825C1FD"/>
    <w:rsid w:val="78A63B01"/>
    <w:rsid w:val="79450C31"/>
    <w:rsid w:val="7957D2C5"/>
    <w:rsid w:val="7958267D"/>
    <w:rsid w:val="7968F364"/>
    <w:rsid w:val="7977EA65"/>
    <w:rsid w:val="79A71FC4"/>
    <w:rsid w:val="79A81EAA"/>
    <w:rsid w:val="79B47DD0"/>
    <w:rsid w:val="79CA4D7B"/>
    <w:rsid w:val="79CB73D3"/>
    <w:rsid w:val="79FA2776"/>
    <w:rsid w:val="7A3041C1"/>
    <w:rsid w:val="7A8D1C3A"/>
    <w:rsid w:val="7A9262B7"/>
    <w:rsid w:val="7B06DFC4"/>
    <w:rsid w:val="7B0C0283"/>
    <w:rsid w:val="7B1E0D68"/>
    <w:rsid w:val="7B392877"/>
    <w:rsid w:val="7B6C705A"/>
    <w:rsid w:val="7BAE11D6"/>
    <w:rsid w:val="7BCFCFE2"/>
    <w:rsid w:val="7CAD4A93"/>
    <w:rsid w:val="7CBFEF9F"/>
    <w:rsid w:val="7D154C84"/>
    <w:rsid w:val="7D22BDFE"/>
    <w:rsid w:val="7D2C5424"/>
    <w:rsid w:val="7D4243B2"/>
    <w:rsid w:val="7D4C4900"/>
    <w:rsid w:val="7D58EBFB"/>
    <w:rsid w:val="7D6FE89F"/>
    <w:rsid w:val="7D71D839"/>
    <w:rsid w:val="7D9E7088"/>
    <w:rsid w:val="7DCC10A6"/>
    <w:rsid w:val="7DFECFA4"/>
    <w:rsid w:val="7E0C90B4"/>
    <w:rsid w:val="7E0D2477"/>
    <w:rsid w:val="7E4B6761"/>
    <w:rsid w:val="7E86F513"/>
    <w:rsid w:val="7E9BAB89"/>
    <w:rsid w:val="7EDE12DA"/>
    <w:rsid w:val="7EDEBA02"/>
    <w:rsid w:val="7EDEDB23"/>
    <w:rsid w:val="7F0BD95B"/>
    <w:rsid w:val="7F4DCE99"/>
    <w:rsid w:val="7F559E4C"/>
    <w:rsid w:val="7F736E60"/>
    <w:rsid w:val="7F8E6162"/>
    <w:rsid w:val="7FDCEA81"/>
    <w:rsid w:val="7FE995DD"/>
  </w:rsids>
  <m:mathPr>
    <m:mathFont m:val="Cambria Math"/>
    <m:brkBin m:val="before"/>
    <m:brkBinSub m:val="--"/>
    <m:smallFrac m:val="0"/>
    <m:dispDef/>
    <m:lMargin m:val="0"/>
    <m:rMargin m:val="0"/>
    <m:defJc m:val="centerGroup"/>
    <m:wrapIndent m:val="1440"/>
    <m:intLim m:val="subSup"/>
    <m:naryLim m:val="undOvr"/>
  </m:mathPr>
  <w:themeFontLang w:val="en-AU"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E8624"/>
  <w15:docId w15:val="{3EF9CDD6-2B2C-4D11-88BF-14B35662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61DB9"/>
    <w:rPr>
      <w:sz w:val="24"/>
      <w:szCs w:val="24"/>
    </w:rPr>
  </w:style>
  <w:style w:type="paragraph" w:styleId="Heading1">
    <w:name w:val="heading 1"/>
    <w:basedOn w:val="Normal"/>
    <w:next w:val="Normal"/>
    <w:link w:val="Heading1Char"/>
    <w:uiPriority w:val="9"/>
    <w:qFormat/>
    <w:rsid w:val="00162ED4"/>
    <w:pPr>
      <w:keepNext/>
      <w:keepLines/>
      <w:spacing w:before="480"/>
      <w:outlineLvl w:val="0"/>
    </w:pPr>
    <w:rPr>
      <w:rFonts w:ascii="Calibri" w:eastAsiaTheme="majorEastAsia" w:hAnsi="Calibri" w:cstheme="majorBidi"/>
      <w:b/>
      <w:bCs/>
      <w:color w:val="00B0F0"/>
      <w:sz w:val="32"/>
      <w:szCs w:val="28"/>
    </w:rPr>
  </w:style>
  <w:style w:type="paragraph" w:styleId="Heading2">
    <w:name w:val="heading 2"/>
    <w:basedOn w:val="Normal"/>
    <w:next w:val="Normal"/>
    <w:link w:val="Heading2Char"/>
    <w:uiPriority w:val="9"/>
    <w:unhideWhenUsed/>
    <w:qFormat/>
    <w:rsid w:val="00162ED4"/>
    <w:pPr>
      <w:keepNext/>
      <w:keepLines/>
      <w:spacing w:before="120" w:after="120"/>
      <w:outlineLvl w:val="1"/>
    </w:pPr>
    <w:rPr>
      <w:rFonts w:ascii="Calibri" w:eastAsiaTheme="majorEastAsia" w:hAnsi="Calibri" w:cstheme="majorBidi"/>
      <w:b/>
      <w:color w:val="00B0F0"/>
      <w:sz w:val="28"/>
      <w:szCs w:val="26"/>
    </w:rPr>
  </w:style>
  <w:style w:type="paragraph" w:styleId="Heading3">
    <w:name w:val="heading 3"/>
    <w:next w:val="Body"/>
    <w:qFormat/>
    <w:pPr>
      <w:keepNext/>
      <w:keepLines/>
      <w:spacing w:before="200"/>
      <w:outlineLvl w:val="2"/>
    </w:pPr>
    <w:rPr>
      <w:rFonts w:ascii="Verdana" w:eastAsia="Verdana" w:hAnsi="Verdana" w:cs="Verdana"/>
      <w:b/>
      <w:bCs/>
      <w:color w:val="000000"/>
      <w:sz w:val="24"/>
      <w:szCs w:val="24"/>
      <w:u w:color="000000"/>
    </w:rPr>
  </w:style>
  <w:style w:type="paragraph" w:styleId="Heading4">
    <w:name w:val="heading 4"/>
    <w:basedOn w:val="Normal"/>
    <w:next w:val="Normal"/>
    <w:link w:val="Heading4Char"/>
    <w:uiPriority w:val="9"/>
    <w:unhideWhenUsed/>
    <w:qFormat/>
    <w:rsid w:val="00162ED4"/>
    <w:pPr>
      <w:keepNext/>
      <w:keepLines/>
      <w:spacing w:before="40"/>
      <w:outlineLvl w:val="3"/>
    </w:pPr>
    <w:rPr>
      <w:rFonts w:ascii="Calibri" w:eastAsiaTheme="majorEastAsia" w:hAnsi="Calibri" w:cstheme="majorBidi"/>
      <w:b/>
      <w:iCs/>
      <w:color w:val="00B0F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Footer">
    <w:name w:val="footer"/>
    <w:link w:val="FooterChar"/>
    <w:uiPriority w:val="99"/>
    <w:pPr>
      <w:tabs>
        <w:tab w:val="center" w:pos="4513"/>
        <w:tab w:val="right" w:pos="9026"/>
      </w:tabs>
    </w:pPr>
    <w:rPr>
      <w:rFonts w:ascii="Arial" w:hAnsi="Arial Unicode MS" w:cs="Arial Unicode MS"/>
      <w:color w:val="000000"/>
      <w:sz w:val="24"/>
      <w:szCs w:val="24"/>
      <w:u w:color="000000"/>
      <w:lang w:val="en-US"/>
    </w:rPr>
  </w:style>
  <w:style w:type="paragraph" w:customStyle="1" w:styleId="BodyA">
    <w:name w:val="Body A"/>
    <w:rPr>
      <w:rFonts w:ascii="Arial" w:eastAsia="Arial" w:hAnsi="Arial" w:cs="Arial"/>
      <w:color w:val="000000"/>
      <w:sz w:val="24"/>
      <w:szCs w:val="24"/>
      <w:u w:color="000000"/>
      <w:lang w:val="en-US"/>
    </w:rPr>
  </w:style>
  <w:style w:type="paragraph" w:styleId="NoSpacing">
    <w:name w:val="No Spacing"/>
    <w:qFormat/>
    <w:rPr>
      <w:rFonts w:ascii="Verdana" w:hAnsi="Arial Unicode MS" w:cs="Arial Unicode MS"/>
      <w:color w:val="000000"/>
      <w:sz w:val="24"/>
      <w:szCs w:val="24"/>
      <w:u w:color="000000"/>
      <w:lang w:val="en-US"/>
    </w:rPr>
  </w:style>
  <w:style w:type="character" w:customStyle="1" w:styleId="Hyperlink0">
    <w:name w:val="Hyperlink.0"/>
    <w:basedOn w:val="Hyperlink"/>
    <w:rPr>
      <w:u w:val="single"/>
    </w:rPr>
  </w:style>
  <w:style w:type="numbering" w:customStyle="1" w:styleId="List0">
    <w:name w:val="List 0"/>
    <w:basedOn w:val="ImportedStyle1"/>
    <w:pPr>
      <w:numPr>
        <w:numId w:val="3"/>
      </w:numPr>
    </w:pPr>
  </w:style>
  <w:style w:type="numbering" w:customStyle="1" w:styleId="ImportedStyle1">
    <w:name w:val="Imported Style 1"/>
  </w:style>
  <w:style w:type="paragraph" w:customStyle="1" w:styleId="Body">
    <w:name w:val="Body"/>
    <w:rPr>
      <w:rFonts w:eastAsia="Times New Roman"/>
      <w:color w:val="000000"/>
      <w:sz w:val="24"/>
      <w:szCs w:val="24"/>
      <w:u w:color="000000"/>
    </w:rPr>
  </w:style>
  <w:style w:type="paragraph" w:styleId="TOCHeading">
    <w:name w:val="TOC Heading"/>
    <w:basedOn w:val="Heading1"/>
    <w:next w:val="Normal"/>
    <w:uiPriority w:val="39"/>
    <w:unhideWhenUsed/>
    <w:qFormat/>
    <w:rsid w:val="00361DB9"/>
    <w:pPr>
      <w:pBdr>
        <w:top w:val="none" w:sz="0" w:space="0" w:color="auto"/>
        <w:left w:val="none" w:sz="0" w:space="0" w:color="auto"/>
        <w:bottom w:val="none" w:sz="0" w:space="0" w:color="auto"/>
        <w:right w:val="none" w:sz="0" w:space="0" w:color="auto"/>
        <w:between w:val="none" w:sz="0" w:space="0" w:color="auto"/>
        <w:bar w:val="none" w:sz="0" w:color="auto"/>
      </w:pBdr>
      <w:spacing w:before="240" w:line="259" w:lineRule="auto"/>
      <w:outlineLvl w:val="9"/>
    </w:pPr>
    <w:rPr>
      <w:rFonts w:asciiTheme="majorHAnsi" w:hAnsiTheme="majorHAnsi"/>
      <w:b w:val="0"/>
      <w:bCs w:val="0"/>
      <w:color w:val="2F759E" w:themeColor="accent1" w:themeShade="BF"/>
      <w:szCs w:val="32"/>
      <w:bdr w:val="none" w:sz="0" w:space="0" w:color="auto"/>
      <w:lang w:val="en-US"/>
    </w:rPr>
  </w:style>
  <w:style w:type="paragraph" w:styleId="TOC3">
    <w:name w:val="toc 3"/>
    <w:uiPriority w:val="39"/>
    <w:pPr>
      <w:tabs>
        <w:tab w:val="right" w:leader="dot" w:pos="10746"/>
      </w:tabs>
      <w:spacing w:after="100"/>
    </w:pPr>
    <w:rPr>
      <w:rFonts w:ascii="Arial" w:eastAsia="Arial" w:hAnsi="Arial" w:cs="Arial"/>
      <w:color w:val="000000"/>
      <w:sz w:val="24"/>
      <w:szCs w:val="24"/>
      <w:u w:color="000000"/>
      <w:lang w:val="en-US"/>
    </w:rPr>
  </w:style>
  <w:style w:type="paragraph" w:styleId="TOC4">
    <w:name w:val="toc 4"/>
    <w:uiPriority w:val="39"/>
    <w:pPr>
      <w:tabs>
        <w:tab w:val="right" w:leader="dot" w:pos="10746"/>
      </w:tabs>
      <w:spacing w:after="100"/>
    </w:pPr>
    <w:rPr>
      <w:rFonts w:eastAsia="Times New Roman"/>
      <w:color w:val="000000"/>
      <w:sz w:val="24"/>
      <w:szCs w:val="24"/>
      <w:u w:color="000000"/>
      <w:lang w:val="en-US"/>
    </w:rPr>
  </w:style>
  <w:style w:type="paragraph" w:customStyle="1" w:styleId="Heading">
    <w:name w:val="Heading"/>
    <w:next w:val="BodyA"/>
    <w:pPr>
      <w:keepNext/>
      <w:keepLines/>
      <w:spacing w:before="480"/>
      <w:outlineLvl w:val="3"/>
    </w:pPr>
    <w:rPr>
      <w:rFonts w:ascii="Verdana" w:eastAsia="Verdana" w:hAnsi="Verdana" w:cs="Verdana"/>
      <w:b/>
      <w:bCs/>
      <w:color w:val="AE9638"/>
      <w:sz w:val="28"/>
      <w:szCs w:val="28"/>
      <w:u w:color="AE9638"/>
      <w:lang w:val="en-US"/>
    </w:rPr>
  </w:style>
  <w:style w:type="numbering" w:customStyle="1" w:styleId="List1">
    <w:name w:val="List 1"/>
    <w:basedOn w:val="ImportedStyle2"/>
    <w:pPr>
      <w:numPr>
        <w:numId w:val="4"/>
      </w:numPr>
    </w:pPr>
  </w:style>
  <w:style w:type="numbering" w:customStyle="1" w:styleId="ImportedStyle2">
    <w:name w:val="Imported Style 2"/>
  </w:style>
  <w:style w:type="paragraph" w:customStyle="1" w:styleId="Default">
    <w:name w:val="Default"/>
    <w:rPr>
      <w:rFonts w:ascii="Helvetica" w:eastAsia="Helvetica" w:hAnsi="Helvetica" w:cs="Helvetica"/>
      <w:color w:val="000000"/>
      <w:sz w:val="22"/>
      <w:szCs w:val="22"/>
    </w:rPr>
  </w:style>
  <w:style w:type="numbering" w:customStyle="1" w:styleId="List21">
    <w:name w:val="List 21"/>
    <w:basedOn w:val="ImportedStyle3"/>
    <w:pPr>
      <w:numPr>
        <w:numId w:val="5"/>
      </w:numPr>
    </w:pPr>
  </w:style>
  <w:style w:type="numbering" w:customStyle="1" w:styleId="ImportedStyle3">
    <w:name w:val="Imported Style 3"/>
  </w:style>
  <w:style w:type="numbering" w:customStyle="1" w:styleId="List31">
    <w:name w:val="List 31"/>
    <w:basedOn w:val="ImportedStyle4"/>
    <w:pPr>
      <w:numPr>
        <w:numId w:val="6"/>
      </w:numPr>
    </w:pPr>
  </w:style>
  <w:style w:type="numbering" w:customStyle="1" w:styleId="ImportedStyle4">
    <w:name w:val="Imported Style 4"/>
  </w:style>
  <w:style w:type="paragraph" w:styleId="ListParagraph">
    <w:name w:val="List Paragraph"/>
    <w:aliases w:val="List Paragraph1,Recommendation,List Paragraph11,List Paragraph111,L,F5 List Paragraph,Dot pt,CV text,Medium Grid 1 - Accent 21,Numbered Paragraph,List Paragraph2,NFP GP Bulleted List,FooterText,Paragraphe de liste1,列出段,Bullets,Text Bullet"/>
    <w:uiPriority w:val="34"/>
    <w:qFormat/>
    <w:pPr>
      <w:ind w:left="720"/>
    </w:pPr>
    <w:rPr>
      <w:rFonts w:ascii="Arial" w:hAnsi="Arial Unicode MS" w:cs="Arial Unicode MS"/>
      <w:color w:val="000000"/>
      <w:sz w:val="24"/>
      <w:szCs w:val="24"/>
      <w:u w:color="000000"/>
      <w:lang w:val="en-US"/>
    </w:rPr>
  </w:style>
  <w:style w:type="numbering" w:customStyle="1" w:styleId="List41">
    <w:name w:val="List 41"/>
    <w:basedOn w:val="ImportedStyle4"/>
    <w:pPr>
      <w:numPr>
        <w:numId w:val="7"/>
      </w:numPr>
    </w:pPr>
  </w:style>
  <w:style w:type="numbering" w:customStyle="1" w:styleId="List51">
    <w:name w:val="List 51"/>
    <w:basedOn w:val="ImportedStyle5"/>
    <w:pPr>
      <w:numPr>
        <w:numId w:val="8"/>
      </w:numPr>
    </w:pPr>
  </w:style>
  <w:style w:type="numbering" w:customStyle="1" w:styleId="ImportedStyle5">
    <w:name w:val="Imported Style 5"/>
  </w:style>
  <w:style w:type="numbering" w:customStyle="1" w:styleId="List6">
    <w:name w:val="List 6"/>
    <w:basedOn w:val="ImportedStyle6"/>
    <w:pPr>
      <w:numPr>
        <w:numId w:val="9"/>
      </w:numPr>
    </w:pPr>
  </w:style>
  <w:style w:type="numbering" w:customStyle="1" w:styleId="ImportedStyle6">
    <w:name w:val="Imported Style 6"/>
  </w:style>
  <w:style w:type="numbering" w:customStyle="1" w:styleId="List7">
    <w:name w:val="List 7"/>
    <w:basedOn w:val="ImportedStyle7"/>
    <w:pPr>
      <w:numPr>
        <w:numId w:val="10"/>
      </w:numPr>
    </w:pPr>
  </w:style>
  <w:style w:type="numbering" w:customStyle="1" w:styleId="ImportedStyle7">
    <w:name w:val="Imported Style 7"/>
  </w:style>
  <w:style w:type="numbering" w:customStyle="1" w:styleId="List8">
    <w:name w:val="List 8"/>
    <w:basedOn w:val="ImportedStyle8"/>
    <w:pPr>
      <w:numPr>
        <w:numId w:val="12"/>
      </w:numPr>
    </w:pPr>
  </w:style>
  <w:style w:type="numbering" w:customStyle="1" w:styleId="ImportedStyle8">
    <w:name w:val="Imported Style 8"/>
  </w:style>
  <w:style w:type="numbering" w:customStyle="1" w:styleId="List9">
    <w:name w:val="List 9"/>
    <w:basedOn w:val="ImportedStyle8"/>
    <w:pPr>
      <w:numPr>
        <w:numId w:val="11"/>
      </w:numPr>
    </w:pPr>
  </w:style>
  <w:style w:type="numbering" w:customStyle="1" w:styleId="List10">
    <w:name w:val="List 10"/>
    <w:basedOn w:val="ImportedStyle9"/>
    <w:pPr>
      <w:numPr>
        <w:numId w:val="13"/>
      </w:numPr>
    </w:pPr>
  </w:style>
  <w:style w:type="numbering" w:customStyle="1" w:styleId="ImportedStyle9">
    <w:name w:val="Imported Style 9"/>
  </w:style>
  <w:style w:type="numbering" w:customStyle="1" w:styleId="List11">
    <w:name w:val="List 11"/>
    <w:basedOn w:val="ImportedStyle10"/>
    <w:pPr>
      <w:numPr>
        <w:numId w:val="14"/>
      </w:numPr>
    </w:pPr>
  </w:style>
  <w:style w:type="numbering" w:customStyle="1" w:styleId="ImportedStyle10">
    <w:name w:val="Imported Style 10"/>
  </w:style>
  <w:style w:type="numbering" w:customStyle="1" w:styleId="List12">
    <w:name w:val="List 12"/>
    <w:basedOn w:val="ImportedStyle11"/>
    <w:pPr>
      <w:numPr>
        <w:numId w:val="17"/>
      </w:numPr>
    </w:pPr>
  </w:style>
  <w:style w:type="numbering" w:customStyle="1" w:styleId="ImportedStyle11">
    <w:name w:val="Imported Style 11"/>
  </w:style>
  <w:style w:type="numbering" w:customStyle="1" w:styleId="List13">
    <w:name w:val="List 13"/>
    <w:basedOn w:val="ImportedStyle12"/>
    <w:pPr>
      <w:numPr>
        <w:numId w:val="15"/>
      </w:numPr>
    </w:pPr>
  </w:style>
  <w:style w:type="numbering" w:customStyle="1" w:styleId="ImportedStyle12">
    <w:name w:val="Imported Style 12"/>
  </w:style>
  <w:style w:type="numbering" w:customStyle="1" w:styleId="List14">
    <w:name w:val="List 14"/>
    <w:basedOn w:val="ImportedStyle13"/>
    <w:pPr>
      <w:numPr>
        <w:numId w:val="16"/>
      </w:numPr>
    </w:pPr>
  </w:style>
  <w:style w:type="numbering" w:customStyle="1" w:styleId="ImportedStyle13">
    <w:name w:val="Imported Style 13"/>
  </w:style>
  <w:style w:type="numbering" w:customStyle="1" w:styleId="List15">
    <w:name w:val="List 15"/>
    <w:basedOn w:val="ImportedStyle14"/>
    <w:pPr>
      <w:numPr>
        <w:numId w:val="21"/>
      </w:numPr>
    </w:pPr>
  </w:style>
  <w:style w:type="numbering" w:customStyle="1" w:styleId="ImportedStyle14">
    <w:name w:val="Imported Style 14"/>
  </w:style>
  <w:style w:type="numbering" w:customStyle="1" w:styleId="List16">
    <w:name w:val="List 16"/>
    <w:basedOn w:val="ImportedStyle15"/>
    <w:pPr>
      <w:numPr>
        <w:numId w:val="20"/>
      </w:numPr>
    </w:pPr>
  </w:style>
  <w:style w:type="numbering" w:customStyle="1" w:styleId="ImportedStyle15">
    <w:name w:val="Imported Style 15"/>
  </w:style>
  <w:style w:type="numbering" w:customStyle="1" w:styleId="List17">
    <w:name w:val="List 17"/>
    <w:basedOn w:val="ImportedStyle16"/>
    <w:pPr>
      <w:numPr>
        <w:numId w:val="18"/>
      </w:numPr>
    </w:pPr>
  </w:style>
  <w:style w:type="numbering" w:customStyle="1" w:styleId="ImportedStyle16">
    <w:name w:val="Imported Style 16"/>
  </w:style>
  <w:style w:type="numbering" w:customStyle="1" w:styleId="List18">
    <w:name w:val="List 18"/>
    <w:basedOn w:val="ImportedStyle17"/>
    <w:pPr>
      <w:numPr>
        <w:numId w:val="19"/>
      </w:numPr>
    </w:pPr>
  </w:style>
  <w:style w:type="numbering" w:customStyle="1" w:styleId="ImportedStyle17">
    <w:name w:val="Imported Style 17"/>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lang w:val="en-US" w:eastAsia="en-US"/>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07F0F"/>
    <w:rPr>
      <w:rFonts w:ascii="Tahoma" w:hAnsi="Tahoma" w:cs="Tahoma"/>
      <w:sz w:val="16"/>
      <w:szCs w:val="16"/>
    </w:rPr>
  </w:style>
  <w:style w:type="character" w:customStyle="1" w:styleId="BalloonTextChar">
    <w:name w:val="Balloon Text Char"/>
    <w:basedOn w:val="DefaultParagraphFont"/>
    <w:link w:val="BalloonText"/>
    <w:uiPriority w:val="99"/>
    <w:semiHidden/>
    <w:rsid w:val="00F07F0F"/>
    <w:rPr>
      <w:rFonts w:ascii="Tahoma" w:hAnsi="Tahoma" w:cs="Tahoma"/>
      <w:sz w:val="16"/>
      <w:szCs w:val="16"/>
      <w:lang w:val="en-US" w:eastAsia="en-US"/>
    </w:rPr>
  </w:style>
  <w:style w:type="paragraph" w:styleId="Header">
    <w:name w:val="header"/>
    <w:basedOn w:val="Normal"/>
    <w:link w:val="HeaderChar"/>
    <w:uiPriority w:val="99"/>
    <w:unhideWhenUsed/>
    <w:rsid w:val="003A6ED6"/>
    <w:pPr>
      <w:tabs>
        <w:tab w:val="center" w:pos="4513"/>
        <w:tab w:val="right" w:pos="9026"/>
      </w:tabs>
    </w:pPr>
  </w:style>
  <w:style w:type="character" w:customStyle="1" w:styleId="HeaderChar">
    <w:name w:val="Header Char"/>
    <w:basedOn w:val="DefaultParagraphFont"/>
    <w:link w:val="Header"/>
    <w:uiPriority w:val="99"/>
    <w:rsid w:val="003A6ED6"/>
    <w:rPr>
      <w:sz w:val="24"/>
      <w:szCs w:val="24"/>
      <w:lang w:val="en-US" w:eastAsia="en-US"/>
    </w:rPr>
  </w:style>
  <w:style w:type="character" w:customStyle="1" w:styleId="Heading1Char">
    <w:name w:val="Heading 1 Char"/>
    <w:basedOn w:val="DefaultParagraphFont"/>
    <w:link w:val="Heading1"/>
    <w:uiPriority w:val="9"/>
    <w:rsid w:val="00162ED4"/>
    <w:rPr>
      <w:rFonts w:ascii="Calibri" w:eastAsiaTheme="majorEastAsia" w:hAnsi="Calibri" w:cstheme="majorBidi"/>
      <w:b/>
      <w:bCs/>
      <w:color w:val="00B0F0"/>
      <w:sz w:val="32"/>
      <w:szCs w:val="28"/>
    </w:rPr>
  </w:style>
  <w:style w:type="table" w:styleId="TableGrid">
    <w:name w:val="Table Grid"/>
    <w:basedOn w:val="TableNormal"/>
    <w:uiPriority w:val="39"/>
    <w:rsid w:val="00FE79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162ED4"/>
    <w:rPr>
      <w:rFonts w:ascii="Calibri" w:eastAsiaTheme="majorEastAsia" w:hAnsi="Calibri" w:cstheme="majorBidi"/>
      <w:b/>
      <w:color w:val="00B0F0"/>
      <w:sz w:val="28"/>
      <w:szCs w:val="26"/>
    </w:rPr>
  </w:style>
  <w:style w:type="character" w:customStyle="1" w:styleId="FooterChar">
    <w:name w:val="Footer Char"/>
    <w:basedOn w:val="DefaultParagraphFont"/>
    <w:link w:val="Footer"/>
    <w:uiPriority w:val="99"/>
    <w:rsid w:val="00990AA8"/>
    <w:rPr>
      <w:rFonts w:ascii="Arial" w:hAnsi="Arial Unicode MS" w:cs="Arial Unicode MS"/>
      <w:color w:val="000000"/>
      <w:sz w:val="24"/>
      <w:szCs w:val="24"/>
      <w:u w:color="000000"/>
      <w:lang w:val="en-US"/>
    </w:rPr>
  </w:style>
  <w:style w:type="paragraph" w:styleId="Revision">
    <w:name w:val="Revision"/>
    <w:hidden/>
    <w:uiPriority w:val="99"/>
    <w:semiHidden/>
    <w:rsid w:val="00C87BE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rPr>
  </w:style>
  <w:style w:type="paragraph" w:styleId="NormalWeb">
    <w:name w:val="Normal (Web)"/>
    <w:basedOn w:val="Normal"/>
    <w:uiPriority w:val="99"/>
    <w:unhideWhenUsed/>
    <w:rsid w:val="006927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heme="minorEastAsia"/>
      <w:bdr w:val="none" w:sz="0" w:space="0" w:color="auto"/>
      <w:lang w:eastAsia="en-AU"/>
    </w:rPr>
  </w:style>
  <w:style w:type="character" w:styleId="Strong">
    <w:name w:val="Strong"/>
    <w:basedOn w:val="DefaultParagraphFont"/>
    <w:uiPriority w:val="22"/>
    <w:qFormat/>
    <w:rsid w:val="00692750"/>
    <w:rPr>
      <w:b/>
      <w:bCs/>
    </w:rPr>
  </w:style>
  <w:style w:type="character" w:customStyle="1" w:styleId="Heading4Char">
    <w:name w:val="Heading 4 Char"/>
    <w:basedOn w:val="DefaultParagraphFont"/>
    <w:link w:val="Heading4"/>
    <w:uiPriority w:val="9"/>
    <w:rsid w:val="00162ED4"/>
    <w:rPr>
      <w:rFonts w:ascii="Calibri" w:eastAsiaTheme="majorEastAsia" w:hAnsi="Calibri" w:cstheme="majorBidi"/>
      <w:b/>
      <w:iCs/>
      <w:color w:val="00B0F0"/>
      <w:sz w:val="24"/>
      <w:szCs w:val="24"/>
    </w:rPr>
  </w:style>
  <w:style w:type="paragraph" w:styleId="TOC1">
    <w:name w:val="toc 1"/>
    <w:basedOn w:val="Normal"/>
    <w:next w:val="Normal"/>
    <w:autoRedefine/>
    <w:uiPriority w:val="39"/>
    <w:unhideWhenUsed/>
    <w:rsid w:val="002200CE"/>
    <w:pPr>
      <w:tabs>
        <w:tab w:val="right" w:leader="dot" w:pos="10621"/>
      </w:tabs>
      <w:spacing w:after="100"/>
    </w:pPr>
    <w:rPr>
      <w:rFonts w:ascii="Calibri" w:hAnsi="Calibri"/>
      <w:b/>
      <w:sz w:val="32"/>
    </w:rPr>
  </w:style>
  <w:style w:type="character" w:customStyle="1" w:styleId="UnresolvedMention1">
    <w:name w:val="Unresolved Mention1"/>
    <w:basedOn w:val="DefaultParagraphFont"/>
    <w:uiPriority w:val="99"/>
    <w:rsid w:val="004C6AD8"/>
    <w:rPr>
      <w:color w:val="808080"/>
      <w:shd w:val="clear" w:color="auto" w:fill="E6E6E6"/>
    </w:rPr>
  </w:style>
  <w:style w:type="character" w:customStyle="1" w:styleId="UnresolvedMention2">
    <w:name w:val="Unresolved Mention2"/>
    <w:basedOn w:val="DefaultParagraphFont"/>
    <w:uiPriority w:val="99"/>
    <w:semiHidden/>
    <w:unhideWhenUsed/>
    <w:rsid w:val="004C6AD8"/>
    <w:rPr>
      <w:color w:val="605E5C"/>
      <w:shd w:val="clear" w:color="auto" w:fill="E1DFDD"/>
    </w:rPr>
  </w:style>
  <w:style w:type="character" w:customStyle="1" w:styleId="UnresolvedMention3">
    <w:name w:val="Unresolved Mention3"/>
    <w:basedOn w:val="DefaultParagraphFont"/>
    <w:uiPriority w:val="99"/>
    <w:semiHidden/>
    <w:unhideWhenUsed/>
    <w:rsid w:val="004C6AD8"/>
    <w:rPr>
      <w:color w:val="605E5C"/>
      <w:shd w:val="clear" w:color="auto" w:fill="E1DFDD"/>
    </w:rPr>
  </w:style>
  <w:style w:type="character" w:styleId="IntenseEmphasis">
    <w:name w:val="Intense Emphasis"/>
    <w:basedOn w:val="DefaultParagraphFont"/>
    <w:uiPriority w:val="21"/>
    <w:qFormat/>
    <w:rsid w:val="004C6AD8"/>
    <w:rPr>
      <w:i/>
      <w:iCs/>
      <w:color w:val="499BC9" w:themeColor="accent1"/>
    </w:rPr>
  </w:style>
  <w:style w:type="paragraph" w:styleId="CommentSubject">
    <w:name w:val="annotation subject"/>
    <w:basedOn w:val="CommentText"/>
    <w:next w:val="CommentText"/>
    <w:link w:val="CommentSubjectChar"/>
    <w:uiPriority w:val="99"/>
    <w:semiHidden/>
    <w:unhideWhenUsed/>
    <w:rsid w:val="004C6AD8"/>
    <w:rPr>
      <w:b/>
      <w:bCs/>
    </w:rPr>
  </w:style>
  <w:style w:type="character" w:customStyle="1" w:styleId="CommentSubjectChar">
    <w:name w:val="Comment Subject Char"/>
    <w:basedOn w:val="CommentTextChar"/>
    <w:link w:val="CommentSubject"/>
    <w:uiPriority w:val="99"/>
    <w:semiHidden/>
    <w:rsid w:val="004C6AD8"/>
    <w:rPr>
      <w:b/>
      <w:bCs/>
      <w:lang w:val="en-US" w:eastAsia="en-US"/>
    </w:rPr>
  </w:style>
  <w:style w:type="paragraph" w:styleId="TOC2">
    <w:name w:val="toc 2"/>
    <w:basedOn w:val="Normal"/>
    <w:next w:val="Normal"/>
    <w:autoRedefine/>
    <w:uiPriority w:val="39"/>
    <w:unhideWhenUsed/>
    <w:rsid w:val="00335A2A"/>
    <w:pPr>
      <w:tabs>
        <w:tab w:val="right" w:leader="dot" w:pos="10621"/>
      </w:tabs>
      <w:spacing w:after="100"/>
      <w:ind w:left="220"/>
    </w:pPr>
  </w:style>
  <w:style w:type="character" w:customStyle="1" w:styleId="UnresolvedMention4">
    <w:name w:val="Unresolved Mention4"/>
    <w:basedOn w:val="DefaultParagraphFont"/>
    <w:uiPriority w:val="99"/>
    <w:semiHidden/>
    <w:unhideWhenUsed/>
    <w:rsid w:val="00691572"/>
    <w:rPr>
      <w:color w:val="605E5C"/>
      <w:shd w:val="clear" w:color="auto" w:fill="E1DFDD"/>
    </w:rPr>
  </w:style>
  <w:style w:type="character" w:customStyle="1" w:styleId="UnresolvedMention">
    <w:name w:val="Unresolved Mention"/>
    <w:basedOn w:val="DefaultParagraphFont"/>
    <w:uiPriority w:val="99"/>
    <w:semiHidden/>
    <w:unhideWhenUsed/>
    <w:rsid w:val="008C0A01"/>
    <w:rPr>
      <w:color w:val="605E5C"/>
      <w:shd w:val="clear" w:color="auto" w:fill="E1DFDD"/>
    </w:rPr>
  </w:style>
  <w:style w:type="character" w:styleId="FollowedHyperlink">
    <w:name w:val="FollowedHyperlink"/>
    <w:basedOn w:val="DefaultParagraphFont"/>
    <w:uiPriority w:val="99"/>
    <w:semiHidden/>
    <w:unhideWhenUsed/>
    <w:rsid w:val="008C6060"/>
    <w:rPr>
      <w:color w:val="FF00FF" w:themeColor="followedHyperlink"/>
      <w:u w:val="single"/>
    </w:rPr>
  </w:style>
  <w:style w:type="paragraph" w:styleId="BodyText">
    <w:name w:val="Body Text"/>
    <w:basedOn w:val="Normal"/>
    <w:link w:val="BodyTextChar"/>
    <w:uiPriority w:val="99"/>
    <w:unhideWhenUsed/>
    <w:rsid w:val="0024681A"/>
    <w:pPr>
      <w:pBdr>
        <w:top w:val="none" w:sz="0" w:space="0" w:color="auto"/>
        <w:left w:val="none" w:sz="0" w:space="0" w:color="auto"/>
        <w:bottom w:val="none" w:sz="0" w:space="0" w:color="auto"/>
        <w:right w:val="none" w:sz="0" w:space="0" w:color="auto"/>
        <w:between w:val="none" w:sz="0" w:space="0" w:color="auto"/>
        <w:bar w:val="none" w:sz="0" w:color="auto"/>
      </w:pBdr>
      <w:spacing w:before="200" w:after="120" w:line="300" w:lineRule="exact"/>
    </w:pPr>
    <w:rPr>
      <w:rFonts w:ascii="Calibri" w:eastAsia="Times New Roman" w:hAnsi="Calibri"/>
      <w:sz w:val="22"/>
      <w:szCs w:val="20"/>
      <w:bdr w:val="none" w:sz="0" w:space="0" w:color="auto"/>
      <w:lang w:eastAsia="en-AU"/>
    </w:rPr>
  </w:style>
  <w:style w:type="character" w:customStyle="1" w:styleId="BodyTextChar">
    <w:name w:val="Body Text Char"/>
    <w:basedOn w:val="DefaultParagraphFont"/>
    <w:link w:val="BodyText"/>
    <w:uiPriority w:val="99"/>
    <w:rsid w:val="0024681A"/>
    <w:rPr>
      <w:rFonts w:ascii="Calibri" w:eastAsia="Times New Roman" w:hAnsi="Calibri"/>
      <w:sz w:val="22"/>
      <w:bdr w:val="none" w:sz="0" w:space="0" w:color="auto"/>
      <w:lang w:eastAsia="en-AU"/>
    </w:rPr>
  </w:style>
  <w:style w:type="paragraph" w:styleId="FootnoteText">
    <w:name w:val="footnote text"/>
    <w:basedOn w:val="Normal"/>
    <w:link w:val="FootnoteTextChar"/>
    <w:uiPriority w:val="99"/>
    <w:semiHidden/>
    <w:unhideWhenUsed/>
    <w:rsid w:val="005E13A7"/>
    <w:rPr>
      <w:sz w:val="20"/>
      <w:szCs w:val="20"/>
    </w:rPr>
  </w:style>
  <w:style w:type="character" w:customStyle="1" w:styleId="FootnoteTextChar">
    <w:name w:val="Footnote Text Char"/>
    <w:basedOn w:val="DefaultParagraphFont"/>
    <w:link w:val="FootnoteText"/>
    <w:uiPriority w:val="99"/>
    <w:semiHidden/>
    <w:rsid w:val="005E13A7"/>
  </w:style>
  <w:style w:type="character" w:styleId="FootnoteReference">
    <w:name w:val="footnote reference"/>
    <w:basedOn w:val="DefaultParagraphFont"/>
    <w:uiPriority w:val="99"/>
    <w:semiHidden/>
    <w:unhideWhenUsed/>
    <w:rsid w:val="005E13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36491">
      <w:bodyDiv w:val="1"/>
      <w:marLeft w:val="0"/>
      <w:marRight w:val="0"/>
      <w:marTop w:val="0"/>
      <w:marBottom w:val="0"/>
      <w:divBdr>
        <w:top w:val="none" w:sz="0" w:space="0" w:color="auto"/>
        <w:left w:val="none" w:sz="0" w:space="0" w:color="auto"/>
        <w:bottom w:val="none" w:sz="0" w:space="0" w:color="auto"/>
        <w:right w:val="none" w:sz="0" w:space="0" w:color="auto"/>
      </w:divBdr>
    </w:div>
    <w:div w:id="379328780">
      <w:bodyDiv w:val="1"/>
      <w:marLeft w:val="0"/>
      <w:marRight w:val="0"/>
      <w:marTop w:val="0"/>
      <w:marBottom w:val="0"/>
      <w:divBdr>
        <w:top w:val="none" w:sz="0" w:space="0" w:color="auto"/>
        <w:left w:val="none" w:sz="0" w:space="0" w:color="auto"/>
        <w:bottom w:val="none" w:sz="0" w:space="0" w:color="auto"/>
        <w:right w:val="none" w:sz="0" w:space="0" w:color="auto"/>
      </w:divBdr>
    </w:div>
    <w:div w:id="405030392">
      <w:bodyDiv w:val="1"/>
      <w:marLeft w:val="0"/>
      <w:marRight w:val="0"/>
      <w:marTop w:val="0"/>
      <w:marBottom w:val="0"/>
      <w:divBdr>
        <w:top w:val="none" w:sz="0" w:space="0" w:color="auto"/>
        <w:left w:val="none" w:sz="0" w:space="0" w:color="auto"/>
        <w:bottom w:val="none" w:sz="0" w:space="0" w:color="auto"/>
        <w:right w:val="none" w:sz="0" w:space="0" w:color="auto"/>
      </w:divBdr>
    </w:div>
    <w:div w:id="692926027">
      <w:bodyDiv w:val="1"/>
      <w:marLeft w:val="0"/>
      <w:marRight w:val="0"/>
      <w:marTop w:val="0"/>
      <w:marBottom w:val="0"/>
      <w:divBdr>
        <w:top w:val="none" w:sz="0" w:space="0" w:color="auto"/>
        <w:left w:val="none" w:sz="0" w:space="0" w:color="auto"/>
        <w:bottom w:val="none" w:sz="0" w:space="0" w:color="auto"/>
        <w:right w:val="none" w:sz="0" w:space="0" w:color="auto"/>
      </w:divBdr>
    </w:div>
    <w:div w:id="895319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tmapi.act.gov.au/" TargetMode="External"/><Relationship Id="rId18" Type="http://schemas.openxmlformats.org/officeDocument/2006/relationships/footer" Target="footer2.xml"/><Relationship Id="rId26" Type="http://schemas.openxmlformats.org/officeDocument/2006/relationships/hyperlink" Target="https://www.legislation.act.gov.au/a/2023-14/" TargetMode="External"/><Relationship Id="rId39" Type="http://schemas.openxmlformats.org/officeDocument/2006/relationships/image" Target="media/image5.png"/><Relationship Id="rId21" Type="http://schemas.openxmlformats.org/officeDocument/2006/relationships/hyperlink" Target="https://www.legislation.act.gov.au/ni/2023-540" TargetMode="External"/><Relationship Id="rId34" Type="http://schemas.openxmlformats.org/officeDocument/2006/relationships/hyperlink" Target="https://www.canberragrannyflatbuilders.com.au/why-choose-cgfb-1/discover-how/the-process" TargetMode="External"/><Relationship Id="rId42" Type="http://schemas.openxmlformats.org/officeDocument/2006/relationships/image" Target="media/image8.png"/><Relationship Id="rId47" Type="http://schemas.openxmlformats.org/officeDocument/2006/relationships/image" Target="media/image13.gif"/><Relationship Id="rId50" Type="http://schemas.openxmlformats.org/officeDocument/2006/relationships/image" Target="media/image140.jpeg"/><Relationship Id="rId55" Type="http://schemas.openxmlformats.org/officeDocument/2006/relationships/image" Target="media/image20.jpg"/><Relationship Id="rId63" Type="http://schemas.openxmlformats.org/officeDocument/2006/relationships/image" Target="media/image28.jpg"/><Relationship Id="rId68" Type="http://schemas.openxmlformats.org/officeDocument/2006/relationships/image" Target="media/image33.jpg"/><Relationship Id="rId76" Type="http://schemas.openxmlformats.org/officeDocument/2006/relationships/header" Target="header3.xml"/><Relationship Id="rId84"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image" Target="media/image36.jpg"/><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fixedpriceextensions.com.au/extension-designs/fixed-price-extensions-designs" TargetMode="External"/><Relationship Id="rId11" Type="http://schemas.openxmlformats.org/officeDocument/2006/relationships/image" Target="media/image1.png"/><Relationship Id="rId24" Type="http://schemas.openxmlformats.org/officeDocument/2006/relationships/hyperlink" Target="https://www.legislation.act.gov.au/a/2004-11/" TargetMode="External"/><Relationship Id="rId32" Type="http://schemas.openxmlformats.org/officeDocument/2006/relationships/hyperlink" Target="https://www.canberragrannyflatbuilders.com.au/testimonials-and-project-videos/custom-designs" TargetMode="External"/><Relationship Id="rId37" Type="http://schemas.openxmlformats.org/officeDocument/2006/relationships/hyperlink" Target="https://www.google.com/search?q=canberra+granny+flat+builders&amp;rlz=1C1GCEA_enAU942AU942&amp;oq=canberra+granny+flat+builders&amp;aqs=chrome.0.0i355i512j46i175i199i512j69i59j0i390l2j69i60l3.7809j0j7&amp;sourceid=chrome&amp;ie=UTF-8" TargetMode="External"/><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8.jpg"/><Relationship Id="rId58" Type="http://schemas.openxmlformats.org/officeDocument/2006/relationships/image" Target="media/image23.jpg"/><Relationship Id="rId66" Type="http://schemas.openxmlformats.org/officeDocument/2006/relationships/image" Target="media/image31.jpg"/><Relationship Id="rId74" Type="http://schemas.openxmlformats.org/officeDocument/2006/relationships/image" Target="media/image39.jpg"/><Relationship Id="rId79" Type="http://schemas.openxmlformats.org/officeDocument/2006/relationships/image" Target="media/image41.jpg"/><Relationship Id="rId87"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6.jpg"/><Relationship Id="rId82" Type="http://schemas.openxmlformats.org/officeDocument/2006/relationships/footer" Target="footer4.xml"/><Relationship Id="rId19" Type="http://schemas.openxmlformats.org/officeDocument/2006/relationships/hyperlink" Target="https://www.planning.act.gov.au/applications-and-assessments/assessment-approvals/exemption-declar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pricefinder.com.au/v4/app?page=property/PropertyLink&amp;service=external&amp;action=property&amp;propertyid=26179768" TargetMode="External"/><Relationship Id="rId22" Type="http://schemas.openxmlformats.org/officeDocument/2006/relationships/hyperlink" Target="https://www.planning.act.gov.au/professionals/our-planning-system/the-territory-plan" TargetMode="External"/><Relationship Id="rId27" Type="http://schemas.openxmlformats.org/officeDocument/2006/relationships/hyperlink" Target="https://www.legislation.act.gov.au/a/2004-57/" TargetMode="External"/><Relationship Id="rId30" Type="http://schemas.openxmlformats.org/officeDocument/2006/relationships/hyperlink" Target="https://www.fixedpriceextensions.com.au/testimonials-and-project-videos/secondary-residences" TargetMode="External"/><Relationship Id="rId35" Type="http://schemas.openxmlformats.org/officeDocument/2006/relationships/hyperlink" Target="https://www.canberragrannyflatbuilders.com.au/faqs-1/faqs" TargetMode="External"/><Relationship Id="rId43" Type="http://schemas.openxmlformats.org/officeDocument/2006/relationships/image" Target="media/image9.png"/><Relationship Id="rId48" Type="http://schemas.openxmlformats.org/officeDocument/2006/relationships/image" Target="media/image14.jpeg"/><Relationship Id="rId56" Type="http://schemas.openxmlformats.org/officeDocument/2006/relationships/image" Target="media/image21.jpg"/><Relationship Id="rId64" Type="http://schemas.openxmlformats.org/officeDocument/2006/relationships/image" Target="media/image29.jpg"/><Relationship Id="rId69" Type="http://schemas.openxmlformats.org/officeDocument/2006/relationships/image" Target="media/image34.jpg"/><Relationship Id="rId77"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16.jpg"/><Relationship Id="rId72" Type="http://schemas.openxmlformats.org/officeDocument/2006/relationships/image" Target="media/image37.jpg"/><Relationship Id="rId80" Type="http://schemas.openxmlformats.org/officeDocument/2006/relationships/header" Target="header5.xml"/><Relationship Id="rId85"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yperlink" Target="mailto:clientservices@cgfb.com.au" TargetMode="External"/><Relationship Id="rId17" Type="http://schemas.openxmlformats.org/officeDocument/2006/relationships/header" Target="header2.xml"/><Relationship Id="rId25" Type="http://schemas.openxmlformats.org/officeDocument/2006/relationships/hyperlink" Target="https://www.legislation.act.gov.au/a/2014-59/" TargetMode="External"/><Relationship Id="rId33" Type="http://schemas.openxmlformats.org/officeDocument/2006/relationships/hyperlink" Target="https://www.canberragrannyflatbuilders.com.au/testimonials-and-project-videos/customer-testimonials" TargetMode="External"/><Relationship Id="rId38" Type="http://schemas.openxmlformats.org/officeDocument/2006/relationships/hyperlink" Target="https://www.accesscanberra.act.gov.au/building-and-property/land-title-lodgements" TargetMode="External"/><Relationship Id="rId46" Type="http://schemas.openxmlformats.org/officeDocument/2006/relationships/image" Target="media/image12.png"/><Relationship Id="rId59" Type="http://schemas.openxmlformats.org/officeDocument/2006/relationships/image" Target="media/image24.jpg"/><Relationship Id="rId67" Type="http://schemas.openxmlformats.org/officeDocument/2006/relationships/image" Target="media/image32.jpg"/><Relationship Id="rId20" Type="http://schemas.openxmlformats.org/officeDocument/2006/relationships/hyperlink" Target="https://www.legislation.act.gov.au/a/2023-18/" TargetMode="External"/><Relationship Id="rId41" Type="http://schemas.openxmlformats.org/officeDocument/2006/relationships/image" Target="media/image7.png"/><Relationship Id="rId54" Type="http://schemas.openxmlformats.org/officeDocument/2006/relationships/image" Target="media/image19.jpg"/><Relationship Id="rId62" Type="http://schemas.openxmlformats.org/officeDocument/2006/relationships/image" Target="media/image27.jpg"/><Relationship Id="rId70" Type="http://schemas.openxmlformats.org/officeDocument/2006/relationships/image" Target="media/image35.jpg"/><Relationship Id="rId75" Type="http://schemas.openxmlformats.org/officeDocument/2006/relationships/image" Target="media/image40.jpg"/><Relationship Id="rId83" Type="http://schemas.openxmlformats.org/officeDocument/2006/relationships/footer" Target="footer5.xml"/><Relationship Id="rId8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www.planning.act.gov.au/professionals/our-planning-system/the-territory-plan" TargetMode="External"/><Relationship Id="rId28" Type="http://schemas.openxmlformats.org/officeDocument/2006/relationships/hyperlink" Target="https://www.canberragrannyflatbuilders.com.au/secondary-residence-designs/secondary-residence-granny-flat-designs" TargetMode="External"/><Relationship Id="rId36" Type="http://schemas.openxmlformats.org/officeDocument/2006/relationships/hyperlink" Target="https://drive.google.com/file/d/11a14PMC-dk8Ya_AlfGSZiT7LhN7_ebe3/view?usp=sharing" TargetMode="External"/><Relationship Id="rId49" Type="http://schemas.openxmlformats.org/officeDocument/2006/relationships/image" Target="media/image15.jpeg"/><Relationship Id="rId57" Type="http://schemas.openxmlformats.org/officeDocument/2006/relationships/image" Target="media/image22.jpg"/><Relationship Id="rId10" Type="http://schemas.openxmlformats.org/officeDocument/2006/relationships/endnotes" Target="endnotes.xml"/><Relationship Id="rId31" Type="http://schemas.openxmlformats.org/officeDocument/2006/relationships/hyperlink" Target="https://www.canberragrannyflatbuilders.com.au/testimonials-and-project-videos/fixed-price-extensions-1" TargetMode="External"/><Relationship Id="rId44" Type="http://schemas.openxmlformats.org/officeDocument/2006/relationships/image" Target="media/image10.png"/><Relationship Id="rId52" Type="http://schemas.openxmlformats.org/officeDocument/2006/relationships/image" Target="media/image17.jpg"/><Relationship Id="rId60" Type="http://schemas.openxmlformats.org/officeDocument/2006/relationships/image" Target="media/image25.jpg"/><Relationship Id="rId65" Type="http://schemas.openxmlformats.org/officeDocument/2006/relationships/image" Target="media/image30.jpg"/><Relationship Id="rId73" Type="http://schemas.openxmlformats.org/officeDocument/2006/relationships/image" Target="media/image38.jpg"/><Relationship Id="rId78" Type="http://schemas.openxmlformats.org/officeDocument/2006/relationships/header" Target="header4.xml"/><Relationship Id="rId81" Type="http://schemas.openxmlformats.org/officeDocument/2006/relationships/header" Target="header6.xml"/><Relationship Id="rId86"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A628FD40CCCF4E898A108138384C3C" ma:contentTypeVersion="17" ma:contentTypeDescription="Create a new document." ma:contentTypeScope="" ma:versionID="ba8c505495786158e40bac3deaa064e6">
  <xsd:schema xmlns:xsd="http://www.w3.org/2001/XMLSchema" xmlns:xs="http://www.w3.org/2001/XMLSchema" xmlns:p="http://schemas.microsoft.com/office/2006/metadata/properties" xmlns:ns2="dedb2eca-9287-4a1a-8e17-0769302d6b41" xmlns:ns3="b8e41f2e-d19b-4b12-9333-4fbd708b19d1" targetNamespace="http://schemas.microsoft.com/office/2006/metadata/properties" ma:root="true" ma:fieldsID="e8635097eee484c76db69a941ea3d1fb" ns2:_="" ns3:_="">
    <xsd:import namespace="dedb2eca-9287-4a1a-8e17-0769302d6b41"/>
    <xsd:import namespace="b8e41f2e-d19b-4b12-9333-4fbd708b19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b2eca-9287-4a1a-8e17-0769302d6b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afb55e-b4ae-48d4-8ee8-39586129f0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e41f2e-d19b-4b12-9333-4fbd708b19d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a0c355-9ebf-49e8-b878-19d1898e1363}" ma:internalName="TaxCatchAll" ma:showField="CatchAllData" ma:web="b8e41f2e-d19b-4b12-9333-4fbd708b19d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db2eca-9287-4a1a-8e17-0769302d6b41">
      <Terms xmlns="http://schemas.microsoft.com/office/infopath/2007/PartnerControls"/>
    </lcf76f155ced4ddcb4097134ff3c332f>
    <TaxCatchAll xmlns="b8e41f2e-d19b-4b12-9333-4fbd708b19d1" xsi:nil="true"/>
    <SharedWithUsers xmlns="b8e41f2e-d19b-4b12-9333-4fbd708b19d1">
      <UserInfo>
        <DisplayName>Designs Manager - Yana</DisplayName>
        <AccountId>27</AccountId>
        <AccountType/>
      </UserInfo>
      <UserInfo>
        <DisplayName>Client Services (CGFB)</DisplayName>
        <AccountId>24</AccountId>
        <AccountType/>
      </UserInfo>
      <UserInfo>
        <DisplayName>Planner 1</DisplayName>
        <AccountId>207</AccountId>
        <AccountType/>
      </UserInfo>
    </SharedWithUsers>
    <MediaLengthInSeconds xmlns="dedb2eca-9287-4a1a-8e17-0769302d6b4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82133-22F0-4907-821B-DC4E050E7DCC}">
  <ds:schemaRefs>
    <ds:schemaRef ds:uri="http://schemas.microsoft.com/sharepoint/v3/contenttype/forms"/>
  </ds:schemaRefs>
</ds:datastoreItem>
</file>

<file path=customXml/itemProps2.xml><?xml version="1.0" encoding="utf-8"?>
<ds:datastoreItem xmlns:ds="http://schemas.openxmlformats.org/officeDocument/2006/customXml" ds:itemID="{92020484-71D6-4B85-8C28-A77D9BD7DC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b2eca-9287-4a1a-8e17-0769302d6b41"/>
    <ds:schemaRef ds:uri="b8e41f2e-d19b-4b12-9333-4fbd708b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48508F-3004-4DEB-90A4-FEAD4D2B6451}">
  <ds:schemaRefs>
    <ds:schemaRef ds:uri="http://schemas.openxmlformats.org/package/2006/metadata/core-properties"/>
    <ds:schemaRef ds:uri="dedb2eca-9287-4a1a-8e17-0769302d6b41"/>
    <ds:schemaRef ds:uri="http://schemas.microsoft.com/office/infopath/2007/PartnerControls"/>
    <ds:schemaRef ds:uri="http://purl.org/dc/terms/"/>
    <ds:schemaRef ds:uri="http://schemas.microsoft.com/office/2006/documentManagement/types"/>
    <ds:schemaRef ds:uri="http://schemas.microsoft.com/office/2006/metadata/properties"/>
    <ds:schemaRef ds:uri="http://purl.org/dc/elements/1.1/"/>
    <ds:schemaRef ds:uri="b8e41f2e-d19b-4b12-9333-4fbd708b19d1"/>
    <ds:schemaRef ds:uri="http://www.w3.org/XML/1998/namespace"/>
    <ds:schemaRef ds:uri="http://purl.org/dc/dcmitype/"/>
  </ds:schemaRefs>
</ds:datastoreItem>
</file>

<file path=customXml/itemProps4.xml><?xml version="1.0" encoding="utf-8"?>
<ds:datastoreItem xmlns:ds="http://schemas.openxmlformats.org/officeDocument/2006/customXml" ds:itemID="{D23007DA-D358-4B29-9D82-D5918178E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65</Pages>
  <Words>6972</Words>
  <Characters>39747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and Adrienne</dc:creator>
  <cp:keywords/>
  <dc:description/>
  <cp:lastModifiedBy>Sachin</cp:lastModifiedBy>
  <cp:revision>16</cp:revision>
  <cp:lastPrinted>2026-03-17T06:43:00Z</cp:lastPrinted>
  <dcterms:created xsi:type="dcterms:W3CDTF">2024-08-16T03:18:00Z</dcterms:created>
  <dcterms:modified xsi:type="dcterms:W3CDTF">2026-03-17T06:43:00Z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0x01010072A628FD40CCCF4E898A108138384C3C</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