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569FA5" w14:textId="72484B03" w:rsidR="778DA2C1" w:rsidRDefault="778DA2C1" w:rsidP="778DA2C1">
      <w:pPr>
        <w:pStyle w:val="Heading1"/>
      </w:pPr>
      <w:bookmarkStart w:id="0" w:name="_GoBack"/>
      <w:bookmarkEnd w:id="0"/>
      <w:r>
        <w:t xml:space="preserve">Fixed </w:t>
      </w:r>
      <w:r w:rsidR="00771292">
        <w:t xml:space="preserve">Price Landscapes – Proposal Builder </w:t>
      </w:r>
    </w:p>
    <w:p w14:paraId="101E021C" w14:textId="77777777" w:rsidR="00862AB9" w:rsidRDefault="00862AB9" w:rsidP="00862AB9"/>
    <w:p w14:paraId="4110E0CD" w14:textId="77777777" w:rsidR="00862AB9" w:rsidRDefault="00862AB9" w:rsidP="00862AB9"/>
    <w:p w14:paraId="1E8BE97A" w14:textId="44034097" w:rsidR="00862AB9" w:rsidRPr="00862AB9" w:rsidRDefault="00862AB9" w:rsidP="002D0D68">
      <w:pPr>
        <w:pStyle w:val="Heading2"/>
      </w:pPr>
      <w:r>
        <w:t xml:space="preserve">Below is the Style Text Report Function in GCONS. </w:t>
      </w:r>
    </w:p>
    <w:p w14:paraId="52C7B0AA" w14:textId="602BD249" w:rsidR="00C743D0" w:rsidRDefault="00C743D0" w:rsidP="00C743D0">
      <w:r w:rsidRPr="00C743D0">
        <w:rPr>
          <w:noProof/>
        </w:rPr>
        <w:drawing>
          <wp:inline distT="0" distB="0" distL="0" distR="0" wp14:anchorId="0C2F1BEE" wp14:editId="7AE9EA13">
            <wp:extent cx="5943600" cy="68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3BEA" w14:textId="39582101" w:rsidR="00E901D6" w:rsidRDefault="00E901D6" w:rsidP="00C743D0">
      <w:r>
        <w:t xml:space="preserve">The report builder function will be </w:t>
      </w:r>
      <w:r w:rsidR="00BB4B64">
        <w:t>like</w:t>
      </w:r>
      <w:r>
        <w:t xml:space="preserve"> this.</w:t>
      </w:r>
    </w:p>
    <w:p w14:paraId="2A4882DD" w14:textId="008E42C1" w:rsidR="00E901D6" w:rsidRDefault="00E901D6" w:rsidP="00C743D0">
      <w:r>
        <w:t>The change however</w:t>
      </w:r>
      <w:r w:rsidR="00114ECE">
        <w:t xml:space="preserve"> the enhanced function</w:t>
      </w:r>
      <w:r>
        <w:t xml:space="preserve"> will be the </w:t>
      </w:r>
    </w:p>
    <w:p w14:paraId="5911C101" w14:textId="3B6798FA" w:rsidR="00114ECE" w:rsidRDefault="007204C3" w:rsidP="00BB4B64">
      <w:pPr>
        <w:pStyle w:val="ListParagraph"/>
        <w:numPr>
          <w:ilvl w:val="0"/>
          <w:numId w:val="1"/>
        </w:numPr>
      </w:pPr>
      <w:r>
        <w:t>Unit/</w:t>
      </w:r>
      <w:r w:rsidR="00114ECE">
        <w:t xml:space="preserve">Quantity </w:t>
      </w:r>
      <w:r w:rsidR="00BB4B64">
        <w:t>measurement.</w:t>
      </w:r>
    </w:p>
    <w:p w14:paraId="717B00DA" w14:textId="4F89C6C4" w:rsidR="00BB4B64" w:rsidRDefault="00BB4B64" w:rsidP="00BB4B64">
      <w:pPr>
        <w:pStyle w:val="ListParagraph"/>
        <w:numPr>
          <w:ilvl w:val="0"/>
          <w:numId w:val="1"/>
        </w:numPr>
      </w:pPr>
      <w:r>
        <w:t xml:space="preserve">The % measurement. </w:t>
      </w:r>
    </w:p>
    <w:p w14:paraId="7ACD5938" w14:textId="43DAC0D8" w:rsidR="007204C3" w:rsidRDefault="007204C3" w:rsidP="007204C3">
      <w:r>
        <w:t xml:space="preserve">So in the </w:t>
      </w:r>
      <w:r w:rsidR="00C2616A">
        <w:t>functionality</w:t>
      </w:r>
      <w:r>
        <w:t xml:space="preserve"> of this you select the </w:t>
      </w:r>
      <w:r w:rsidR="00C2616A">
        <w:t>component that you want added to the Proposal in word.</w:t>
      </w:r>
    </w:p>
    <w:p w14:paraId="26AB4BA9" w14:textId="7B705919" w:rsidR="002D0D68" w:rsidRDefault="002D0D68" w:rsidP="007204C3">
      <w:r>
        <w:t xml:space="preserve">The </w:t>
      </w:r>
      <w:r w:rsidR="00956C5C">
        <w:t>enhanced</w:t>
      </w:r>
      <w:r>
        <w:t xml:space="preserve"> features are that when you select the item it will have a pop-up request the Unit or Quantity Number and the % you want to add to the price. </w:t>
      </w:r>
    </w:p>
    <w:p w14:paraId="7BB6D5BB" w14:textId="162ED4C5" w:rsidR="0007386C" w:rsidRDefault="0007386C" w:rsidP="007204C3">
      <w:r>
        <w:t xml:space="preserve">So you would select the item that you want included in the </w:t>
      </w:r>
      <w:r w:rsidR="00530DD4">
        <w:t xml:space="preserve">report. </w:t>
      </w:r>
    </w:p>
    <w:p w14:paraId="67E15821" w14:textId="27E94C86" w:rsidR="00530DD4" w:rsidRDefault="00530DD4" w:rsidP="007204C3">
      <w:r>
        <w:t xml:space="preserve">When you select that item </w:t>
      </w:r>
    </w:p>
    <w:p w14:paraId="1D35EA36" w14:textId="050BA23F" w:rsidR="00530DD4" w:rsidRDefault="00530DD4" w:rsidP="007204C3">
      <w:r>
        <w:t xml:space="preserve">There would be a pop up. </w:t>
      </w:r>
    </w:p>
    <w:p w14:paraId="255CB16B" w14:textId="3B1B75E5" w:rsidR="00530DD4" w:rsidRDefault="00EC0AA3" w:rsidP="007204C3">
      <w:r>
        <w:rPr>
          <w:noProof/>
        </w:rPr>
        <w:drawing>
          <wp:inline distT="0" distB="0" distL="0" distR="0" wp14:anchorId="100B0994" wp14:editId="33C8D837">
            <wp:extent cx="3810000" cy="2581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96496" w14:textId="63808670" w:rsidR="00EC0AA3" w:rsidRDefault="00EC0AA3" w:rsidP="009A05C2">
      <w:pPr>
        <w:pStyle w:val="ListParagraph"/>
        <w:numPr>
          <w:ilvl w:val="0"/>
          <w:numId w:val="5"/>
        </w:numPr>
      </w:pPr>
      <w:r>
        <w:t xml:space="preserve">The user would enter the </w:t>
      </w:r>
      <w:r w:rsidR="0055786D">
        <w:t>number of Units</w:t>
      </w:r>
      <w:r w:rsidR="009A05C2">
        <w:t xml:space="preserve"> into the POP Up </w:t>
      </w:r>
      <w:r w:rsidR="00B479E5">
        <w:t xml:space="preserve">– 10 in this example. </w:t>
      </w:r>
    </w:p>
    <w:p w14:paraId="53C195D4" w14:textId="5E7EFFA7" w:rsidR="00321BD8" w:rsidRDefault="00321BD8" w:rsidP="009A05C2">
      <w:pPr>
        <w:pStyle w:val="ListParagraph"/>
        <w:numPr>
          <w:ilvl w:val="0"/>
          <w:numId w:val="5"/>
        </w:numPr>
      </w:pPr>
      <w:r>
        <w:t xml:space="preserve">The cost price would be set in the </w:t>
      </w:r>
      <w:r w:rsidR="00FD6BC8">
        <w:t>style guide and formulas section</w:t>
      </w:r>
      <w:r w:rsidR="00B479E5">
        <w:t xml:space="preserve"> – fixed. </w:t>
      </w:r>
    </w:p>
    <w:p w14:paraId="1244215C" w14:textId="59C6B4A3" w:rsidR="002F63B7" w:rsidRDefault="00CF512A" w:rsidP="009A05C2">
      <w:pPr>
        <w:pStyle w:val="ListParagraph"/>
        <w:numPr>
          <w:ilvl w:val="0"/>
          <w:numId w:val="5"/>
        </w:numPr>
      </w:pPr>
      <w:r>
        <w:t>You would enter the value -100-100</w:t>
      </w:r>
      <w:r w:rsidR="00B479E5">
        <w:t>% for markup the value could be -100% to 100%</w:t>
      </w:r>
    </w:p>
    <w:p w14:paraId="370CA49C" w14:textId="3A69278D" w:rsidR="00B479E5" w:rsidRDefault="00F52938" w:rsidP="009A05C2">
      <w:pPr>
        <w:pStyle w:val="ListParagraph"/>
        <w:numPr>
          <w:ilvl w:val="0"/>
          <w:numId w:val="5"/>
        </w:numPr>
      </w:pPr>
      <w:r>
        <w:lastRenderedPageBreak/>
        <w:t xml:space="preserve">The unit price would be multiplied by the %. If the value was $100 and </w:t>
      </w:r>
      <w:proofErr w:type="gramStart"/>
      <w:r>
        <w:t>the</w:t>
      </w:r>
      <w:r w:rsidR="005F72BF">
        <w:t xml:space="preserve"> was</w:t>
      </w:r>
      <w:proofErr w:type="gramEnd"/>
      <w:r w:rsidR="005F72BF">
        <w:t xml:space="preserve"> 45% then the</w:t>
      </w:r>
      <w:r w:rsidR="00413384">
        <w:t xml:space="preserve"> Unit</w:t>
      </w:r>
      <w:r w:rsidR="005F72BF">
        <w:t xml:space="preserve"> value would be $145. </w:t>
      </w:r>
    </w:p>
    <w:p w14:paraId="52C8211D" w14:textId="08E8089A" w:rsidR="00413384" w:rsidRDefault="00413384" w:rsidP="009A05C2">
      <w:pPr>
        <w:pStyle w:val="ListParagraph"/>
        <w:numPr>
          <w:ilvl w:val="0"/>
          <w:numId w:val="5"/>
        </w:numPr>
      </w:pPr>
      <w:r>
        <w:t xml:space="preserve">Total Item </w:t>
      </w:r>
      <w:r w:rsidR="00CC5E57">
        <w:t>Value</w:t>
      </w:r>
      <w:r>
        <w:t xml:space="preserve">: would the Unit number </w:t>
      </w:r>
      <w:r w:rsidR="00CC5E57">
        <w:t>multiplied</w:t>
      </w:r>
      <w:r>
        <w:t xml:space="preserve"> by the </w:t>
      </w:r>
      <w:r w:rsidR="00CC5E57">
        <w:t>unit value: $1450.</w:t>
      </w:r>
    </w:p>
    <w:p w14:paraId="489EA1B5" w14:textId="77777777" w:rsidR="00CC5E57" w:rsidRDefault="00CC5E57" w:rsidP="009A05C2">
      <w:pPr>
        <w:pStyle w:val="ListParagraph"/>
        <w:numPr>
          <w:ilvl w:val="0"/>
          <w:numId w:val="5"/>
        </w:numPr>
      </w:pPr>
    </w:p>
    <w:p w14:paraId="5FC1ED6F" w14:textId="77777777" w:rsidR="00C2616A" w:rsidRDefault="00C2616A" w:rsidP="007204C3"/>
    <w:p w14:paraId="3C3206E7" w14:textId="77777777" w:rsidR="009C4E0D" w:rsidRDefault="009C4E0D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CF7402C" w14:textId="361E1C57" w:rsidR="00E30DD2" w:rsidRDefault="00E30DD2" w:rsidP="0029246B">
      <w:pPr>
        <w:pStyle w:val="Heading2"/>
      </w:pPr>
      <w:r>
        <w:lastRenderedPageBreak/>
        <w:t xml:space="preserve">This is </w:t>
      </w:r>
      <w:proofErr w:type="spellStart"/>
      <w:r>
        <w:t>a</w:t>
      </w:r>
      <w:proofErr w:type="spellEnd"/>
      <w:r>
        <w:t xml:space="preserve"> </w:t>
      </w:r>
      <w:r w:rsidR="00E46C08">
        <w:t xml:space="preserve">example of the existing Style Guide and Formulas </w:t>
      </w:r>
    </w:p>
    <w:p w14:paraId="693D3E13" w14:textId="75605558" w:rsidR="00201C49" w:rsidRDefault="00E30DD2" w:rsidP="00201C49">
      <w:r w:rsidRPr="00E30DD2">
        <w:rPr>
          <w:noProof/>
        </w:rPr>
        <w:drawing>
          <wp:inline distT="0" distB="0" distL="0" distR="0" wp14:anchorId="0BB714EC" wp14:editId="02E86847">
            <wp:extent cx="5943600" cy="1073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6A0C" w14:textId="006E61EA" w:rsidR="00A023F7" w:rsidRDefault="009C4E0D" w:rsidP="00C743D0">
      <w:r>
        <w:t xml:space="preserve">This functionality remains constant </w:t>
      </w:r>
      <w:r w:rsidR="0060750D">
        <w:t xml:space="preserve">with style guide that is current within GONS </w:t>
      </w:r>
      <w:r>
        <w:t xml:space="preserve">with three added features </w:t>
      </w:r>
    </w:p>
    <w:p w14:paraId="4717FD06" w14:textId="4EF9D186" w:rsidR="009C4E0D" w:rsidRDefault="00417F18" w:rsidP="00417F18">
      <w:pPr>
        <w:pStyle w:val="ListParagraph"/>
        <w:numPr>
          <w:ilvl w:val="0"/>
          <w:numId w:val="2"/>
        </w:numPr>
      </w:pPr>
      <w:r>
        <w:t xml:space="preserve">Linked Image </w:t>
      </w:r>
    </w:p>
    <w:p w14:paraId="3C6F9160" w14:textId="568155BB" w:rsidR="00417F18" w:rsidRDefault="006A6CBF" w:rsidP="00417F18">
      <w:pPr>
        <w:pStyle w:val="ListParagraph"/>
        <w:numPr>
          <w:ilvl w:val="0"/>
          <w:numId w:val="2"/>
        </w:numPr>
      </w:pPr>
      <w:r>
        <w:t xml:space="preserve">Unit Measurement </w:t>
      </w:r>
    </w:p>
    <w:p w14:paraId="4775262F" w14:textId="74CEBAD5" w:rsidR="006A6CBF" w:rsidRDefault="006A6CBF" w:rsidP="00417F18">
      <w:pPr>
        <w:pStyle w:val="ListParagraph"/>
        <w:numPr>
          <w:ilvl w:val="0"/>
          <w:numId w:val="2"/>
        </w:numPr>
      </w:pPr>
      <w:r>
        <w:t>Cost Including GST</w:t>
      </w:r>
    </w:p>
    <w:p w14:paraId="61DE2FF9" w14:textId="6E330AE4" w:rsidR="00644491" w:rsidRDefault="00BC0E1C" w:rsidP="00644491">
      <w:r>
        <w:t xml:space="preserve">The unit </w:t>
      </w:r>
      <w:r w:rsidR="00536551">
        <w:t xml:space="preserve">measurement will be predefined in the Style Guide and Formulas </w:t>
      </w:r>
    </w:p>
    <w:p w14:paraId="2416341A" w14:textId="0A70D667" w:rsidR="00536551" w:rsidRDefault="00536551" w:rsidP="00644491">
      <w:r>
        <w:t xml:space="preserve">Unit measurement will be predefined </w:t>
      </w:r>
      <w:r w:rsidR="00634C4A">
        <w:t xml:space="preserve">text such as </w:t>
      </w:r>
    </w:p>
    <w:p w14:paraId="4EDDE246" w14:textId="02D3DBBC" w:rsidR="00634C4A" w:rsidRDefault="00634C4A" w:rsidP="00634C4A">
      <w:pPr>
        <w:pStyle w:val="ListParagraph"/>
        <w:numPr>
          <w:ilvl w:val="0"/>
          <w:numId w:val="3"/>
        </w:numPr>
      </w:pPr>
      <w:r>
        <w:t>Lineal Meters</w:t>
      </w:r>
    </w:p>
    <w:p w14:paraId="0F20BF3F" w14:textId="17108896" w:rsidR="00634C4A" w:rsidRDefault="00634C4A" w:rsidP="00634C4A">
      <w:pPr>
        <w:pStyle w:val="ListParagraph"/>
        <w:numPr>
          <w:ilvl w:val="0"/>
          <w:numId w:val="3"/>
        </w:numPr>
      </w:pPr>
      <w:r>
        <w:t>SQM</w:t>
      </w:r>
    </w:p>
    <w:p w14:paraId="7A20C4B5" w14:textId="5F55F1C6" w:rsidR="00634C4A" w:rsidRDefault="00634C4A" w:rsidP="00634C4A">
      <w:pPr>
        <w:pStyle w:val="ListParagraph"/>
        <w:numPr>
          <w:ilvl w:val="0"/>
          <w:numId w:val="3"/>
        </w:numPr>
      </w:pPr>
      <w:r>
        <w:t>Plants</w:t>
      </w:r>
    </w:p>
    <w:p w14:paraId="686B30F9" w14:textId="351B9E4E" w:rsidR="00634C4A" w:rsidRDefault="008400AB" w:rsidP="00634C4A">
      <w:pPr>
        <w:pStyle w:val="ListParagraph"/>
        <w:numPr>
          <w:ilvl w:val="0"/>
          <w:numId w:val="3"/>
        </w:numPr>
      </w:pPr>
      <w:r>
        <w:t>M3</w:t>
      </w:r>
    </w:p>
    <w:p w14:paraId="0DC3978F" w14:textId="1696C11D" w:rsidR="008400AB" w:rsidRDefault="00540D81" w:rsidP="00634C4A">
      <w:pPr>
        <w:pStyle w:val="ListParagraph"/>
        <w:numPr>
          <w:ilvl w:val="0"/>
          <w:numId w:val="3"/>
        </w:numPr>
      </w:pPr>
      <w:r>
        <w:t xml:space="preserve">Items </w:t>
      </w:r>
    </w:p>
    <w:p w14:paraId="112AABAB" w14:textId="2CCC7327" w:rsidR="00DC7719" w:rsidRDefault="00DC7719" w:rsidP="00DC7719">
      <w:r>
        <w:t xml:space="preserve">The </w:t>
      </w:r>
      <w:r w:rsidR="00B745D0">
        <w:t xml:space="preserve">Cost including GST </w:t>
      </w:r>
      <w:r w:rsidR="00E355EC">
        <w:t>will be a dollar value</w:t>
      </w:r>
    </w:p>
    <w:p w14:paraId="1F7DACC0" w14:textId="0A1DE2AC" w:rsidR="00E355EC" w:rsidRDefault="00E355EC" w:rsidP="00E355EC">
      <w:pPr>
        <w:pStyle w:val="ListParagraph"/>
        <w:numPr>
          <w:ilvl w:val="0"/>
          <w:numId w:val="4"/>
        </w:numPr>
      </w:pPr>
      <w:r>
        <w:t xml:space="preserve">$1209 </w:t>
      </w:r>
    </w:p>
    <w:p w14:paraId="18409D0D" w14:textId="542EDEED" w:rsidR="00163E81" w:rsidRDefault="399F0FF0" w:rsidP="00163E81">
      <w:r>
        <w:t xml:space="preserve">The linked image will be HI RES and either a PDF image or JPEG </w:t>
      </w:r>
    </w:p>
    <w:p w14:paraId="7B3F7787" w14:textId="2DC768F9" w:rsidR="399F0FF0" w:rsidRDefault="399F0FF0" w:rsidP="399F0FF0">
      <w:r>
        <w:rPr>
          <w:noProof/>
        </w:rPr>
        <w:drawing>
          <wp:inline distT="0" distB="0" distL="0" distR="0" wp14:anchorId="0FD3E516" wp14:editId="55A71978">
            <wp:extent cx="4572000" cy="590550"/>
            <wp:effectExtent l="0" t="0" r="0" b="0"/>
            <wp:docPr id="894242288" name="Picture 894242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FA26" w14:textId="2EBFCC7D" w:rsidR="399F0FF0" w:rsidRDefault="399F0FF0" w:rsidP="399F0FF0"/>
    <w:p w14:paraId="093FE346" w14:textId="2FE1988D" w:rsidR="399F0FF0" w:rsidRDefault="399F0FF0" w:rsidP="399F0FF0"/>
    <w:p w14:paraId="5A9BB36A" w14:textId="684925DC" w:rsidR="399F0FF0" w:rsidRDefault="399F0FF0" w:rsidP="399F0FF0">
      <w:r>
        <w:rPr>
          <w:noProof/>
        </w:rPr>
        <w:lastRenderedPageBreak/>
        <w:drawing>
          <wp:inline distT="0" distB="0" distL="0" distR="0" wp14:anchorId="159658C8" wp14:editId="4B3DBB06">
            <wp:extent cx="4572000" cy="2009775"/>
            <wp:effectExtent l="0" t="0" r="0" b="0"/>
            <wp:docPr id="305302895" name="Picture 305302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0F77" w14:textId="3B089A25" w:rsidR="399F0FF0" w:rsidRDefault="399F0FF0">
      <w:r>
        <w:br w:type="page"/>
      </w:r>
    </w:p>
    <w:p w14:paraId="164FC8F9" w14:textId="4C7D7135" w:rsidR="45F63F68" w:rsidRDefault="399F0FF0" w:rsidP="399F0FF0">
      <w:pPr>
        <w:pStyle w:val="Heading1"/>
      </w:pPr>
      <w:r w:rsidRPr="399F0FF0">
        <w:lastRenderedPageBreak/>
        <w:t>Where it will be located and what will it be named:</w:t>
      </w:r>
    </w:p>
    <w:p w14:paraId="020379BC" w14:textId="7C94742D" w:rsidR="399F0FF0" w:rsidRDefault="399F0FF0" w:rsidP="399F0FF0"/>
    <w:p w14:paraId="2545A5B4" w14:textId="4B89798C" w:rsidR="399F0FF0" w:rsidRDefault="399F0FF0" w:rsidP="399F0FF0">
      <w:r>
        <w:rPr>
          <w:noProof/>
        </w:rPr>
        <w:drawing>
          <wp:inline distT="0" distB="0" distL="0" distR="0" wp14:anchorId="5475B3B2" wp14:editId="05D4349A">
            <wp:extent cx="4572000" cy="419100"/>
            <wp:effectExtent l="0" t="0" r="0" b="0"/>
            <wp:docPr id="1790889678" name="Picture 1790889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148E" w14:textId="0B986B32" w:rsidR="399F0FF0" w:rsidRDefault="399F0FF0" w:rsidP="399F0FF0">
      <w:r>
        <w:t xml:space="preserve">Next to staff bulletin. </w:t>
      </w:r>
    </w:p>
    <w:p w14:paraId="02A43C0E" w14:textId="6BB87F76" w:rsidR="399F0FF0" w:rsidRDefault="399F0FF0" w:rsidP="399F0FF0"/>
    <w:p w14:paraId="0372E5B7" w14:textId="5578A343" w:rsidR="399F0FF0" w:rsidRDefault="399F0FF0" w:rsidP="399F0FF0">
      <w:r>
        <w:t xml:space="preserve">What will be the </w:t>
      </w:r>
      <w:proofErr w:type="gramStart"/>
      <w:r>
        <w:t>options.</w:t>
      </w:r>
      <w:proofErr w:type="gramEnd"/>
    </w:p>
    <w:p w14:paraId="172ACE79" w14:textId="5E0B8240" w:rsidR="399F0FF0" w:rsidRDefault="399F0FF0" w:rsidP="399F0FF0">
      <w:r>
        <w:rPr>
          <w:noProof/>
        </w:rPr>
        <w:drawing>
          <wp:inline distT="0" distB="0" distL="0" distR="0" wp14:anchorId="2B78BA12" wp14:editId="434EC834">
            <wp:extent cx="4486275" cy="1857375"/>
            <wp:effectExtent l="0" t="0" r="0" b="0"/>
            <wp:docPr id="1596386672" name="Picture 1596386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1153" w14:textId="0598801C" w:rsidR="399F0FF0" w:rsidRDefault="399F0FF0" w:rsidP="399F0FF0"/>
    <w:p w14:paraId="1022EFB3" w14:textId="644EC0B1" w:rsidR="399F0FF0" w:rsidRDefault="399F0FF0" w:rsidP="399F0FF0"/>
    <w:p w14:paraId="6ED1CFD2" w14:textId="77777777" w:rsidR="00634C4A" w:rsidRDefault="00634C4A" w:rsidP="00644491"/>
    <w:p w14:paraId="58552F93" w14:textId="77777777" w:rsidR="00536551" w:rsidRDefault="00536551" w:rsidP="00644491"/>
    <w:p w14:paraId="3F5AA180" w14:textId="77777777" w:rsidR="006A6CBF" w:rsidRDefault="006A6CBF" w:rsidP="006A6CBF"/>
    <w:p w14:paraId="3A0CE12B" w14:textId="77777777" w:rsidR="006A6CBF" w:rsidRDefault="006A6CBF" w:rsidP="006A6CBF"/>
    <w:p w14:paraId="5F2E114B" w14:textId="77777777" w:rsidR="00A023F7" w:rsidRDefault="00A023F7" w:rsidP="00C743D0"/>
    <w:p w14:paraId="6687FA51" w14:textId="77777777" w:rsidR="00C743D0" w:rsidRDefault="00C743D0" w:rsidP="00C743D0"/>
    <w:p w14:paraId="1791C164" w14:textId="77777777" w:rsidR="00C743D0" w:rsidRPr="00C743D0" w:rsidRDefault="00C743D0" w:rsidP="00C743D0"/>
    <w:sectPr w:rsidR="00C743D0" w:rsidRPr="00C74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B3003"/>
    <w:multiLevelType w:val="hybridMultilevel"/>
    <w:tmpl w:val="4972266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587702"/>
    <w:multiLevelType w:val="hybridMultilevel"/>
    <w:tmpl w:val="CC16EBB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0E1533"/>
    <w:multiLevelType w:val="hybridMultilevel"/>
    <w:tmpl w:val="EC3ECC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575496"/>
    <w:multiLevelType w:val="hybridMultilevel"/>
    <w:tmpl w:val="693C9CC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717702"/>
    <w:multiLevelType w:val="hybridMultilevel"/>
    <w:tmpl w:val="8CF61B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F5AD54"/>
    <w:rsid w:val="0007386C"/>
    <w:rsid w:val="00114ECE"/>
    <w:rsid w:val="00163E81"/>
    <w:rsid w:val="00194641"/>
    <w:rsid w:val="00201C49"/>
    <w:rsid w:val="0029246B"/>
    <w:rsid w:val="002D0D68"/>
    <w:rsid w:val="002F63B7"/>
    <w:rsid w:val="00321BD8"/>
    <w:rsid w:val="00413384"/>
    <w:rsid w:val="00417F18"/>
    <w:rsid w:val="00530DD4"/>
    <w:rsid w:val="00536551"/>
    <w:rsid w:val="00540D81"/>
    <w:rsid w:val="0055786D"/>
    <w:rsid w:val="005D7104"/>
    <w:rsid w:val="005F72BF"/>
    <w:rsid w:val="0060750D"/>
    <w:rsid w:val="00634C4A"/>
    <w:rsid w:val="00644491"/>
    <w:rsid w:val="006A6CBF"/>
    <w:rsid w:val="006F6814"/>
    <w:rsid w:val="007204C3"/>
    <w:rsid w:val="00771292"/>
    <w:rsid w:val="00825E0F"/>
    <w:rsid w:val="008400AB"/>
    <w:rsid w:val="00862AB9"/>
    <w:rsid w:val="00956C5C"/>
    <w:rsid w:val="009A05C2"/>
    <w:rsid w:val="009C4E0D"/>
    <w:rsid w:val="00A023F7"/>
    <w:rsid w:val="00B479E5"/>
    <w:rsid w:val="00B745D0"/>
    <w:rsid w:val="00BB4B64"/>
    <w:rsid w:val="00BC0E1C"/>
    <w:rsid w:val="00C2616A"/>
    <w:rsid w:val="00C743D0"/>
    <w:rsid w:val="00CC5E57"/>
    <w:rsid w:val="00CF512A"/>
    <w:rsid w:val="00DC7719"/>
    <w:rsid w:val="00DE0B6C"/>
    <w:rsid w:val="00E30DD2"/>
    <w:rsid w:val="00E355EC"/>
    <w:rsid w:val="00E46C08"/>
    <w:rsid w:val="00E901D6"/>
    <w:rsid w:val="00EC0AA3"/>
    <w:rsid w:val="00EC656E"/>
    <w:rsid w:val="00F52938"/>
    <w:rsid w:val="00FD6BC8"/>
    <w:rsid w:val="06F5AD54"/>
    <w:rsid w:val="399F0FF0"/>
    <w:rsid w:val="45F63F68"/>
    <w:rsid w:val="778DA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42AE0"/>
  <w15:chartTrackingRefBased/>
  <w15:docId w15:val="{09E97C6D-97BC-4EE3-9B41-9BF03785B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4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023F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023F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B4B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924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71DA169C9A7438210C889C4929D2B" ma:contentTypeVersion="7" ma:contentTypeDescription="Create a new document." ma:contentTypeScope="" ma:versionID="b3422efe0fc39fe7f90582f824c7d40d">
  <xsd:schema xmlns:xsd="http://www.w3.org/2001/XMLSchema" xmlns:xs="http://www.w3.org/2001/XMLSchema" xmlns:p="http://schemas.microsoft.com/office/2006/metadata/properties" xmlns:ns2="2510cb2c-ff02-4756-b963-351be4093f52" targetNamespace="http://schemas.microsoft.com/office/2006/metadata/properties" ma:root="true" ma:fieldsID="62b57b0dae84db5f3bb651f88275aff7" ns2:_="">
    <xsd:import namespace="2510cb2c-ff02-4756-b963-351be4093f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10cb2c-ff02-4756-b963-351be4093f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FD76B8-CD32-4EEC-AD00-22165D44A8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10cb2c-ff02-4756-b963-351be4093f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8E8A43-12AD-400E-8520-5F5C853447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BE3DA19-81AB-4E47-938A-6C0B6CEAF1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CGFB Client Services</dc:creator>
  <cp:keywords/>
  <dc:description/>
  <cp:lastModifiedBy>manojs</cp:lastModifiedBy>
  <cp:revision>2</cp:revision>
  <dcterms:created xsi:type="dcterms:W3CDTF">2019-07-16T10:10:00Z</dcterms:created>
  <dcterms:modified xsi:type="dcterms:W3CDTF">2019-07-16T10:10:00Z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0x01010014771DA169C9A7438210C889C4929D2B</vt:lpwstr>
  </property>
</Properties>
</file>