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6CA92" w14:textId="77777777" w:rsidR="001E6ECB" w:rsidRDefault="001E6ECB">
      <w:pPr>
        <w:spacing w:before="3000"/>
      </w:pPr>
    </w:p>
    <w:p w14:paraId="308628B8" w14:textId="77777777" w:rsidR="001E6ECB" w:rsidRDefault="000D39F0">
      <w:pPr>
        <w:spacing w:after="200"/>
        <w:jc w:val="center"/>
      </w:pPr>
      <w:r>
        <w:rPr>
          <w:b/>
          <w:bCs/>
          <w:color w:val="1B4F72"/>
          <w:sz w:val="52"/>
          <w:szCs w:val="52"/>
        </w:rPr>
        <w:t>AI for Clinical SAS Programmers</w:t>
      </w:r>
    </w:p>
    <w:p w14:paraId="25D4E0FB" w14:textId="77777777" w:rsidR="001E6ECB" w:rsidRDefault="000D39F0">
      <w:pPr>
        <w:spacing w:after="100"/>
        <w:jc w:val="center"/>
      </w:pPr>
      <w:r>
        <w:rPr>
          <w:color w:val="2E75B6"/>
          <w:sz w:val="28"/>
          <w:szCs w:val="28"/>
        </w:rPr>
        <w:t>A Comprehensive Training Program</w:t>
      </w:r>
    </w:p>
    <w:p w14:paraId="72C7B142" w14:textId="77777777" w:rsidR="001E6ECB" w:rsidRDefault="001E6ECB">
      <w:pPr>
        <w:pBdr>
          <w:bottom w:val="single" w:sz="6" w:space="1" w:color="2E75B6"/>
        </w:pBdr>
        <w:spacing w:after="600"/>
        <w:jc w:val="center"/>
      </w:pPr>
    </w:p>
    <w:p w14:paraId="71E81407" w14:textId="77777777" w:rsidR="001E6ECB" w:rsidRDefault="000D39F0">
      <w:pPr>
        <w:spacing w:before="400" w:after="100"/>
        <w:jc w:val="center"/>
      </w:pPr>
      <w:r>
        <w:rPr>
          <w:i/>
          <w:iCs/>
          <w:color w:val="5D6D7E"/>
          <w:sz w:val="24"/>
          <w:szCs w:val="24"/>
        </w:rPr>
        <w:t>From ML Fundamentals to Agentic SDTM Automation</w:t>
      </w:r>
    </w:p>
    <w:p w14:paraId="6F5555D6" w14:textId="77777777" w:rsidR="001E6ECB" w:rsidRDefault="000D39F0">
      <w:pPr>
        <w:spacing w:after="2000"/>
        <w:jc w:val="center"/>
      </w:pPr>
      <w:r>
        <w:rPr>
          <w:color w:val="5D6D7E"/>
          <w:sz w:val="22"/>
          <w:szCs w:val="22"/>
        </w:rPr>
        <w:t>Draft Training Plan – February 2026</w:t>
      </w:r>
    </w:p>
    <w:p w14:paraId="37CAF857" w14:textId="77777777" w:rsidR="001E6ECB" w:rsidRDefault="000D39F0">
      <w:r>
        <w:br w:type="page"/>
      </w:r>
    </w:p>
    <w:p w14:paraId="00A5F65B" w14:textId="77777777" w:rsidR="001E6ECB" w:rsidRDefault="000D39F0">
      <w:pPr>
        <w:pStyle w:val="Heading1"/>
      </w:pPr>
      <w:r>
        <w:lastRenderedPageBreak/>
        <w:t>Executive Summary</w:t>
      </w:r>
    </w:p>
    <w:p w14:paraId="79E89EE0" w14:textId="77777777" w:rsidR="001E6ECB" w:rsidRDefault="000D39F0">
      <w:pPr>
        <w:spacing w:after="120"/>
      </w:pPr>
      <w:r>
        <w:t xml:space="preserve">This training program is designed to take clinical SAS programmers from zero AI/ML knowledge to confidently orchestrating multi-agent workflows that automate SDTM programming. The curriculum is structured in three phases, each building on the previous one. Phase 1 establishes foundational understanding of models and algorithms. Phase 2 introduces the practical AI tools that programmers will use daily. Phase 3 brings everything together in a capstone project: a fully orchestrated, agent-driven SDTM pipeline </w:t>
      </w:r>
      <w:r>
        <w:t>that mirrors the real-world double-programming and QC workflow.</w:t>
      </w:r>
    </w:p>
    <w:p w14:paraId="6C2402D1" w14:textId="77777777" w:rsidR="001E6ECB" w:rsidRDefault="000D39F0">
      <w:pPr>
        <w:spacing w:after="120"/>
      </w:pPr>
      <w:r>
        <w:t>The program uses SAS as the primary language wherever possible, shifting to Python only where necessary for AI/ML tooling. Each module includes hands-on exercises, and the capstone project serves as a reusable framework that participants can adapt to their own studies.</w:t>
      </w:r>
    </w:p>
    <w:p w14:paraId="3C8CF2A7" w14:textId="77777777" w:rsidR="001E6ECB" w:rsidRDefault="001E6ECB">
      <w:pPr>
        <w:pBdr>
          <w:bottom w:val="single" w:sz="4" w:space="1" w:color="D5D8DC"/>
        </w:pBdr>
        <w:spacing w:before="200" w:after="200"/>
      </w:pPr>
    </w:p>
    <w:p w14:paraId="0645CBB6" w14:textId="77777777" w:rsidR="001E6ECB" w:rsidRDefault="000D39F0">
      <w:pPr>
        <w:pStyle w:val="Heading1"/>
      </w:pPr>
      <w:r>
        <w:t>Phase 1: AI/ML Foundations</w:t>
      </w:r>
    </w:p>
    <w:p w14:paraId="3EA4ACD4" w14:textId="77777777" w:rsidR="001E6ECB" w:rsidRDefault="000D39F0">
      <w:pPr>
        <w:spacing w:after="120"/>
      </w:pPr>
      <w:r>
        <w:rPr>
          <w:b/>
          <w:bCs/>
        </w:rPr>
        <w:t xml:space="preserve">Goal: </w:t>
      </w:r>
      <w:r>
        <w:t>Build intuition for what models are, how they learn, and how to evaluate them. This phase ensures every participant has the conceptual toolkit to understand why and how AI agents work later in the program.</w:t>
      </w:r>
    </w:p>
    <w:p w14:paraId="4E872532" w14:textId="77777777" w:rsidR="001E6ECB" w:rsidRDefault="000D39F0">
      <w:pPr>
        <w:pStyle w:val="Heading2"/>
      </w:pPr>
      <w:r>
        <w:t>Module 1.1: What Is a Model?</w:t>
      </w:r>
    </w:p>
    <w:p w14:paraId="31AAC362" w14:textId="77777777" w:rsidR="001E6ECB" w:rsidRDefault="000D39F0">
      <w:pPr>
        <w:spacing w:after="120"/>
      </w:pPr>
      <w:r>
        <w:rPr>
          <w:b/>
          <w:bCs/>
        </w:rPr>
        <w:t xml:space="preserve">Concept: </w:t>
      </w:r>
      <w:r>
        <w:t>Start with the most familiar territory for SAS programmers – regression. Use a practical example (e.g., predicting loan default from a banking dataset) to demonstrate the full lifecycle: train, score, evaluate.</w:t>
      </w:r>
    </w:p>
    <w:p w14:paraId="7F1666BB" w14:textId="77777777" w:rsidR="001E6ECB" w:rsidRDefault="000D39F0">
      <w:pPr>
        <w:pStyle w:val="Heading3"/>
      </w:pPr>
      <w:r>
        <w:t>Topics Covered</w:t>
      </w:r>
    </w:p>
    <w:p w14:paraId="197015DD" w14:textId="77777777" w:rsidR="001E6ECB" w:rsidRDefault="000D39F0">
      <w:pPr>
        <w:pStyle w:val="ListParagraph"/>
        <w:numPr>
          <w:ilvl w:val="0"/>
          <w:numId w:val="2"/>
        </w:numPr>
        <w:spacing w:after="60"/>
      </w:pPr>
      <w:r>
        <w:t>Supervised learning fundamentals: what it means for a model to "learn" from data</w:t>
      </w:r>
    </w:p>
    <w:p w14:paraId="7C03718F" w14:textId="77777777" w:rsidR="001E6ECB" w:rsidRDefault="000D39F0">
      <w:pPr>
        <w:pStyle w:val="ListParagraph"/>
        <w:numPr>
          <w:ilvl w:val="0"/>
          <w:numId w:val="2"/>
        </w:numPr>
        <w:spacing w:after="60"/>
      </w:pPr>
      <w:r>
        <w:t>Logistic regression in SAS (PROC LOGISTIC) for binary classification (good loan vs. bad loan)</w:t>
      </w:r>
    </w:p>
    <w:p w14:paraId="2B287695" w14:textId="77777777" w:rsidR="001E6ECB" w:rsidRDefault="000D39F0">
      <w:pPr>
        <w:pStyle w:val="ListParagraph"/>
        <w:numPr>
          <w:ilvl w:val="0"/>
          <w:numId w:val="2"/>
        </w:numPr>
        <w:spacing w:after="60"/>
      </w:pPr>
      <w:r>
        <w:t>Splitting data into training and test sets</w:t>
      </w:r>
    </w:p>
    <w:p w14:paraId="4A5A00E1" w14:textId="77777777" w:rsidR="001E6ECB" w:rsidRDefault="000D39F0">
      <w:pPr>
        <w:pStyle w:val="ListParagraph"/>
        <w:numPr>
          <w:ilvl w:val="0"/>
          <w:numId w:val="2"/>
        </w:numPr>
        <w:spacing w:after="60"/>
      </w:pPr>
      <w:r>
        <w:t>Scoring new observations using the trained model</w:t>
      </w:r>
    </w:p>
    <w:p w14:paraId="79E08DE7" w14:textId="77777777" w:rsidR="001E6ECB" w:rsidRDefault="000D39F0">
      <w:pPr>
        <w:pStyle w:val="ListParagraph"/>
        <w:numPr>
          <w:ilvl w:val="0"/>
          <w:numId w:val="2"/>
        </w:numPr>
        <w:spacing w:after="60"/>
      </w:pPr>
      <w:r>
        <w:t>Model evaluation metrics: accuracy, precision, recall, F1-score</w:t>
      </w:r>
    </w:p>
    <w:p w14:paraId="36B0D2C6" w14:textId="77777777" w:rsidR="001E6ECB" w:rsidRDefault="000D39F0">
      <w:pPr>
        <w:pStyle w:val="ListParagraph"/>
        <w:numPr>
          <w:ilvl w:val="0"/>
          <w:numId w:val="2"/>
        </w:numPr>
        <w:spacing w:after="60"/>
      </w:pPr>
      <w:r>
        <w:t>The confusion matrix: reading it, interpreting it, understanding false positives vs. false negatives</w:t>
      </w:r>
    </w:p>
    <w:p w14:paraId="3892D983" w14:textId="77777777" w:rsidR="001E6ECB" w:rsidRDefault="000D39F0">
      <w:pPr>
        <w:pStyle w:val="Heading3"/>
      </w:pPr>
      <w:r>
        <w:t>Hands-On Exercise</w:t>
      </w:r>
    </w:p>
    <w:p w14:paraId="74AF396C" w14:textId="77777777" w:rsidR="001E6ECB" w:rsidRDefault="000D39F0">
      <w:pPr>
        <w:spacing w:after="120"/>
      </w:pPr>
      <w:r>
        <w:t>Participants build a logistic regression model in SAS to predict loan defaults. They generate the confusion matrix, calculate recall and precision, and discuss which metric matters most for their use case (e.g., in clinical trials, false negatives may be more costly than false positives).</w:t>
      </w:r>
    </w:p>
    <w:p w14:paraId="013AE557" w14:textId="77777777" w:rsidR="001E6ECB" w:rsidRDefault="000D39F0">
      <w:pPr>
        <w:pStyle w:val="Heading2"/>
      </w:pPr>
      <w:r>
        <w:t>Module 1.2: Neural Networks and Deep Learning</w:t>
      </w:r>
    </w:p>
    <w:p w14:paraId="4B7CECE2" w14:textId="77777777" w:rsidR="001E6ECB" w:rsidRDefault="000D39F0">
      <w:pPr>
        <w:spacing w:after="120"/>
      </w:pPr>
      <w:r>
        <w:rPr>
          <w:b/>
          <w:bCs/>
        </w:rPr>
        <w:t xml:space="preserve">Concept: </w:t>
      </w:r>
      <w:r>
        <w:t>Take the same loan-default problem and solve it with a neural network. Compare the results side by side with the logistic regression model to build intuition for when complexity adds value.</w:t>
      </w:r>
    </w:p>
    <w:p w14:paraId="12986F60" w14:textId="77777777" w:rsidR="001E6ECB" w:rsidRDefault="000D39F0">
      <w:pPr>
        <w:pStyle w:val="Heading3"/>
      </w:pPr>
      <w:r>
        <w:t>Topics Covered</w:t>
      </w:r>
    </w:p>
    <w:p w14:paraId="7CF56992" w14:textId="77777777" w:rsidR="001E6ECB" w:rsidRDefault="000D39F0">
      <w:pPr>
        <w:pStyle w:val="ListParagraph"/>
        <w:numPr>
          <w:ilvl w:val="0"/>
          <w:numId w:val="2"/>
        </w:numPr>
        <w:spacing w:after="60"/>
      </w:pPr>
      <w:r>
        <w:t>How a neural network differs from traditional regression (layers, weights, activation functions)</w:t>
      </w:r>
    </w:p>
    <w:p w14:paraId="6DE012FA" w14:textId="77777777" w:rsidR="001E6ECB" w:rsidRDefault="000D39F0">
      <w:pPr>
        <w:pStyle w:val="ListParagraph"/>
        <w:numPr>
          <w:ilvl w:val="0"/>
          <w:numId w:val="2"/>
        </w:numPr>
        <w:spacing w:after="60"/>
      </w:pPr>
      <w:r>
        <w:t>Building a simple neural network in SAS Viya (PROC NNET) or Python (scikit-learn / TensorFlow)</w:t>
      </w:r>
    </w:p>
    <w:p w14:paraId="4844F449" w14:textId="77777777" w:rsidR="001E6ECB" w:rsidRDefault="000D39F0">
      <w:pPr>
        <w:pStyle w:val="ListParagraph"/>
        <w:numPr>
          <w:ilvl w:val="0"/>
          <w:numId w:val="2"/>
        </w:numPr>
        <w:spacing w:after="60"/>
      </w:pPr>
      <w:r>
        <w:t>Training the network on the same dataset</w:t>
      </w:r>
    </w:p>
    <w:p w14:paraId="185C6AEA" w14:textId="77777777" w:rsidR="001E6ECB" w:rsidRDefault="000D39F0">
      <w:pPr>
        <w:pStyle w:val="ListParagraph"/>
        <w:numPr>
          <w:ilvl w:val="0"/>
          <w:numId w:val="2"/>
        </w:numPr>
        <w:spacing w:after="60"/>
      </w:pPr>
      <w:r>
        <w:t>Generating the confusion matrix and comparing it to Module 1.1</w:t>
      </w:r>
    </w:p>
    <w:p w14:paraId="2C7E570B" w14:textId="77777777" w:rsidR="001E6ECB" w:rsidRDefault="000D39F0">
      <w:pPr>
        <w:pStyle w:val="ListParagraph"/>
        <w:numPr>
          <w:ilvl w:val="0"/>
          <w:numId w:val="2"/>
        </w:numPr>
        <w:spacing w:after="60"/>
      </w:pPr>
      <w:r>
        <w:t>When neural networks are worth the added complexity vs. when simpler models suffice</w:t>
      </w:r>
    </w:p>
    <w:p w14:paraId="05DE1824" w14:textId="77777777" w:rsidR="001E6ECB" w:rsidRDefault="000D39F0">
      <w:pPr>
        <w:pStyle w:val="Heading3"/>
      </w:pPr>
      <w:r>
        <w:lastRenderedPageBreak/>
        <w:t>Hands-On Exercise</w:t>
      </w:r>
    </w:p>
    <w:p w14:paraId="3450DA12" w14:textId="77777777" w:rsidR="001E6ECB" w:rsidRDefault="000D39F0">
      <w:pPr>
        <w:spacing w:after="120"/>
      </w:pPr>
      <w:r>
        <w:t xml:space="preserve">Participants train both </w:t>
      </w:r>
      <w:proofErr w:type="gramStart"/>
      <w:r>
        <w:t>a logistic</w:t>
      </w:r>
      <w:proofErr w:type="gramEnd"/>
      <w:r>
        <w:t xml:space="preserve"> regression and </w:t>
      </w:r>
      <w:proofErr w:type="gramStart"/>
      <w:r>
        <w:t>a neural network</w:t>
      </w:r>
      <w:proofErr w:type="gramEnd"/>
      <w:r>
        <w:t xml:space="preserve"> on the same data, then compare confusion matrices. Discussion: Which model has better recall? Better precision? Which would you trust in a regulatory submission and why?</w:t>
      </w:r>
    </w:p>
    <w:p w14:paraId="1CCAB8D6" w14:textId="77777777" w:rsidR="001E6ECB" w:rsidRDefault="000D39F0">
      <w:pPr>
        <w:pStyle w:val="Heading2"/>
      </w:pPr>
      <w:r>
        <w:t>Module 1.3: Training Paradigms and Architectures</w:t>
      </w:r>
    </w:p>
    <w:p w14:paraId="2821AA7B" w14:textId="77777777" w:rsidR="001E6ECB" w:rsidRDefault="000D39F0">
      <w:pPr>
        <w:spacing w:after="120"/>
      </w:pPr>
      <w:r>
        <w:rPr>
          <w:b/>
          <w:bCs/>
        </w:rPr>
        <w:t xml:space="preserve">Concept: </w:t>
      </w:r>
      <w:r>
        <w:t>Broaden the view beyond the binary classification example. Introduce the major categories of machine learning and the architectures within them.</w:t>
      </w:r>
    </w:p>
    <w:p w14:paraId="2E960820" w14:textId="77777777" w:rsidR="001E6ECB" w:rsidRDefault="000D39F0">
      <w:pPr>
        <w:pStyle w:val="Heading3"/>
      </w:pPr>
      <w:r>
        <w:t>Topics Covered</w:t>
      </w:r>
    </w:p>
    <w:p w14:paraId="4CC28C7D" w14:textId="77777777" w:rsidR="001E6ECB" w:rsidRDefault="000D39F0">
      <w:pPr>
        <w:pStyle w:val="ListParagraph"/>
        <w:numPr>
          <w:ilvl w:val="0"/>
          <w:numId w:val="2"/>
        </w:numPr>
        <w:spacing w:after="60"/>
      </w:pPr>
      <w:r>
        <w:rPr>
          <w:b/>
          <w:bCs/>
        </w:rPr>
        <w:t xml:space="preserve">Supervised Learning: </w:t>
      </w:r>
      <w:r>
        <w:t>classification, regression; the paradigm used in Modules 1.1 and 1.2</w:t>
      </w:r>
    </w:p>
    <w:p w14:paraId="5E948195" w14:textId="77777777" w:rsidR="001E6ECB" w:rsidRDefault="000D39F0">
      <w:pPr>
        <w:pStyle w:val="ListParagraph"/>
        <w:numPr>
          <w:ilvl w:val="0"/>
          <w:numId w:val="2"/>
        </w:numPr>
        <w:spacing w:after="60"/>
      </w:pPr>
      <w:r>
        <w:rPr>
          <w:b/>
          <w:bCs/>
        </w:rPr>
        <w:t xml:space="preserve">Unsupervised Learning: </w:t>
      </w:r>
      <w:r>
        <w:t>clustering (e.g., patient segmentation), dimensionality reduction (PCA)</w:t>
      </w:r>
    </w:p>
    <w:p w14:paraId="023C19BC" w14:textId="77777777" w:rsidR="001E6ECB" w:rsidRDefault="000D39F0">
      <w:pPr>
        <w:pStyle w:val="ListParagraph"/>
        <w:numPr>
          <w:ilvl w:val="0"/>
          <w:numId w:val="2"/>
        </w:numPr>
        <w:spacing w:after="60"/>
      </w:pPr>
      <w:r>
        <w:rPr>
          <w:b/>
          <w:bCs/>
        </w:rPr>
        <w:t xml:space="preserve">Key Architectures: </w:t>
      </w:r>
      <w:r>
        <w:t>KNN (simple, interpretable, good for small datasets), CNN (image/pattern recognition, relevant for medical imaging), RNN/LSTM (sequential data, time series, relevant for longitudinal clinical data)</w:t>
      </w:r>
    </w:p>
    <w:p w14:paraId="56B3E44A" w14:textId="77777777" w:rsidR="001E6ECB" w:rsidRDefault="000D39F0">
      <w:pPr>
        <w:pStyle w:val="ListParagraph"/>
        <w:numPr>
          <w:ilvl w:val="0"/>
          <w:numId w:val="2"/>
        </w:numPr>
        <w:spacing w:after="60"/>
      </w:pPr>
      <w:r>
        <w:t>When to use which: a decision framework for clinical programming contexts</w:t>
      </w:r>
    </w:p>
    <w:p w14:paraId="4E49BE0E" w14:textId="77777777" w:rsidR="001E6ECB" w:rsidRDefault="000D39F0">
      <w:pPr>
        <w:pStyle w:val="ListParagraph"/>
        <w:numPr>
          <w:ilvl w:val="0"/>
          <w:numId w:val="2"/>
        </w:numPr>
        <w:spacing w:after="60"/>
      </w:pPr>
      <w:r>
        <w:t>Brief introduction to transformers and how they power LLMs (the bridge to Phase 2)</w:t>
      </w:r>
    </w:p>
    <w:p w14:paraId="7E0D0163" w14:textId="77777777" w:rsidR="001E6ECB" w:rsidRDefault="000D39F0">
      <w:pPr>
        <w:pStyle w:val="Heading3"/>
      </w:pPr>
      <w:r>
        <w:t>Hands-On Exercise</w:t>
      </w:r>
    </w:p>
    <w:p w14:paraId="53FB3F28" w14:textId="77777777" w:rsidR="001E6ECB" w:rsidRDefault="000D39F0">
      <w:pPr>
        <w:spacing w:after="120"/>
      </w:pPr>
      <w:r>
        <w:t>Participants use PROC CLUSTER (SAS) or scikit-learn (Python) to segment a patient population dataset and discuss how unsupervised learning could help with exploratory analysis in clinical trials.</w:t>
      </w:r>
    </w:p>
    <w:p w14:paraId="68B2B5AC" w14:textId="77777777" w:rsidR="001E6ECB" w:rsidRDefault="000D39F0">
      <w:pPr>
        <w:pBdr>
          <w:top w:val="single" w:sz="2" w:space="4" w:color="2E75B6"/>
          <w:left w:val="single" w:sz="2" w:space="8" w:color="2E75B6"/>
          <w:bottom w:val="single" w:sz="2" w:space="4" w:color="2E75B6"/>
          <w:right w:val="single" w:sz="2" w:space="4" w:color="2E75B6"/>
        </w:pBdr>
        <w:spacing w:before="300" w:after="300"/>
        <w:ind w:left="360" w:right="360"/>
      </w:pPr>
      <w:r>
        <w:rPr>
          <w:b/>
          <w:bCs/>
          <w:color w:val="1B4F72"/>
        </w:rPr>
        <w:t xml:space="preserve">Phase 1 → Phase 2 Bridge: </w:t>
      </w:r>
      <w:r>
        <w:rPr>
          <w:i/>
          <w:iCs/>
          <w:color w:val="2C3E50"/>
        </w:rPr>
        <w:t>"Now that you understand how models learn and make predictions, let’s look at the most powerful models available today – Large Language Models – and the tools that let you use them as programming assistants."</w:t>
      </w:r>
    </w:p>
    <w:p w14:paraId="2AF08704" w14:textId="77777777" w:rsidR="001E6ECB" w:rsidRDefault="000D39F0">
      <w:r>
        <w:br w:type="page"/>
      </w:r>
    </w:p>
    <w:p w14:paraId="68785DC5" w14:textId="77777777" w:rsidR="001E6ECB" w:rsidRDefault="000D39F0">
      <w:pPr>
        <w:pStyle w:val="Heading1"/>
      </w:pPr>
      <w:r>
        <w:lastRenderedPageBreak/>
        <w:t>Phase 2: AI Tools for Clinical Programming</w:t>
      </w:r>
    </w:p>
    <w:p w14:paraId="6CB24D0B" w14:textId="77777777" w:rsidR="001E6ECB" w:rsidRDefault="000D39F0">
      <w:pPr>
        <w:spacing w:after="120"/>
      </w:pPr>
      <w:r>
        <w:rPr>
          <w:b/>
          <w:bCs/>
        </w:rPr>
        <w:t xml:space="preserve">Goal: </w:t>
      </w:r>
      <w:r>
        <w:t>Equip participants with hands-on proficiency in the AI-powered coding tools they will use both independently and as the building blocks for the orchestrated pipeline in Phase 3.</w:t>
      </w:r>
    </w:p>
    <w:p w14:paraId="0F429037" w14:textId="77777777" w:rsidR="001E6ECB" w:rsidRDefault="000D39F0">
      <w:pPr>
        <w:pStyle w:val="Heading2"/>
      </w:pPr>
      <w:r>
        <w:t>Module 2.1: LLMs and Prompt Engineering</w:t>
      </w:r>
    </w:p>
    <w:p w14:paraId="07A35325" w14:textId="77777777" w:rsidR="001E6ECB" w:rsidRDefault="000D39F0">
      <w:pPr>
        <w:pStyle w:val="Heading3"/>
      </w:pPr>
      <w:r>
        <w:t>Topics Covered</w:t>
      </w:r>
    </w:p>
    <w:p w14:paraId="1FB958A8" w14:textId="77777777" w:rsidR="001E6ECB" w:rsidRDefault="000D39F0">
      <w:pPr>
        <w:pStyle w:val="ListParagraph"/>
        <w:numPr>
          <w:ilvl w:val="0"/>
          <w:numId w:val="2"/>
        </w:numPr>
        <w:spacing w:after="60"/>
      </w:pPr>
      <w:r>
        <w:t>What an LLM is and how it relates to the neural networks covered in Phase 1</w:t>
      </w:r>
    </w:p>
    <w:p w14:paraId="248AF0F0" w14:textId="77777777" w:rsidR="001E6ECB" w:rsidRDefault="000D39F0">
      <w:pPr>
        <w:pStyle w:val="ListParagraph"/>
        <w:numPr>
          <w:ilvl w:val="0"/>
          <w:numId w:val="2"/>
        </w:numPr>
        <w:spacing w:after="60"/>
      </w:pPr>
      <w:r>
        <w:t>Token-based processing, context windows, and why prompt design matters</w:t>
      </w:r>
    </w:p>
    <w:p w14:paraId="0149DABE" w14:textId="77777777" w:rsidR="001E6ECB" w:rsidRDefault="000D39F0">
      <w:pPr>
        <w:pStyle w:val="ListParagraph"/>
        <w:numPr>
          <w:ilvl w:val="0"/>
          <w:numId w:val="2"/>
        </w:numPr>
        <w:spacing w:after="60"/>
      </w:pPr>
      <w:r>
        <w:t>Prompting techniques for clinical programming: few-shot examples, system prompts, chain-of-thought reasoning</w:t>
      </w:r>
    </w:p>
    <w:p w14:paraId="09595D4E" w14:textId="77777777" w:rsidR="001E6ECB" w:rsidRDefault="000D39F0">
      <w:pPr>
        <w:pStyle w:val="ListParagraph"/>
        <w:numPr>
          <w:ilvl w:val="0"/>
          <w:numId w:val="2"/>
        </w:numPr>
        <w:spacing w:after="60"/>
      </w:pPr>
      <w:r>
        <w:t>Using Claude and ChatGPT effectively for code generation, debugging, and documentation</w:t>
      </w:r>
    </w:p>
    <w:p w14:paraId="445D283E" w14:textId="77777777" w:rsidR="001E6ECB" w:rsidRDefault="000D39F0">
      <w:pPr>
        <w:pStyle w:val="Heading3"/>
      </w:pPr>
      <w:r>
        <w:t>Hands-On Exercise</w:t>
      </w:r>
    </w:p>
    <w:p w14:paraId="44DDACA0" w14:textId="77777777" w:rsidR="001E6ECB" w:rsidRDefault="000D39F0">
      <w:pPr>
        <w:spacing w:after="120"/>
      </w:pPr>
      <w:r>
        <w:t>Participants write prompts that generate SAS macro code for a common SDTM mapping task (e.g., mapping AE domain). They iterate on prompts to improve output quality and learn the difference between vague and precise prompts.</w:t>
      </w:r>
    </w:p>
    <w:p w14:paraId="07344D0C" w14:textId="77777777" w:rsidR="001E6ECB" w:rsidRDefault="000D39F0">
      <w:pPr>
        <w:pStyle w:val="Heading2"/>
      </w:pPr>
      <w:r>
        <w:t>Module 2.2: AI-Powered IDEs</w:t>
      </w:r>
    </w:p>
    <w:p w14:paraId="7C7C6D71" w14:textId="77777777" w:rsidR="001E6ECB" w:rsidRDefault="000D39F0">
      <w:pPr>
        <w:spacing w:after="120"/>
      </w:pPr>
      <w:r>
        <w:t>Introduction to the tools that bring LLMs directly into the programming workflow.</w:t>
      </w:r>
    </w:p>
    <w:p w14:paraId="4C7F8F12" w14:textId="77777777" w:rsidR="001E6ECB" w:rsidRDefault="000D39F0">
      <w:pPr>
        <w:pStyle w:val="Heading3"/>
      </w:pPr>
      <w:r>
        <w:t>Cursor</w:t>
      </w:r>
    </w:p>
    <w:p w14:paraId="54A08BAA" w14:textId="77777777" w:rsidR="001E6ECB" w:rsidRDefault="000D39F0">
      <w:pPr>
        <w:pStyle w:val="ListParagraph"/>
        <w:numPr>
          <w:ilvl w:val="0"/>
          <w:numId w:val="2"/>
        </w:numPr>
        <w:spacing w:after="60"/>
      </w:pPr>
      <w:r>
        <w:t>Setup and configuration for SAS/clinical programming</w:t>
      </w:r>
    </w:p>
    <w:p w14:paraId="2E1AE8B4" w14:textId="77777777" w:rsidR="001E6ECB" w:rsidRDefault="000D39F0">
      <w:pPr>
        <w:pStyle w:val="ListParagraph"/>
        <w:numPr>
          <w:ilvl w:val="0"/>
          <w:numId w:val="2"/>
        </w:numPr>
        <w:spacing w:after="60"/>
      </w:pPr>
      <w:r>
        <w:t>Tab completion, inline chat, and multi-file editing</w:t>
      </w:r>
    </w:p>
    <w:p w14:paraId="595E031A" w14:textId="77777777" w:rsidR="001E6ECB" w:rsidRDefault="000D39F0">
      <w:pPr>
        <w:pStyle w:val="ListParagraph"/>
        <w:numPr>
          <w:ilvl w:val="0"/>
          <w:numId w:val="2"/>
        </w:numPr>
        <w:spacing w:after="60"/>
      </w:pPr>
      <w:r>
        <w:t>Using .</w:t>
      </w:r>
      <w:proofErr w:type="spellStart"/>
      <w:r>
        <w:t>cursorrules</w:t>
      </w:r>
      <w:proofErr w:type="spellEnd"/>
      <w:r>
        <w:t xml:space="preserve"> files to embed clinical programming standards</w:t>
      </w:r>
    </w:p>
    <w:p w14:paraId="06A9E1C1" w14:textId="77777777" w:rsidR="001E6ECB" w:rsidRDefault="000D39F0">
      <w:pPr>
        <w:pStyle w:val="Heading3"/>
      </w:pPr>
      <w:r>
        <w:t>Claude Code (CLI)</w:t>
      </w:r>
    </w:p>
    <w:p w14:paraId="3E464C68" w14:textId="77777777" w:rsidR="001E6ECB" w:rsidRDefault="000D39F0">
      <w:pPr>
        <w:pStyle w:val="ListParagraph"/>
        <w:numPr>
          <w:ilvl w:val="0"/>
          <w:numId w:val="2"/>
        </w:numPr>
        <w:spacing w:after="60"/>
      </w:pPr>
      <w:r>
        <w:t>Installation and authentication</w:t>
      </w:r>
    </w:p>
    <w:p w14:paraId="29EDFA77" w14:textId="77777777" w:rsidR="001E6ECB" w:rsidRDefault="000D39F0">
      <w:pPr>
        <w:pStyle w:val="ListParagraph"/>
        <w:numPr>
          <w:ilvl w:val="0"/>
          <w:numId w:val="2"/>
        </w:numPr>
        <w:spacing w:after="60"/>
      </w:pPr>
      <w:r>
        <w:t>Agentic coding from the terminal: giving Claude Code multi-step tasks</w:t>
      </w:r>
    </w:p>
    <w:p w14:paraId="29AE620D" w14:textId="77777777" w:rsidR="001E6ECB" w:rsidRDefault="000D39F0">
      <w:pPr>
        <w:pStyle w:val="ListParagraph"/>
        <w:numPr>
          <w:ilvl w:val="0"/>
          <w:numId w:val="2"/>
        </w:numPr>
        <w:spacing w:after="60"/>
      </w:pPr>
      <w:r>
        <w:t>Skills, commands, and hooks: customizing Claude Code for clinical workflows</w:t>
      </w:r>
    </w:p>
    <w:p w14:paraId="21F456C1" w14:textId="77777777" w:rsidR="001E6ECB" w:rsidRDefault="000D39F0">
      <w:pPr>
        <w:pStyle w:val="ListParagraph"/>
        <w:numPr>
          <w:ilvl w:val="0"/>
          <w:numId w:val="2"/>
        </w:numPr>
        <w:spacing w:after="60"/>
      </w:pPr>
      <w:r>
        <w:t>Integrating MCP servers for external data access</w:t>
      </w:r>
    </w:p>
    <w:p w14:paraId="35B0EF46" w14:textId="77777777" w:rsidR="001E6ECB" w:rsidRDefault="000D39F0">
      <w:pPr>
        <w:pStyle w:val="Heading3"/>
      </w:pPr>
      <w:r>
        <w:t>GitHub Copilot / Codex</w:t>
      </w:r>
    </w:p>
    <w:p w14:paraId="5FD81D01" w14:textId="77777777" w:rsidR="001E6ECB" w:rsidRDefault="000D39F0">
      <w:pPr>
        <w:pStyle w:val="ListParagraph"/>
        <w:numPr>
          <w:ilvl w:val="0"/>
          <w:numId w:val="2"/>
        </w:numPr>
        <w:spacing w:after="60"/>
      </w:pPr>
      <w:r>
        <w:t>Inline suggestions and chat features</w:t>
      </w:r>
    </w:p>
    <w:p w14:paraId="00DDA1A2" w14:textId="77777777" w:rsidR="001E6ECB" w:rsidRDefault="000D39F0">
      <w:pPr>
        <w:pStyle w:val="ListParagraph"/>
        <w:numPr>
          <w:ilvl w:val="0"/>
          <w:numId w:val="2"/>
        </w:numPr>
        <w:spacing w:after="60"/>
      </w:pPr>
      <w:r>
        <w:t>Comparison with Cursor and Claude Code: strengths and trade-offs</w:t>
      </w:r>
    </w:p>
    <w:p w14:paraId="518E7767" w14:textId="77777777" w:rsidR="001E6ECB" w:rsidRDefault="000D39F0">
      <w:pPr>
        <w:pStyle w:val="Heading3"/>
      </w:pPr>
      <w:r>
        <w:t>Hands-On Exercise</w:t>
      </w:r>
    </w:p>
    <w:p w14:paraId="6187830F" w14:textId="77777777" w:rsidR="001E6ECB" w:rsidRDefault="000D39F0">
      <w:pPr>
        <w:spacing w:after="120"/>
      </w:pPr>
      <w:r>
        <w:t>Participants set up Cursor with a .</w:t>
      </w:r>
      <w:proofErr w:type="spellStart"/>
      <w:r>
        <w:t>cursorrules</w:t>
      </w:r>
      <w:proofErr w:type="spellEnd"/>
      <w:r>
        <w:t xml:space="preserve"> file tailored for CDISC standards. They use Claude Code to generate and refine a complete SDTM domain program from a specification, experiencing the agentic workflow firsthand.</w:t>
      </w:r>
    </w:p>
    <w:p w14:paraId="26BBB72F" w14:textId="77777777" w:rsidR="001E6ECB" w:rsidRDefault="000D39F0">
      <w:pPr>
        <w:pStyle w:val="Heading2"/>
      </w:pPr>
      <w:r>
        <w:t>Module 2.3: RAG, Vector Databases, and MCP</w:t>
      </w:r>
    </w:p>
    <w:p w14:paraId="0A6F4CA9" w14:textId="77777777" w:rsidR="001E6ECB" w:rsidRDefault="000D39F0">
      <w:pPr>
        <w:spacing w:after="120"/>
      </w:pPr>
      <w:r>
        <w:t>The infrastructure layer that makes AI tools useful for clinical programming.</w:t>
      </w:r>
    </w:p>
    <w:p w14:paraId="6ADCA6EA" w14:textId="77777777" w:rsidR="001E6ECB" w:rsidRDefault="000D39F0">
      <w:pPr>
        <w:pStyle w:val="Heading3"/>
      </w:pPr>
      <w:r>
        <w:t>Topics Covered</w:t>
      </w:r>
    </w:p>
    <w:p w14:paraId="2DFC4FB4" w14:textId="77777777" w:rsidR="001E6ECB" w:rsidRDefault="000D39F0">
      <w:pPr>
        <w:pStyle w:val="ListParagraph"/>
        <w:numPr>
          <w:ilvl w:val="0"/>
          <w:numId w:val="2"/>
        </w:numPr>
        <w:spacing w:after="60"/>
      </w:pPr>
      <w:r>
        <w:lastRenderedPageBreak/>
        <w:t>Retrieval-Augmented Generation (RAG): why LLMs need external knowledge for domain-specific tasks</w:t>
      </w:r>
    </w:p>
    <w:p w14:paraId="438A670F" w14:textId="77777777" w:rsidR="001E6ECB" w:rsidRDefault="000D39F0">
      <w:pPr>
        <w:pStyle w:val="ListParagraph"/>
        <w:numPr>
          <w:ilvl w:val="0"/>
          <w:numId w:val="2"/>
        </w:numPr>
        <w:spacing w:after="60"/>
      </w:pPr>
      <w:r>
        <w:t xml:space="preserve">Vector databases (e.g., </w:t>
      </w:r>
      <w:proofErr w:type="spellStart"/>
      <w:r>
        <w:t>ChromaDB</w:t>
      </w:r>
      <w:proofErr w:type="spellEnd"/>
      <w:r>
        <w:t>, Pinecone): embedding SDTM IG, controlled terminology, and SAP/protocol documents</w:t>
      </w:r>
    </w:p>
    <w:p w14:paraId="2FA08CE8" w14:textId="77777777" w:rsidR="001E6ECB" w:rsidRDefault="000D39F0">
      <w:pPr>
        <w:pStyle w:val="ListParagraph"/>
        <w:numPr>
          <w:ilvl w:val="0"/>
          <w:numId w:val="2"/>
        </w:numPr>
        <w:spacing w:after="60"/>
      </w:pPr>
      <w:r>
        <w:t>MCP (Model Context Protocol): creating agents that can access documents, databases, and SAS environments</w:t>
      </w:r>
    </w:p>
    <w:p w14:paraId="3D4A6DAF" w14:textId="77777777" w:rsidR="001E6ECB" w:rsidRDefault="000D39F0">
      <w:pPr>
        <w:pStyle w:val="ListParagraph"/>
        <w:numPr>
          <w:ilvl w:val="0"/>
          <w:numId w:val="2"/>
        </w:numPr>
        <w:spacing w:after="60"/>
      </w:pPr>
      <w:r>
        <w:t>Building a simple RAG pipeline: embed SDTM IG content, query it from an LLM to resolve controlled terminology mappings</w:t>
      </w:r>
    </w:p>
    <w:p w14:paraId="6B5E9E66" w14:textId="77777777" w:rsidR="001E6ECB" w:rsidRDefault="000D39F0">
      <w:pPr>
        <w:pStyle w:val="Heading3"/>
      </w:pPr>
      <w:r>
        <w:t>Hands-On Exercise</w:t>
      </w:r>
    </w:p>
    <w:p w14:paraId="27EFA85E" w14:textId="77777777" w:rsidR="001E6ECB" w:rsidRDefault="000D39F0">
      <w:pPr>
        <w:spacing w:after="120"/>
      </w:pPr>
      <w:r>
        <w:t>Participants create a vector database from the SDTM Implementation Guide and write a RAG query that, given a raw data variable with values like "male" and "female," identifies the applicable controlled terminology (C66731) and returns the correct CDISC-compliant values ("M" and "F").</w:t>
      </w:r>
    </w:p>
    <w:p w14:paraId="301AD49F" w14:textId="77777777" w:rsidR="001E6ECB" w:rsidRDefault="000D39F0">
      <w:pPr>
        <w:pBdr>
          <w:top w:val="single" w:sz="2" w:space="4" w:color="2E75B6"/>
          <w:left w:val="single" w:sz="2" w:space="8" w:color="2E75B6"/>
          <w:bottom w:val="single" w:sz="2" w:space="4" w:color="2E75B6"/>
          <w:right w:val="single" w:sz="2" w:space="4" w:color="2E75B6"/>
        </w:pBdr>
        <w:spacing w:before="300" w:after="300"/>
        <w:ind w:left="360" w:right="360"/>
      </w:pPr>
      <w:r>
        <w:rPr>
          <w:b/>
          <w:bCs/>
          <w:color w:val="1B4F72"/>
        </w:rPr>
        <w:t xml:space="preserve">Phase 2 → Phase 3 Bridge: </w:t>
      </w:r>
      <w:r>
        <w:rPr>
          <w:i/>
          <w:iCs/>
          <w:color w:val="2C3E50"/>
        </w:rPr>
        <w:t>"You now know how to use AI tools individually. Phase 3 shows you how to orchestrate multiple AI agents into a pipeline that replicates – and accelerates – the entire SDTM double-programming workflow."</w:t>
      </w:r>
    </w:p>
    <w:p w14:paraId="105BB3A1" w14:textId="77777777" w:rsidR="001E6ECB" w:rsidRDefault="000D39F0">
      <w:r>
        <w:br w:type="page"/>
      </w:r>
    </w:p>
    <w:p w14:paraId="2906CF21" w14:textId="77777777" w:rsidR="001E6ECB" w:rsidRDefault="000D39F0">
      <w:pPr>
        <w:pStyle w:val="Heading1"/>
      </w:pPr>
      <w:r>
        <w:lastRenderedPageBreak/>
        <w:t>Phase 3: Agentic SDTM Automation (Capstone)</w:t>
      </w:r>
    </w:p>
    <w:p w14:paraId="0544DBD7" w14:textId="77777777" w:rsidR="001E6ECB" w:rsidRDefault="000D39F0">
      <w:pPr>
        <w:spacing w:after="120"/>
      </w:pPr>
      <w:r>
        <w:rPr>
          <w:b/>
          <w:bCs/>
        </w:rPr>
        <w:t xml:space="preserve">Goal: </w:t>
      </w:r>
      <w:r>
        <w:t>Build a multi-agent orchestration system that mirrors the real-world SDTM programming workflow, from annotated CRF to validated datasets. This is the centerpiece of the training program and ties everything together.</w:t>
      </w:r>
    </w:p>
    <w:p w14:paraId="3DB27915" w14:textId="77777777" w:rsidR="001E6ECB" w:rsidRDefault="000D39F0">
      <w:pPr>
        <w:pStyle w:val="Heading2"/>
      </w:pPr>
      <w:r>
        <w:t>Module 3.1: System Architecture</w:t>
      </w:r>
    </w:p>
    <w:p w14:paraId="02DBFA64" w14:textId="77777777" w:rsidR="001E6ECB" w:rsidRDefault="000D39F0">
      <w:pPr>
        <w:spacing w:after="120"/>
      </w:pPr>
      <w:r>
        <w:t xml:space="preserve">Before building agents, participants </w:t>
      </w:r>
      <w:proofErr w:type="gramStart"/>
      <w:r>
        <w:t>design</w:t>
      </w:r>
      <w:proofErr w:type="gramEnd"/>
      <w:r>
        <w:t xml:space="preserve"> the overall system. This module maps the manual SDTM workflow to an agent-driven pipeline.</w:t>
      </w:r>
    </w:p>
    <w:p w14:paraId="4C21870C" w14:textId="77777777" w:rsidR="001E6ECB" w:rsidRDefault="000D39F0">
      <w:pPr>
        <w:pStyle w:val="Heading3"/>
      </w:pPr>
      <w:r>
        <w:t>The Manual Workflow (What We Are Automating)</w:t>
      </w:r>
    </w:p>
    <w:p w14:paraId="3D46C475" w14:textId="77777777" w:rsidR="001E6ECB" w:rsidRDefault="000D39F0">
      <w:pPr>
        <w:pStyle w:val="ListParagraph"/>
        <w:numPr>
          <w:ilvl w:val="0"/>
          <w:numId w:val="3"/>
        </w:numPr>
        <w:spacing w:after="60"/>
      </w:pPr>
      <w:r>
        <w:t>Receive annotated CRF, SAP, protocol, and raw data</w:t>
      </w:r>
    </w:p>
    <w:p w14:paraId="5EEB98F7" w14:textId="77777777" w:rsidR="001E6ECB" w:rsidRDefault="000D39F0">
      <w:pPr>
        <w:pStyle w:val="ListParagraph"/>
        <w:numPr>
          <w:ilvl w:val="0"/>
          <w:numId w:val="3"/>
        </w:numPr>
        <w:spacing w:after="60"/>
      </w:pPr>
      <w:r>
        <w:t>Review raw data variables and annotations to determine which variables map to which SDTM domains</w:t>
      </w:r>
    </w:p>
    <w:p w14:paraId="0F581B1E" w14:textId="77777777" w:rsidR="001E6ECB" w:rsidRDefault="000D39F0">
      <w:pPr>
        <w:pStyle w:val="ListParagraph"/>
        <w:numPr>
          <w:ilvl w:val="0"/>
          <w:numId w:val="3"/>
        </w:numPr>
        <w:spacing w:after="60"/>
      </w:pPr>
      <w:r>
        <w:t>Look up controlled terminology in the SDTM IG; map raw values to CDISC-compliant values</w:t>
      </w:r>
    </w:p>
    <w:p w14:paraId="42150A24" w14:textId="77777777" w:rsidR="001E6ECB" w:rsidRDefault="000D39F0">
      <w:pPr>
        <w:pStyle w:val="ListParagraph"/>
        <w:numPr>
          <w:ilvl w:val="0"/>
          <w:numId w:val="3"/>
        </w:numPr>
        <w:spacing w:after="60"/>
      </w:pPr>
      <w:r>
        <w:t>Create a mapping specification for human review</w:t>
      </w:r>
    </w:p>
    <w:p w14:paraId="3C32E26B" w14:textId="77777777" w:rsidR="001E6ECB" w:rsidRDefault="000D39F0">
      <w:pPr>
        <w:pStyle w:val="ListParagraph"/>
        <w:numPr>
          <w:ilvl w:val="0"/>
          <w:numId w:val="3"/>
        </w:numPr>
        <w:spacing w:after="60"/>
      </w:pPr>
      <w:r>
        <w:t>Implement the specification into SAS code (production programmer)</w:t>
      </w:r>
    </w:p>
    <w:p w14:paraId="0724E676" w14:textId="77777777" w:rsidR="001E6ECB" w:rsidRDefault="000D39F0">
      <w:pPr>
        <w:pStyle w:val="ListParagraph"/>
        <w:numPr>
          <w:ilvl w:val="0"/>
          <w:numId w:val="3"/>
        </w:numPr>
        <w:spacing w:after="60"/>
      </w:pPr>
      <w:r>
        <w:t>Independently re-implement the specification (QC programmer)</w:t>
      </w:r>
    </w:p>
    <w:p w14:paraId="2DA9EA33" w14:textId="77777777" w:rsidR="001E6ECB" w:rsidRDefault="000D39F0">
      <w:pPr>
        <w:pStyle w:val="ListParagraph"/>
        <w:numPr>
          <w:ilvl w:val="0"/>
          <w:numId w:val="3"/>
        </w:numPr>
        <w:spacing w:after="60"/>
      </w:pPr>
      <w:r>
        <w:t>Production programmer saves dataset to permanent library</w:t>
      </w:r>
    </w:p>
    <w:p w14:paraId="6A8A7C3E" w14:textId="77777777" w:rsidR="001E6ECB" w:rsidRDefault="000D39F0">
      <w:pPr>
        <w:pStyle w:val="ListParagraph"/>
        <w:numPr>
          <w:ilvl w:val="0"/>
          <w:numId w:val="3"/>
        </w:numPr>
        <w:spacing w:after="60"/>
      </w:pPr>
      <w:r>
        <w:t xml:space="preserve">QC </w:t>
      </w:r>
      <w:proofErr w:type="gramStart"/>
      <w:r>
        <w:t>programmer compares</w:t>
      </w:r>
      <w:proofErr w:type="gramEnd"/>
      <w:r>
        <w:t xml:space="preserve"> their output against production; </w:t>
      </w:r>
      <w:proofErr w:type="gramStart"/>
      <w:r>
        <w:t>iterate</w:t>
      </w:r>
      <w:proofErr w:type="gramEnd"/>
      <w:r>
        <w:t xml:space="preserve"> until 100% </w:t>
      </w:r>
      <w:proofErr w:type="gramStart"/>
      <w:r>
        <w:t>match</w:t>
      </w:r>
      <w:proofErr w:type="gramEnd"/>
    </w:p>
    <w:p w14:paraId="5DCD4EEF" w14:textId="77777777" w:rsidR="001E6ECB" w:rsidRDefault="000D39F0">
      <w:pPr>
        <w:pStyle w:val="ListParagraph"/>
        <w:numPr>
          <w:ilvl w:val="0"/>
          <w:numId w:val="3"/>
        </w:numPr>
        <w:spacing w:after="60"/>
      </w:pPr>
      <w:r>
        <w:t>Fill out Pinnacle 21 spec sheet; run P21 validation; generate define.xml</w:t>
      </w:r>
    </w:p>
    <w:p w14:paraId="2859FCB2" w14:textId="77777777" w:rsidR="001E6ECB" w:rsidRDefault="000D39F0">
      <w:pPr>
        <w:pStyle w:val="Heading3"/>
      </w:pPr>
      <w:r>
        <w:t>The Agent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00"/>
        <w:gridCol w:w="2560"/>
      </w:tblGrid>
      <w:tr w:rsidR="001E6ECB" w14:paraId="718E70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1F3FF249" w14:textId="77777777" w:rsidR="001E6ECB" w:rsidRDefault="000D39F0">
            <w:r>
              <w:rPr>
                <w:b/>
                <w:bCs/>
                <w:color w:val="FFFFFF"/>
              </w:rPr>
              <w:t>Agent</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733EA824" w14:textId="77777777" w:rsidR="001E6ECB" w:rsidRDefault="000D39F0">
            <w:r>
              <w:rPr>
                <w:b/>
                <w:bCs/>
                <w:color w:val="FFFFFF"/>
              </w:rPr>
              <w:t>Role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5C5742C" w14:textId="77777777" w:rsidR="001E6ECB" w:rsidRDefault="000D39F0">
            <w:r>
              <w:rPr>
                <w:b/>
                <w:bCs/>
                <w:color w:val="FFFFFF"/>
              </w:rPr>
              <w:t>Capabilities</w:t>
            </w:r>
          </w:p>
        </w:tc>
        <w:tc>
          <w:tcPr>
            <w:tcW w:w="2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306A901" w14:textId="77777777" w:rsidR="001E6ECB" w:rsidRDefault="000D39F0">
            <w:r>
              <w:rPr>
                <w:b/>
                <w:bCs/>
                <w:color w:val="FFFFFF"/>
              </w:rPr>
              <w:t>LLM</w:t>
            </w:r>
          </w:p>
        </w:tc>
      </w:tr>
      <w:tr w:rsidR="001E6ECB" w14:paraId="25993D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73DA8E" w14:textId="77777777" w:rsidR="001E6ECB" w:rsidRDefault="000D39F0">
            <w:r>
              <w:rPr>
                <w:b/>
                <w:bCs/>
              </w:rPr>
              <w:t>Spec Builder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9434B4" w14:textId="77777777" w:rsidR="001E6ECB" w:rsidRDefault="000D39F0">
            <w:r>
              <w:t>Analyzes raw data, annotations, and CRF to produce mapping specifications</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B6C34C" w14:textId="77777777" w:rsidR="001E6ECB" w:rsidRDefault="000D39F0">
            <w:r>
              <w:t>RAG over SDTM IG + CT; MCP access to raw data files</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6EFAD2" w14:textId="77777777" w:rsidR="001E6ECB" w:rsidRDefault="000D39F0">
            <w:r>
              <w:t>Claude Sonnet</w:t>
            </w:r>
          </w:p>
        </w:tc>
      </w:tr>
      <w:tr w:rsidR="001E6ECB" w14:paraId="05C23B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00B90" w14:textId="77777777" w:rsidR="001E6ECB" w:rsidRDefault="000D39F0">
            <w:r>
              <w:rPr>
                <w:b/>
                <w:bCs/>
              </w:rPr>
              <w:t>Spec Reviewer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8547F" w14:textId="77777777" w:rsidR="001E6ECB" w:rsidRDefault="000D39F0">
            <w:r>
              <w:t>Critically reviews spec for completeness and CDISC compliance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E8D63" w14:textId="77777777" w:rsidR="001E6ECB" w:rsidRDefault="000D39F0">
            <w:r>
              <w:t>RAG over SDTM IG; checklist-driven review</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30C78" w14:textId="77777777" w:rsidR="001E6ECB" w:rsidRDefault="000D39F0">
            <w:r>
              <w:t>Claude Opus</w:t>
            </w:r>
          </w:p>
        </w:tc>
      </w:tr>
      <w:tr w:rsidR="001E6ECB" w14:paraId="50A588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5F3085" w14:textId="77777777" w:rsidR="001E6ECB" w:rsidRDefault="000D39F0">
            <w:r>
              <w:rPr>
                <w:b/>
                <w:bCs/>
              </w:rPr>
              <w:t>Production Programmer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D521E6" w14:textId="77777777" w:rsidR="001E6ECB" w:rsidRDefault="000D39F0">
            <w:r>
              <w:t>Implements the approved spec into SAS code; saves datasets to permanent library</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826E9D" w14:textId="77777777" w:rsidR="001E6ECB" w:rsidRDefault="000D39F0">
            <w:r>
              <w:t>Code generation; SAS execution via MCP; library management</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DA52C2" w14:textId="77777777" w:rsidR="001E6ECB" w:rsidRDefault="000D39F0">
            <w:r>
              <w:t>Claude Sonnet</w:t>
            </w:r>
          </w:p>
        </w:tc>
      </w:tr>
      <w:tr w:rsidR="001E6ECB" w14:paraId="6CECA5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562C2" w14:textId="77777777" w:rsidR="001E6ECB" w:rsidRDefault="000D39F0">
            <w:r>
              <w:rPr>
                <w:b/>
                <w:bCs/>
              </w:rPr>
              <w:t>QC Programmer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AB2D3" w14:textId="77777777" w:rsidR="001E6ECB" w:rsidRDefault="000D39F0">
            <w:r>
              <w:t>Independently implements the spec; compares output against production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B165B" w14:textId="77777777" w:rsidR="001E6ECB" w:rsidRDefault="000D39F0">
            <w:r>
              <w:t>Independent code generation; PROC COMPARE execution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56266" w14:textId="77777777" w:rsidR="001E6ECB" w:rsidRDefault="000D39F0">
            <w:r>
              <w:t>Claude Opus</w:t>
            </w:r>
          </w:p>
        </w:tc>
      </w:tr>
      <w:tr w:rsidR="001E6ECB" w14:paraId="54B07D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96A2AD" w14:textId="77777777" w:rsidR="001E6ECB" w:rsidRDefault="000D39F0">
            <w:r>
              <w:rPr>
                <w:b/>
                <w:bCs/>
              </w:rPr>
              <w:t>Validation Agent</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EBAC14" w14:textId="77777777" w:rsidR="001E6ECB" w:rsidRDefault="000D39F0">
            <w:r>
              <w:t>Fills out P21 spec sheet; runs Pinnacle 21 checks</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353DF4" w14:textId="77777777" w:rsidR="001E6ECB" w:rsidRDefault="000D39F0">
            <w:r>
              <w:t>P21 integration; define.xml generation</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968672" w14:textId="77777777" w:rsidR="001E6ECB" w:rsidRDefault="000D39F0">
            <w:r>
              <w:t>Claude Sonnet</w:t>
            </w:r>
          </w:p>
        </w:tc>
      </w:tr>
    </w:tbl>
    <w:p w14:paraId="11D92E7A" w14:textId="77777777" w:rsidR="001E6ECB" w:rsidRDefault="001E6ECB">
      <w:pPr>
        <w:spacing w:after="120"/>
      </w:pPr>
    </w:p>
    <w:p w14:paraId="53D8B1B8" w14:textId="77777777" w:rsidR="001E6ECB" w:rsidRDefault="000D39F0">
      <w:pPr>
        <w:spacing w:after="120"/>
      </w:pPr>
      <w:r>
        <w:rPr>
          <w:b/>
          <w:bCs/>
        </w:rPr>
        <w:lastRenderedPageBreak/>
        <w:t xml:space="preserve">Design rationale for LLM selection: </w:t>
      </w:r>
      <w:r>
        <w:t>Using different models for production (Sonnet) and QC (Opus) ensures genuine independence in the double-programming process, analogous to having two different programmers. The chain-LLM concept prevents the system from simply copying one output to the other.</w:t>
      </w:r>
    </w:p>
    <w:p w14:paraId="3B26D0E9" w14:textId="77777777" w:rsidR="001E6ECB" w:rsidRDefault="000D39F0">
      <w:pPr>
        <w:pStyle w:val="Heading2"/>
      </w:pPr>
      <w:r>
        <w:t>Module 3.2: Building the Knowledge Layer</w:t>
      </w:r>
    </w:p>
    <w:p w14:paraId="5B295827" w14:textId="77777777" w:rsidR="001E6ECB" w:rsidRDefault="000D39F0">
      <w:pPr>
        <w:spacing w:after="120"/>
      </w:pPr>
      <w:r>
        <w:t>This module focuses on creating the RAG infrastructure and MCP agents that the system depends on.</w:t>
      </w:r>
    </w:p>
    <w:p w14:paraId="5C27C461" w14:textId="77777777" w:rsidR="001E6ECB" w:rsidRDefault="000D39F0">
      <w:pPr>
        <w:pStyle w:val="Heading3"/>
      </w:pPr>
      <w:r>
        <w:t>Components to Build</w:t>
      </w:r>
    </w:p>
    <w:p w14:paraId="7CA5B2DF" w14:textId="77777777" w:rsidR="001E6ECB" w:rsidRDefault="000D39F0">
      <w:pPr>
        <w:pStyle w:val="ListParagraph"/>
        <w:numPr>
          <w:ilvl w:val="0"/>
          <w:numId w:val="4"/>
        </w:numPr>
        <w:spacing w:after="60"/>
      </w:pPr>
      <w:r>
        <w:rPr>
          <w:b/>
          <w:bCs/>
        </w:rPr>
        <w:t xml:space="preserve">Protocol/SAP Vector Database: </w:t>
      </w:r>
      <w:r>
        <w:t>Embed the SAP and protocol into a vector store for semantic search. Agents query this to resolve questions about study design, visit schedules, and analysis plans.</w:t>
      </w:r>
    </w:p>
    <w:p w14:paraId="7BCC1BF4" w14:textId="77777777" w:rsidR="001E6ECB" w:rsidRDefault="000D39F0">
      <w:pPr>
        <w:pStyle w:val="ListParagraph"/>
        <w:numPr>
          <w:ilvl w:val="0"/>
          <w:numId w:val="4"/>
        </w:numPr>
        <w:spacing w:after="60"/>
      </w:pPr>
      <w:r>
        <w:rPr>
          <w:b/>
          <w:bCs/>
        </w:rPr>
        <w:t xml:space="preserve">SDTM IG + Controlled Terminology RAG: </w:t>
      </w:r>
      <w:r>
        <w:t>A specialized retrieval system that, given a variable name and its raw values, identifies applicable controlled terminology and returns the correct mappings.</w:t>
      </w:r>
    </w:p>
    <w:p w14:paraId="60596516" w14:textId="77777777" w:rsidR="001E6ECB" w:rsidRDefault="000D39F0">
      <w:pPr>
        <w:pStyle w:val="ListParagraph"/>
        <w:numPr>
          <w:ilvl w:val="0"/>
          <w:numId w:val="4"/>
        </w:numPr>
        <w:spacing w:after="60"/>
      </w:pPr>
      <w:r>
        <w:rPr>
          <w:b/>
          <w:bCs/>
        </w:rPr>
        <w:t xml:space="preserve">MCP Agents: </w:t>
      </w:r>
      <w:r>
        <w:t>Create MCP servers that give agents access to the annotated CRF (as a document), the raw data files (for profiling distinct values), and the SAS execution environment (for running programs).</w:t>
      </w:r>
    </w:p>
    <w:p w14:paraId="6087EA29" w14:textId="77777777" w:rsidR="001E6ECB" w:rsidRDefault="000D39F0">
      <w:pPr>
        <w:pStyle w:val="Heading3"/>
      </w:pPr>
      <w:r>
        <w:t>Hands-On Exercise</w:t>
      </w:r>
    </w:p>
    <w:p w14:paraId="592F19AF" w14:textId="77777777" w:rsidR="001E6ECB" w:rsidRDefault="000D39F0">
      <w:pPr>
        <w:spacing w:after="120"/>
      </w:pPr>
      <w:r>
        <w:t xml:space="preserve">Participants build the RAG pipeline for controlled terminology lookup. Given the SEX variable with raw values "Male" and "Female," the system should return the CDISC </w:t>
      </w:r>
      <w:proofErr w:type="spellStart"/>
      <w:r>
        <w:t>codelist</w:t>
      </w:r>
      <w:proofErr w:type="spellEnd"/>
      <w:r>
        <w:t xml:space="preserve"> C66731 and map values to "M" and "F."</w:t>
      </w:r>
    </w:p>
    <w:p w14:paraId="7EF932E6" w14:textId="77777777" w:rsidR="001E6ECB" w:rsidRDefault="000D39F0">
      <w:pPr>
        <w:pStyle w:val="Heading2"/>
      </w:pPr>
      <w:r>
        <w:t>Module 3.3: The Specification Workflow</w:t>
      </w:r>
    </w:p>
    <w:p w14:paraId="3922AA13" w14:textId="77777777" w:rsidR="001E6ECB" w:rsidRDefault="000D39F0">
      <w:pPr>
        <w:pStyle w:val="Heading3"/>
      </w:pPr>
      <w:r>
        <w:t>Steps</w:t>
      </w:r>
    </w:p>
    <w:p w14:paraId="01E372F2" w14:textId="77777777" w:rsidR="001E6ECB" w:rsidRDefault="000D39F0">
      <w:pPr>
        <w:pStyle w:val="ListParagraph"/>
        <w:numPr>
          <w:ilvl w:val="0"/>
          <w:numId w:val="5"/>
        </w:numPr>
        <w:spacing w:after="60"/>
      </w:pPr>
      <w:r>
        <w:rPr>
          <w:b/>
          <w:bCs/>
        </w:rPr>
        <w:t xml:space="preserve">Spec Builder Agent </w:t>
      </w:r>
      <w:r>
        <w:t>ingests the annotated CRF and profiles raw data. For each variable, it determines the target SDTM domain and variable, queries the RAG system for controlled terminology, and produces a draft mapping specification.</w:t>
      </w:r>
    </w:p>
    <w:p w14:paraId="0DBD71CD" w14:textId="77777777" w:rsidR="001E6ECB" w:rsidRDefault="000D39F0">
      <w:pPr>
        <w:pStyle w:val="ListParagraph"/>
        <w:numPr>
          <w:ilvl w:val="0"/>
          <w:numId w:val="5"/>
        </w:numPr>
        <w:spacing w:after="60"/>
      </w:pPr>
      <w:r>
        <w:rPr>
          <w:b/>
          <w:bCs/>
        </w:rPr>
        <w:t xml:space="preserve">Spec Reviewer Agent </w:t>
      </w:r>
      <w:r>
        <w:t>reviews the draft against CDISC standards. It checks for completeness (are all required variables mapped?), correct controlled terminology application, proper derivation logic, and flags any issues for human review.</w:t>
      </w:r>
    </w:p>
    <w:p w14:paraId="37C38EAE" w14:textId="77777777" w:rsidR="001E6ECB" w:rsidRDefault="000D39F0">
      <w:pPr>
        <w:pStyle w:val="ListParagraph"/>
        <w:numPr>
          <w:ilvl w:val="0"/>
          <w:numId w:val="5"/>
        </w:numPr>
        <w:spacing w:after="60"/>
      </w:pPr>
      <w:r>
        <w:rPr>
          <w:b/>
          <w:bCs/>
        </w:rPr>
        <w:t xml:space="preserve">Human Review Gate: </w:t>
      </w:r>
      <w:r>
        <w:t>The specification is presented to the programmer for approval before any code is generated. This is a critical checkpoint – the system assists but does not replace human judgment.</w:t>
      </w:r>
    </w:p>
    <w:p w14:paraId="64458572" w14:textId="77777777" w:rsidR="001E6ECB" w:rsidRDefault="000D39F0">
      <w:pPr>
        <w:pStyle w:val="Heading2"/>
      </w:pPr>
      <w:r>
        <w:t>Module 3.4: Double Programming and Comparison</w:t>
      </w:r>
    </w:p>
    <w:p w14:paraId="5A1D5741" w14:textId="77777777" w:rsidR="001E6ECB" w:rsidRDefault="000D39F0">
      <w:pPr>
        <w:pStyle w:val="Heading3"/>
      </w:pPr>
      <w:r>
        <w:t>Steps</w:t>
      </w:r>
    </w:p>
    <w:p w14:paraId="32A94795" w14:textId="77777777" w:rsidR="001E6ECB" w:rsidRDefault="000D39F0">
      <w:pPr>
        <w:pStyle w:val="ListParagraph"/>
        <w:numPr>
          <w:ilvl w:val="0"/>
          <w:numId w:val="6"/>
        </w:numPr>
        <w:spacing w:after="60"/>
      </w:pPr>
      <w:r>
        <w:rPr>
          <w:b/>
          <w:bCs/>
        </w:rPr>
        <w:t xml:space="preserve">Production Programmer Agent </w:t>
      </w:r>
      <w:r>
        <w:t>(Sonnet) reads the approved spec and generates SAS code. It executes the program and saves the output dataset to a permanent library.</w:t>
      </w:r>
    </w:p>
    <w:p w14:paraId="232BF958" w14:textId="77777777" w:rsidR="001E6ECB" w:rsidRDefault="000D39F0">
      <w:pPr>
        <w:pStyle w:val="ListParagraph"/>
        <w:numPr>
          <w:ilvl w:val="0"/>
          <w:numId w:val="6"/>
        </w:numPr>
        <w:spacing w:after="60"/>
      </w:pPr>
      <w:r>
        <w:rPr>
          <w:b/>
          <w:bCs/>
        </w:rPr>
        <w:t xml:space="preserve">QC Programmer Agent </w:t>
      </w:r>
      <w:r>
        <w:t>(Opus) independently reads the same spec and generates its own SAS code. It does not see the production code.</w:t>
      </w:r>
    </w:p>
    <w:p w14:paraId="6909731E" w14:textId="77777777" w:rsidR="001E6ECB" w:rsidRDefault="000D39F0">
      <w:pPr>
        <w:pStyle w:val="ListParagraph"/>
        <w:numPr>
          <w:ilvl w:val="0"/>
          <w:numId w:val="6"/>
        </w:numPr>
        <w:spacing w:after="60"/>
      </w:pPr>
      <w:r>
        <w:rPr>
          <w:b/>
          <w:bCs/>
        </w:rPr>
        <w:t xml:space="preserve">Comparison: </w:t>
      </w:r>
      <w:r>
        <w:t>The QC agent runs PROC COMPARE between its output and the production dataset. If there are discrepancies, both agents review their code, identify the source of the difference, and iterate until a 100% match is achieved.</w:t>
      </w:r>
    </w:p>
    <w:p w14:paraId="2A92310C" w14:textId="77777777" w:rsidR="001E6ECB" w:rsidRDefault="000D39F0">
      <w:pPr>
        <w:pStyle w:val="ListParagraph"/>
        <w:numPr>
          <w:ilvl w:val="0"/>
          <w:numId w:val="6"/>
        </w:numPr>
        <w:spacing w:after="60"/>
      </w:pPr>
      <w:r>
        <w:rPr>
          <w:b/>
          <w:bCs/>
        </w:rPr>
        <w:t xml:space="preserve">Iteration Loop: </w:t>
      </w:r>
      <w:r>
        <w:t>On mismatch, each agent reviews its logic against the spec, makes corrections, and re-runs. This loop continues until PROC COMPARE shows zero differences – exactly as it would in a manual double-programming workflow.</w:t>
      </w:r>
    </w:p>
    <w:p w14:paraId="45706975" w14:textId="77777777" w:rsidR="001E6ECB" w:rsidRDefault="000D39F0">
      <w:pPr>
        <w:pStyle w:val="Heading2"/>
      </w:pPr>
      <w:r>
        <w:lastRenderedPageBreak/>
        <w:t>Module 3.5: Validation and Define.xml</w:t>
      </w:r>
    </w:p>
    <w:p w14:paraId="048A8E04" w14:textId="77777777" w:rsidR="001E6ECB" w:rsidRDefault="000D39F0">
      <w:pPr>
        <w:spacing w:after="120"/>
      </w:pPr>
      <w:r>
        <w:t>Once datasets are finalized, the Validation Agent fills out the Pinnacle 21 specification sheet using the approved mapping spec, runs P21 community checks against the datasets, and generates the define.xml. Any P21 issues are routed back to the appropriate agent for resolution.</w:t>
      </w:r>
    </w:p>
    <w:p w14:paraId="5276E121" w14:textId="77777777" w:rsidR="001E6ECB" w:rsidRDefault="000D39F0">
      <w:pPr>
        <w:pStyle w:val="Heading2"/>
      </w:pPr>
      <w:r>
        <w:t>Module 3.6: Visual Orchestration Dashboard</w:t>
      </w:r>
    </w:p>
    <w:p w14:paraId="35A7993D" w14:textId="77777777" w:rsidR="001E6ECB" w:rsidRDefault="000D39F0">
      <w:pPr>
        <w:spacing w:after="120"/>
      </w:pPr>
      <w:r>
        <w:rPr>
          <w:b/>
          <w:bCs/>
        </w:rPr>
        <w:t xml:space="preserve">Concept: </w:t>
      </w:r>
      <w:r>
        <w:t xml:space="preserve">Build a visual interface (inspired by tools like N8N but custom-built, potentially using </w:t>
      </w:r>
      <w:proofErr w:type="spellStart"/>
      <w:r>
        <w:t>Streamlit</w:t>
      </w:r>
      <w:proofErr w:type="spellEnd"/>
      <w:r>
        <w:t xml:space="preserve"> or a React dashboard) that shows the pipeline in real time. Each agent’s status is visible: which step is active, what artifacts have been produced, where human review is needed, and the current state of the comparison loop.</w:t>
      </w:r>
    </w:p>
    <w:p w14:paraId="79AE825D" w14:textId="77777777" w:rsidR="001E6ECB" w:rsidRDefault="000D39F0">
      <w:pPr>
        <w:pStyle w:val="Heading3"/>
      </w:pPr>
      <w:r>
        <w:t>Dashboard Features</w:t>
      </w:r>
    </w:p>
    <w:p w14:paraId="36CC1562" w14:textId="77777777" w:rsidR="001E6ECB" w:rsidRDefault="000D39F0">
      <w:pPr>
        <w:pStyle w:val="ListParagraph"/>
        <w:numPr>
          <w:ilvl w:val="0"/>
          <w:numId w:val="2"/>
        </w:numPr>
        <w:spacing w:after="60"/>
      </w:pPr>
      <w:r>
        <w:t xml:space="preserve">Pipeline flow visualization </w:t>
      </w:r>
      <w:proofErr w:type="gramStart"/>
      <w:r>
        <w:t>showing</w:t>
      </w:r>
      <w:proofErr w:type="gramEnd"/>
      <w:r>
        <w:t xml:space="preserve"> all agents and their current state (idle, working, waiting for review, complete)</w:t>
      </w:r>
    </w:p>
    <w:p w14:paraId="4E5D2425" w14:textId="77777777" w:rsidR="001E6ECB" w:rsidRDefault="000D39F0">
      <w:pPr>
        <w:pStyle w:val="ListParagraph"/>
        <w:numPr>
          <w:ilvl w:val="0"/>
          <w:numId w:val="2"/>
        </w:numPr>
        <w:spacing w:after="60"/>
      </w:pPr>
      <w:r>
        <w:t>Log viewer showing each agent’s reasoning and actions</w:t>
      </w:r>
    </w:p>
    <w:p w14:paraId="66408D95" w14:textId="77777777" w:rsidR="001E6ECB" w:rsidRDefault="000D39F0">
      <w:pPr>
        <w:pStyle w:val="ListParagraph"/>
        <w:numPr>
          <w:ilvl w:val="0"/>
          <w:numId w:val="2"/>
        </w:numPr>
        <w:spacing w:after="60"/>
      </w:pPr>
      <w:r>
        <w:t>Artifact viewer: click any node to see the specification, code, or comparison results it produced</w:t>
      </w:r>
    </w:p>
    <w:p w14:paraId="55848DC8" w14:textId="77777777" w:rsidR="001E6ECB" w:rsidRDefault="000D39F0">
      <w:pPr>
        <w:pStyle w:val="ListParagraph"/>
        <w:numPr>
          <w:ilvl w:val="0"/>
          <w:numId w:val="2"/>
        </w:numPr>
        <w:spacing w:after="60"/>
      </w:pPr>
      <w:r>
        <w:t>Human review interface: approve/reject specifications with inline comments</w:t>
      </w:r>
    </w:p>
    <w:p w14:paraId="594006C6" w14:textId="77777777" w:rsidR="001E6ECB" w:rsidRDefault="000D39F0">
      <w:pPr>
        <w:pStyle w:val="ListParagraph"/>
        <w:numPr>
          <w:ilvl w:val="0"/>
          <w:numId w:val="2"/>
        </w:numPr>
        <w:spacing w:after="60"/>
      </w:pPr>
      <w:r>
        <w:t>Comparison results panel: PROC COMPARE output with diff highlighting</w:t>
      </w:r>
    </w:p>
    <w:p w14:paraId="0850C0F6" w14:textId="77777777" w:rsidR="001E6ECB" w:rsidRDefault="000D39F0">
      <w:r>
        <w:br w:type="page"/>
      </w:r>
    </w:p>
    <w:p w14:paraId="1D07477B" w14:textId="77777777" w:rsidR="001E6ECB" w:rsidRDefault="000D39F0">
      <w:pPr>
        <w:pStyle w:val="Heading1"/>
      </w:pPr>
      <w:r>
        <w:lastRenderedPageBreak/>
        <w:t>Technical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1E6ECB" w14:paraId="4F4B0D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B4DF04F" w14:textId="77777777" w:rsidR="001E6ECB" w:rsidRDefault="000D39F0">
            <w:r>
              <w:rPr>
                <w:b/>
                <w:bCs/>
                <w:color w:val="FFFFFF"/>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3808CA23" w14:textId="77777777" w:rsidR="001E6ECB" w:rsidRDefault="000D39F0">
            <w:r>
              <w:rPr>
                <w:b/>
                <w:bCs/>
                <w:color w:val="FFFFFF"/>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443F6679" w14:textId="77777777" w:rsidR="001E6ECB" w:rsidRDefault="000D39F0">
            <w:r>
              <w:rPr>
                <w:b/>
                <w:bCs/>
                <w:color w:val="FFFFFF"/>
              </w:rPr>
              <w:t>Language</w:t>
            </w:r>
          </w:p>
        </w:tc>
      </w:tr>
      <w:tr w:rsidR="001E6ECB" w14:paraId="3996A7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61C1AC" w14:textId="77777777" w:rsidR="001E6ECB" w:rsidRDefault="000D39F0">
            <w:r>
              <w:t>Statistical Models (Phase 1)</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4F9A07" w14:textId="77777777" w:rsidR="001E6ECB" w:rsidRDefault="000D39F0">
            <w:r>
              <w:t>SAS Viya (PROC LOGISTIC, PROC NNET, PROC CLUSTER)</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D507BC" w14:textId="77777777" w:rsidR="001E6ECB" w:rsidRDefault="000D39F0">
            <w:r>
              <w:t>SAS</w:t>
            </w:r>
          </w:p>
        </w:tc>
      </w:tr>
      <w:tr w:rsidR="001E6ECB" w14:paraId="7B0243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91696" w14:textId="77777777" w:rsidR="001E6ECB" w:rsidRDefault="000D39F0">
            <w:r>
              <w:t>Neural Networks (Phase 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46F8D" w14:textId="77777777" w:rsidR="001E6ECB" w:rsidRDefault="000D39F0">
            <w:r>
              <w:t>SAS Viya or scikit-learn / TensorFlow</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8661D" w14:textId="77777777" w:rsidR="001E6ECB" w:rsidRDefault="000D39F0">
            <w:r>
              <w:t>SAS or Python</w:t>
            </w:r>
          </w:p>
        </w:tc>
      </w:tr>
      <w:tr w:rsidR="001E6ECB" w14:paraId="4BC6B2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F66E57" w14:textId="77777777" w:rsidR="001E6ECB" w:rsidRDefault="000D39F0">
            <w:r>
              <w:t>Vector Database</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F3D327" w14:textId="77777777" w:rsidR="001E6ECB" w:rsidRDefault="000D39F0">
            <w:proofErr w:type="spellStart"/>
            <w:r>
              <w:t>ChromaDB</w:t>
            </w:r>
            <w:proofErr w:type="spellEnd"/>
            <w:r>
              <w:t xml:space="preserve"> or Pinecone</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F846F3" w14:textId="77777777" w:rsidR="001E6ECB" w:rsidRDefault="000D39F0">
            <w:r>
              <w:t>Python</w:t>
            </w:r>
          </w:p>
        </w:tc>
      </w:tr>
      <w:tr w:rsidR="001E6ECB" w14:paraId="39BAD7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39CC" w14:textId="77777777" w:rsidR="001E6ECB" w:rsidRDefault="000D39F0">
            <w:r>
              <w:t>RAG Pipeline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F07C6" w14:textId="77777777" w:rsidR="001E6ECB" w:rsidRDefault="000D39F0">
            <w:proofErr w:type="spellStart"/>
            <w:r>
              <w:t>LangChain</w:t>
            </w:r>
            <w:proofErr w:type="spellEnd"/>
            <w:r>
              <w:t xml:space="preserve"> / LlamaIndex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A0767" w14:textId="77777777" w:rsidR="001E6ECB" w:rsidRDefault="000D39F0">
            <w:r>
              <w:t>Python</w:t>
            </w:r>
          </w:p>
        </w:tc>
      </w:tr>
      <w:tr w:rsidR="001E6ECB" w14:paraId="5CE57C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E67437" w14:textId="77777777" w:rsidR="001E6ECB" w:rsidRDefault="000D39F0">
            <w:r>
              <w:t>MCP Agents</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054E1A" w14:textId="77777777" w:rsidR="001E6ECB" w:rsidRDefault="000D39F0">
            <w:r>
              <w:t>Claude MCP SDK</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921969" w14:textId="77777777" w:rsidR="001E6ECB" w:rsidRDefault="000D39F0">
            <w:r>
              <w:t>Python / TypeScript</w:t>
            </w:r>
          </w:p>
        </w:tc>
      </w:tr>
      <w:tr w:rsidR="001E6ECB" w14:paraId="0FE6EE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5E82D" w14:textId="77777777" w:rsidR="001E6ECB" w:rsidRDefault="000D39F0">
            <w:r>
              <w:t>SDTM Programming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8F4A5" w14:textId="77777777" w:rsidR="001E6ECB" w:rsidRDefault="000D39F0">
            <w:r>
              <w:t>SAS (generated by agents)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E1FCE" w14:textId="77777777" w:rsidR="001E6ECB" w:rsidRDefault="000D39F0">
            <w:r>
              <w:t>SAS</w:t>
            </w:r>
          </w:p>
        </w:tc>
      </w:tr>
      <w:tr w:rsidR="001E6ECB" w14:paraId="1498D7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60A3E5" w14:textId="77777777" w:rsidR="001E6ECB" w:rsidRDefault="000D39F0">
            <w:r>
              <w:t>Orchestration</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7C519E" w14:textId="77777777" w:rsidR="001E6ECB" w:rsidRDefault="000D39F0">
            <w:r>
              <w:t xml:space="preserve">Claude Code + custom hooks / or </w:t>
            </w:r>
            <w:proofErr w:type="spellStart"/>
            <w:r>
              <w:t>LangGraph</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541AE6" w14:textId="77777777" w:rsidR="001E6ECB" w:rsidRDefault="000D39F0">
            <w:r>
              <w:t>Python</w:t>
            </w:r>
          </w:p>
        </w:tc>
      </w:tr>
      <w:tr w:rsidR="001E6ECB" w14:paraId="57F3E0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3A94C" w14:textId="77777777" w:rsidR="001E6ECB" w:rsidRDefault="000D39F0">
            <w:r>
              <w:t>Visual Dashboard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29B2E" w14:textId="77777777" w:rsidR="001E6ECB" w:rsidRDefault="000D39F0">
            <w:proofErr w:type="spellStart"/>
            <w:r>
              <w:t>Streamlit</w:t>
            </w:r>
            <w:proofErr w:type="spellEnd"/>
            <w:r>
              <w:t xml:space="preserve"> or </w:t>
            </w:r>
            <w:proofErr w:type="gramStart"/>
            <w:r>
              <w:t>React</w:t>
            </w:r>
            <w:proofErr w:type="gram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813FF" w14:textId="77777777" w:rsidR="001E6ECB" w:rsidRDefault="000D39F0">
            <w:r>
              <w:t>Python or JavaScript</w:t>
            </w:r>
          </w:p>
        </w:tc>
      </w:tr>
      <w:tr w:rsidR="001E6ECB" w14:paraId="5AF486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02DC2E" w14:textId="77777777" w:rsidR="001E6ECB" w:rsidRDefault="000D39F0">
            <w:r>
              <w:t>Validation</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C598CC" w14:textId="77777777" w:rsidR="001E6ECB" w:rsidRDefault="000D39F0">
            <w:r>
              <w:t>Pinnacle 21 Community</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83738B" w14:textId="77777777" w:rsidR="001E6ECB" w:rsidRDefault="000D39F0">
            <w:r>
              <w:t>CLI integration</w:t>
            </w:r>
          </w:p>
        </w:tc>
      </w:tr>
    </w:tbl>
    <w:p w14:paraId="71D88F60" w14:textId="77777777" w:rsidR="001E6ECB" w:rsidRDefault="001E6ECB">
      <w:pPr>
        <w:spacing w:after="200"/>
      </w:pPr>
    </w:p>
    <w:p w14:paraId="1C013C87" w14:textId="77777777" w:rsidR="001E6ECB" w:rsidRDefault="000D39F0">
      <w:pPr>
        <w:pStyle w:val="Heading1"/>
      </w:pPr>
      <w:r>
        <w:t>Suggested Delivery Format</w:t>
      </w:r>
    </w:p>
    <w:p w14:paraId="767BDB2F" w14:textId="77777777" w:rsidR="001E6ECB" w:rsidRDefault="000D39F0">
      <w:pPr>
        <w:spacing w:after="120"/>
      </w:pPr>
      <w:r>
        <w:t>Each module should follow a consistent structure to maximize retention and practical applicability.</w:t>
      </w:r>
    </w:p>
    <w:p w14:paraId="0894999B" w14:textId="77777777" w:rsidR="001E6ECB" w:rsidRDefault="000D39F0">
      <w:pPr>
        <w:pStyle w:val="ListParagraph"/>
        <w:numPr>
          <w:ilvl w:val="0"/>
          <w:numId w:val="2"/>
        </w:numPr>
        <w:spacing w:after="60"/>
      </w:pPr>
      <w:r>
        <w:rPr>
          <w:b/>
          <w:bCs/>
        </w:rPr>
        <w:t xml:space="preserve">Concept Introduction (15–20 min): </w:t>
      </w:r>
      <w:r>
        <w:t>Slides or narrated walkthrough explaining the "why" and "what."</w:t>
      </w:r>
    </w:p>
    <w:p w14:paraId="47D588C7" w14:textId="77777777" w:rsidR="001E6ECB" w:rsidRDefault="000D39F0">
      <w:pPr>
        <w:pStyle w:val="ListParagraph"/>
        <w:numPr>
          <w:ilvl w:val="0"/>
          <w:numId w:val="2"/>
        </w:numPr>
        <w:spacing w:after="60"/>
      </w:pPr>
      <w:r>
        <w:rPr>
          <w:b/>
          <w:bCs/>
        </w:rPr>
        <w:t xml:space="preserve">Live Demo (15–20 min): </w:t>
      </w:r>
      <w:r>
        <w:t>Instructor demonstrates the technique or tool with real clinical data examples.</w:t>
      </w:r>
    </w:p>
    <w:p w14:paraId="65ED2058" w14:textId="77777777" w:rsidR="001E6ECB" w:rsidRDefault="000D39F0">
      <w:pPr>
        <w:pStyle w:val="ListParagraph"/>
        <w:numPr>
          <w:ilvl w:val="0"/>
          <w:numId w:val="2"/>
        </w:numPr>
        <w:spacing w:after="60"/>
      </w:pPr>
      <w:r>
        <w:rPr>
          <w:b/>
          <w:bCs/>
        </w:rPr>
        <w:t xml:space="preserve">Hands-On Exercise (20–30 min): </w:t>
      </w:r>
      <w:r>
        <w:t>Participants follow along with provided datasets and starter code.</w:t>
      </w:r>
    </w:p>
    <w:p w14:paraId="54FEB8F1" w14:textId="77777777" w:rsidR="001E6ECB" w:rsidRDefault="000D39F0">
      <w:pPr>
        <w:pStyle w:val="ListParagraph"/>
        <w:numPr>
          <w:ilvl w:val="0"/>
          <w:numId w:val="2"/>
        </w:numPr>
        <w:spacing w:after="60"/>
      </w:pPr>
      <w:r>
        <w:rPr>
          <w:b/>
          <w:bCs/>
        </w:rPr>
        <w:t xml:space="preserve">Discussion and Q&amp;A (10–15 min): </w:t>
      </w:r>
      <w:r>
        <w:t>Address questions, discuss how the technique applies to participants’ own studies.</w:t>
      </w:r>
    </w:p>
    <w:p w14:paraId="4B09E1BF" w14:textId="77777777" w:rsidR="001E6ECB" w:rsidRDefault="001E6ECB">
      <w:pPr>
        <w:pBdr>
          <w:bottom w:val="single" w:sz="4" w:space="1" w:color="D5D8DC"/>
        </w:pBdr>
        <w:spacing w:before="200" w:after="200"/>
      </w:pPr>
    </w:p>
    <w:p w14:paraId="55264150" w14:textId="77777777" w:rsidR="001E6ECB" w:rsidRDefault="000D39F0">
      <w:pPr>
        <w:pStyle w:val="Heading1"/>
      </w:pPr>
      <w:r>
        <w:t>Next Steps</w:t>
      </w:r>
    </w:p>
    <w:p w14:paraId="37A48D9A" w14:textId="77777777" w:rsidR="001E6ECB" w:rsidRDefault="000D39F0">
      <w:pPr>
        <w:spacing w:after="120"/>
      </w:pPr>
      <w:r>
        <w:t xml:space="preserve">This plan provides </w:t>
      </w:r>
      <w:proofErr w:type="gramStart"/>
      <w:r>
        <w:t>the scaffolding</w:t>
      </w:r>
      <w:proofErr w:type="gramEnd"/>
      <w:r>
        <w:t>. To move forward, we should prioritize the following:</w:t>
      </w:r>
    </w:p>
    <w:p w14:paraId="3ED92A3B" w14:textId="77777777" w:rsidR="001E6ECB" w:rsidRDefault="000D39F0">
      <w:pPr>
        <w:pStyle w:val="ListParagraph"/>
        <w:numPr>
          <w:ilvl w:val="0"/>
          <w:numId w:val="7"/>
        </w:numPr>
        <w:spacing w:after="60"/>
      </w:pPr>
      <w:r>
        <w:t>Select a sample SDTM study (or create a synthetic one) to use as the running example across all three phases</w:t>
      </w:r>
    </w:p>
    <w:p w14:paraId="2C35F8BE" w14:textId="77777777" w:rsidR="001E6ECB" w:rsidRDefault="000D39F0">
      <w:pPr>
        <w:pStyle w:val="ListParagraph"/>
        <w:numPr>
          <w:ilvl w:val="0"/>
          <w:numId w:val="7"/>
        </w:numPr>
        <w:spacing w:after="60"/>
      </w:pPr>
      <w:r>
        <w:t>Identify the loan/banking dataset for Phase 1 exercises</w:t>
      </w:r>
    </w:p>
    <w:p w14:paraId="2D946CAA" w14:textId="77777777" w:rsidR="001E6ECB" w:rsidRDefault="000D39F0">
      <w:pPr>
        <w:pStyle w:val="ListParagraph"/>
        <w:numPr>
          <w:ilvl w:val="0"/>
          <w:numId w:val="7"/>
        </w:numPr>
        <w:spacing w:after="60"/>
      </w:pPr>
      <w:r>
        <w:t xml:space="preserve">Decide on the orchestration framework: Claude Code with skills and hooks (keeps it in the Anthropic ecosystem) vs. </w:t>
      </w:r>
      <w:proofErr w:type="spellStart"/>
      <w:r>
        <w:t>LangGraph</w:t>
      </w:r>
      <w:proofErr w:type="spellEnd"/>
      <w:r>
        <w:t xml:space="preserve"> (more flexible, Python-native) vs. a hybrid approach</w:t>
      </w:r>
    </w:p>
    <w:p w14:paraId="32196EDB" w14:textId="77777777" w:rsidR="001E6ECB" w:rsidRDefault="000D39F0">
      <w:pPr>
        <w:pStyle w:val="ListParagraph"/>
        <w:numPr>
          <w:ilvl w:val="0"/>
          <w:numId w:val="7"/>
        </w:numPr>
        <w:spacing w:after="60"/>
      </w:pPr>
      <w:r>
        <w:t>Determine whether Phase 1 should use SAS Viya exclusively or include Python (scikit-learn) as a fallback for participants without Viya access</w:t>
      </w:r>
    </w:p>
    <w:p w14:paraId="14BE8AC6" w14:textId="77777777" w:rsidR="001E6ECB" w:rsidRDefault="000D39F0">
      <w:pPr>
        <w:pStyle w:val="ListParagraph"/>
        <w:numPr>
          <w:ilvl w:val="0"/>
          <w:numId w:val="7"/>
        </w:numPr>
        <w:spacing w:after="60"/>
      </w:pPr>
      <w:r>
        <w:t>Begin developing Module 1.1 as the pilot, then iterate on the format before building out the remaining modules</w:t>
      </w:r>
    </w:p>
    <w:sectPr w:rsidR="001E6E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F20DF"/>
    <w:multiLevelType w:val="hybridMultilevel"/>
    <w:tmpl w:val="A9C0BAD8"/>
    <w:lvl w:ilvl="0" w:tplc="65B44B1E">
      <w:start w:val="1"/>
      <w:numFmt w:val="decimal"/>
      <w:lvlText w:val="%1."/>
      <w:lvlJc w:val="left"/>
      <w:pPr>
        <w:ind w:left="720" w:hanging="360"/>
      </w:pPr>
    </w:lvl>
    <w:lvl w:ilvl="1" w:tplc="32FE8848">
      <w:numFmt w:val="decimal"/>
      <w:lvlText w:val=""/>
      <w:lvlJc w:val="left"/>
    </w:lvl>
    <w:lvl w:ilvl="2" w:tplc="DB4EFA14">
      <w:numFmt w:val="decimal"/>
      <w:lvlText w:val=""/>
      <w:lvlJc w:val="left"/>
    </w:lvl>
    <w:lvl w:ilvl="3" w:tplc="7A34A5F2">
      <w:numFmt w:val="decimal"/>
      <w:lvlText w:val=""/>
      <w:lvlJc w:val="left"/>
    </w:lvl>
    <w:lvl w:ilvl="4" w:tplc="AB989298">
      <w:numFmt w:val="decimal"/>
      <w:lvlText w:val=""/>
      <w:lvlJc w:val="left"/>
    </w:lvl>
    <w:lvl w:ilvl="5" w:tplc="7A627F26">
      <w:numFmt w:val="decimal"/>
      <w:lvlText w:val=""/>
      <w:lvlJc w:val="left"/>
    </w:lvl>
    <w:lvl w:ilvl="6" w:tplc="519A1A6A">
      <w:numFmt w:val="decimal"/>
      <w:lvlText w:val=""/>
      <w:lvlJc w:val="left"/>
    </w:lvl>
    <w:lvl w:ilvl="7" w:tplc="D5164338">
      <w:numFmt w:val="decimal"/>
      <w:lvlText w:val=""/>
      <w:lvlJc w:val="left"/>
    </w:lvl>
    <w:lvl w:ilvl="8" w:tplc="1110DC7C">
      <w:numFmt w:val="decimal"/>
      <w:lvlText w:val=""/>
      <w:lvlJc w:val="left"/>
    </w:lvl>
  </w:abstractNum>
  <w:abstractNum w:abstractNumId="1" w15:restartNumberingAfterBreak="0">
    <w:nsid w:val="49DF2F83"/>
    <w:multiLevelType w:val="hybridMultilevel"/>
    <w:tmpl w:val="CD98EDE4"/>
    <w:lvl w:ilvl="0" w:tplc="CE24D984">
      <w:start w:val="1"/>
      <w:numFmt w:val="decimal"/>
      <w:lvlText w:val="%1."/>
      <w:lvlJc w:val="left"/>
      <w:pPr>
        <w:ind w:left="720" w:hanging="360"/>
      </w:pPr>
    </w:lvl>
    <w:lvl w:ilvl="1" w:tplc="3D8477A4">
      <w:numFmt w:val="decimal"/>
      <w:lvlText w:val=""/>
      <w:lvlJc w:val="left"/>
    </w:lvl>
    <w:lvl w:ilvl="2" w:tplc="41164E10">
      <w:numFmt w:val="decimal"/>
      <w:lvlText w:val=""/>
      <w:lvlJc w:val="left"/>
    </w:lvl>
    <w:lvl w:ilvl="3" w:tplc="2E2C9CE6">
      <w:numFmt w:val="decimal"/>
      <w:lvlText w:val=""/>
      <w:lvlJc w:val="left"/>
    </w:lvl>
    <w:lvl w:ilvl="4" w:tplc="99281076">
      <w:numFmt w:val="decimal"/>
      <w:lvlText w:val=""/>
      <w:lvlJc w:val="left"/>
    </w:lvl>
    <w:lvl w:ilvl="5" w:tplc="C87E36CA">
      <w:numFmt w:val="decimal"/>
      <w:lvlText w:val=""/>
      <w:lvlJc w:val="left"/>
    </w:lvl>
    <w:lvl w:ilvl="6" w:tplc="43B8360A">
      <w:numFmt w:val="decimal"/>
      <w:lvlText w:val=""/>
      <w:lvlJc w:val="left"/>
    </w:lvl>
    <w:lvl w:ilvl="7" w:tplc="A1388AE6">
      <w:numFmt w:val="decimal"/>
      <w:lvlText w:val=""/>
      <w:lvlJc w:val="left"/>
    </w:lvl>
    <w:lvl w:ilvl="8" w:tplc="1A00DC64">
      <w:numFmt w:val="decimal"/>
      <w:lvlText w:val=""/>
      <w:lvlJc w:val="left"/>
    </w:lvl>
  </w:abstractNum>
  <w:abstractNum w:abstractNumId="2" w15:restartNumberingAfterBreak="0">
    <w:nsid w:val="536E6885"/>
    <w:multiLevelType w:val="hybridMultilevel"/>
    <w:tmpl w:val="2190D8F4"/>
    <w:lvl w:ilvl="0" w:tplc="C7B287B6">
      <w:start w:val="1"/>
      <w:numFmt w:val="decimal"/>
      <w:lvlText w:val="%1."/>
      <w:lvlJc w:val="left"/>
      <w:pPr>
        <w:ind w:left="720" w:hanging="360"/>
      </w:pPr>
    </w:lvl>
    <w:lvl w:ilvl="1" w:tplc="D53E52AA">
      <w:numFmt w:val="decimal"/>
      <w:lvlText w:val=""/>
      <w:lvlJc w:val="left"/>
    </w:lvl>
    <w:lvl w:ilvl="2" w:tplc="D45C48A0">
      <w:numFmt w:val="decimal"/>
      <w:lvlText w:val=""/>
      <w:lvlJc w:val="left"/>
    </w:lvl>
    <w:lvl w:ilvl="3" w:tplc="7EDC3290">
      <w:numFmt w:val="decimal"/>
      <w:lvlText w:val=""/>
      <w:lvlJc w:val="left"/>
    </w:lvl>
    <w:lvl w:ilvl="4" w:tplc="0A362B8E">
      <w:numFmt w:val="decimal"/>
      <w:lvlText w:val=""/>
      <w:lvlJc w:val="left"/>
    </w:lvl>
    <w:lvl w:ilvl="5" w:tplc="4BDA78CC">
      <w:numFmt w:val="decimal"/>
      <w:lvlText w:val=""/>
      <w:lvlJc w:val="left"/>
    </w:lvl>
    <w:lvl w:ilvl="6" w:tplc="CCA08D5C">
      <w:numFmt w:val="decimal"/>
      <w:lvlText w:val=""/>
      <w:lvlJc w:val="left"/>
    </w:lvl>
    <w:lvl w:ilvl="7" w:tplc="7C763ABC">
      <w:numFmt w:val="decimal"/>
      <w:lvlText w:val=""/>
      <w:lvlJc w:val="left"/>
    </w:lvl>
    <w:lvl w:ilvl="8" w:tplc="B38A6590">
      <w:numFmt w:val="decimal"/>
      <w:lvlText w:val=""/>
      <w:lvlJc w:val="left"/>
    </w:lvl>
  </w:abstractNum>
  <w:abstractNum w:abstractNumId="3" w15:restartNumberingAfterBreak="0">
    <w:nsid w:val="6AB867DB"/>
    <w:multiLevelType w:val="hybridMultilevel"/>
    <w:tmpl w:val="03B82AFA"/>
    <w:lvl w:ilvl="0" w:tplc="19DA34AC">
      <w:start w:val="1"/>
      <w:numFmt w:val="decimal"/>
      <w:lvlText w:val="%1."/>
      <w:lvlJc w:val="left"/>
      <w:pPr>
        <w:ind w:left="720" w:hanging="360"/>
      </w:pPr>
    </w:lvl>
    <w:lvl w:ilvl="1" w:tplc="16B0E486">
      <w:numFmt w:val="decimal"/>
      <w:lvlText w:val=""/>
      <w:lvlJc w:val="left"/>
    </w:lvl>
    <w:lvl w:ilvl="2" w:tplc="64929856">
      <w:numFmt w:val="decimal"/>
      <w:lvlText w:val=""/>
      <w:lvlJc w:val="left"/>
    </w:lvl>
    <w:lvl w:ilvl="3" w:tplc="83969BF4">
      <w:numFmt w:val="decimal"/>
      <w:lvlText w:val=""/>
      <w:lvlJc w:val="left"/>
    </w:lvl>
    <w:lvl w:ilvl="4" w:tplc="5FB6445E">
      <w:numFmt w:val="decimal"/>
      <w:lvlText w:val=""/>
      <w:lvlJc w:val="left"/>
    </w:lvl>
    <w:lvl w:ilvl="5" w:tplc="5CF80528">
      <w:numFmt w:val="decimal"/>
      <w:lvlText w:val=""/>
      <w:lvlJc w:val="left"/>
    </w:lvl>
    <w:lvl w:ilvl="6" w:tplc="46628770">
      <w:numFmt w:val="decimal"/>
      <w:lvlText w:val=""/>
      <w:lvlJc w:val="left"/>
    </w:lvl>
    <w:lvl w:ilvl="7" w:tplc="453C5DCA">
      <w:numFmt w:val="decimal"/>
      <w:lvlText w:val=""/>
      <w:lvlJc w:val="left"/>
    </w:lvl>
    <w:lvl w:ilvl="8" w:tplc="7A88231E">
      <w:numFmt w:val="decimal"/>
      <w:lvlText w:val=""/>
      <w:lvlJc w:val="left"/>
    </w:lvl>
  </w:abstractNum>
  <w:abstractNum w:abstractNumId="4" w15:restartNumberingAfterBreak="0">
    <w:nsid w:val="713721F6"/>
    <w:multiLevelType w:val="hybridMultilevel"/>
    <w:tmpl w:val="222656EC"/>
    <w:lvl w:ilvl="0" w:tplc="25B4C100">
      <w:start w:val="1"/>
      <w:numFmt w:val="bullet"/>
      <w:lvlText w:val="•"/>
      <w:lvlJc w:val="left"/>
      <w:pPr>
        <w:ind w:left="720" w:hanging="360"/>
      </w:pPr>
    </w:lvl>
    <w:lvl w:ilvl="1" w:tplc="A552D272">
      <w:start w:val="1"/>
      <w:numFmt w:val="bullet"/>
      <w:lvlText w:val="◦"/>
      <w:lvlJc w:val="left"/>
      <w:pPr>
        <w:ind w:left="1440" w:hanging="360"/>
      </w:pPr>
    </w:lvl>
    <w:lvl w:ilvl="2" w:tplc="0BEE0B54">
      <w:numFmt w:val="decimal"/>
      <w:lvlText w:val=""/>
      <w:lvlJc w:val="left"/>
    </w:lvl>
    <w:lvl w:ilvl="3" w:tplc="15D28C36">
      <w:numFmt w:val="decimal"/>
      <w:lvlText w:val=""/>
      <w:lvlJc w:val="left"/>
    </w:lvl>
    <w:lvl w:ilvl="4" w:tplc="62920468">
      <w:numFmt w:val="decimal"/>
      <w:lvlText w:val=""/>
      <w:lvlJc w:val="left"/>
    </w:lvl>
    <w:lvl w:ilvl="5" w:tplc="603E8ECA">
      <w:numFmt w:val="decimal"/>
      <w:lvlText w:val=""/>
      <w:lvlJc w:val="left"/>
    </w:lvl>
    <w:lvl w:ilvl="6" w:tplc="5E544E1E">
      <w:numFmt w:val="decimal"/>
      <w:lvlText w:val=""/>
      <w:lvlJc w:val="left"/>
    </w:lvl>
    <w:lvl w:ilvl="7" w:tplc="346455B0">
      <w:numFmt w:val="decimal"/>
      <w:lvlText w:val=""/>
      <w:lvlJc w:val="left"/>
    </w:lvl>
    <w:lvl w:ilvl="8" w:tplc="9CC0FE90">
      <w:numFmt w:val="decimal"/>
      <w:lvlText w:val=""/>
      <w:lvlJc w:val="left"/>
    </w:lvl>
  </w:abstractNum>
  <w:abstractNum w:abstractNumId="5" w15:restartNumberingAfterBreak="0">
    <w:nsid w:val="77414532"/>
    <w:multiLevelType w:val="hybridMultilevel"/>
    <w:tmpl w:val="90F81A1C"/>
    <w:lvl w:ilvl="0" w:tplc="133C5F04">
      <w:start w:val="1"/>
      <w:numFmt w:val="decimal"/>
      <w:lvlText w:val="%1."/>
      <w:lvlJc w:val="left"/>
      <w:pPr>
        <w:ind w:left="720" w:hanging="360"/>
      </w:pPr>
    </w:lvl>
    <w:lvl w:ilvl="1" w:tplc="93A8090E">
      <w:start w:val="1"/>
      <w:numFmt w:val="lowerLetter"/>
      <w:lvlText w:val="%2)"/>
      <w:lvlJc w:val="left"/>
      <w:pPr>
        <w:ind w:left="1440" w:hanging="360"/>
      </w:pPr>
    </w:lvl>
    <w:lvl w:ilvl="2" w:tplc="A5B48E00">
      <w:numFmt w:val="decimal"/>
      <w:lvlText w:val=""/>
      <w:lvlJc w:val="left"/>
    </w:lvl>
    <w:lvl w:ilvl="3" w:tplc="165AED7C">
      <w:numFmt w:val="decimal"/>
      <w:lvlText w:val=""/>
      <w:lvlJc w:val="left"/>
    </w:lvl>
    <w:lvl w:ilvl="4" w:tplc="61D0F54C">
      <w:numFmt w:val="decimal"/>
      <w:lvlText w:val=""/>
      <w:lvlJc w:val="left"/>
    </w:lvl>
    <w:lvl w:ilvl="5" w:tplc="E9B0C322">
      <w:numFmt w:val="decimal"/>
      <w:lvlText w:val=""/>
      <w:lvlJc w:val="left"/>
    </w:lvl>
    <w:lvl w:ilvl="6" w:tplc="9F725D90">
      <w:numFmt w:val="decimal"/>
      <w:lvlText w:val=""/>
      <w:lvlJc w:val="left"/>
    </w:lvl>
    <w:lvl w:ilvl="7" w:tplc="D9D0AC4E">
      <w:numFmt w:val="decimal"/>
      <w:lvlText w:val=""/>
      <w:lvlJc w:val="left"/>
    </w:lvl>
    <w:lvl w:ilvl="8" w:tplc="C4103022">
      <w:numFmt w:val="decimal"/>
      <w:lvlText w:val=""/>
      <w:lvlJc w:val="left"/>
    </w:lvl>
  </w:abstractNum>
  <w:abstractNum w:abstractNumId="6" w15:restartNumberingAfterBreak="0">
    <w:nsid w:val="781803C0"/>
    <w:multiLevelType w:val="hybridMultilevel"/>
    <w:tmpl w:val="2ADCBDEC"/>
    <w:lvl w:ilvl="0" w:tplc="9FBEBDF6">
      <w:start w:val="1"/>
      <w:numFmt w:val="bullet"/>
      <w:lvlText w:val="●"/>
      <w:lvlJc w:val="left"/>
      <w:pPr>
        <w:ind w:left="720" w:hanging="360"/>
      </w:pPr>
    </w:lvl>
    <w:lvl w:ilvl="1" w:tplc="03E812DC">
      <w:start w:val="1"/>
      <w:numFmt w:val="bullet"/>
      <w:lvlText w:val="○"/>
      <w:lvlJc w:val="left"/>
      <w:pPr>
        <w:ind w:left="1440" w:hanging="360"/>
      </w:pPr>
    </w:lvl>
    <w:lvl w:ilvl="2" w:tplc="012A183C">
      <w:start w:val="1"/>
      <w:numFmt w:val="bullet"/>
      <w:lvlText w:val="■"/>
      <w:lvlJc w:val="left"/>
      <w:pPr>
        <w:ind w:left="2160" w:hanging="360"/>
      </w:pPr>
    </w:lvl>
    <w:lvl w:ilvl="3" w:tplc="FFA853AA">
      <w:start w:val="1"/>
      <w:numFmt w:val="bullet"/>
      <w:lvlText w:val="●"/>
      <w:lvlJc w:val="left"/>
      <w:pPr>
        <w:ind w:left="2880" w:hanging="360"/>
      </w:pPr>
    </w:lvl>
    <w:lvl w:ilvl="4" w:tplc="1FB6DDE4">
      <w:start w:val="1"/>
      <w:numFmt w:val="bullet"/>
      <w:lvlText w:val="○"/>
      <w:lvlJc w:val="left"/>
      <w:pPr>
        <w:ind w:left="3600" w:hanging="360"/>
      </w:pPr>
    </w:lvl>
    <w:lvl w:ilvl="5" w:tplc="31724CD0">
      <w:start w:val="1"/>
      <w:numFmt w:val="bullet"/>
      <w:lvlText w:val="■"/>
      <w:lvlJc w:val="left"/>
      <w:pPr>
        <w:ind w:left="4320" w:hanging="360"/>
      </w:pPr>
    </w:lvl>
    <w:lvl w:ilvl="6" w:tplc="3CB8B23A">
      <w:start w:val="1"/>
      <w:numFmt w:val="bullet"/>
      <w:lvlText w:val="●"/>
      <w:lvlJc w:val="left"/>
      <w:pPr>
        <w:ind w:left="5040" w:hanging="360"/>
      </w:pPr>
    </w:lvl>
    <w:lvl w:ilvl="7" w:tplc="E35268C4">
      <w:start w:val="1"/>
      <w:numFmt w:val="bullet"/>
      <w:lvlText w:val="●"/>
      <w:lvlJc w:val="left"/>
      <w:pPr>
        <w:ind w:left="5760" w:hanging="360"/>
      </w:pPr>
    </w:lvl>
    <w:lvl w:ilvl="8" w:tplc="8A36BC10">
      <w:start w:val="1"/>
      <w:numFmt w:val="bullet"/>
      <w:lvlText w:val="●"/>
      <w:lvlJc w:val="left"/>
      <w:pPr>
        <w:ind w:left="6480" w:hanging="360"/>
      </w:pPr>
    </w:lvl>
  </w:abstractNum>
  <w:num w:numId="1" w16cid:durableId="836575090">
    <w:abstractNumId w:val="6"/>
    <w:lvlOverride w:ilvl="0">
      <w:startOverride w:val="1"/>
    </w:lvlOverride>
  </w:num>
  <w:num w:numId="2" w16cid:durableId="534542417">
    <w:abstractNumId w:val="4"/>
    <w:lvlOverride w:ilvl="0">
      <w:startOverride w:val="1"/>
    </w:lvlOverride>
  </w:num>
  <w:num w:numId="3" w16cid:durableId="223681196">
    <w:abstractNumId w:val="0"/>
    <w:lvlOverride w:ilvl="0">
      <w:startOverride w:val="1"/>
    </w:lvlOverride>
  </w:num>
  <w:num w:numId="4" w16cid:durableId="305939119">
    <w:abstractNumId w:val="1"/>
    <w:lvlOverride w:ilvl="0">
      <w:startOverride w:val="1"/>
    </w:lvlOverride>
  </w:num>
  <w:num w:numId="5" w16cid:durableId="378016416">
    <w:abstractNumId w:val="2"/>
    <w:lvlOverride w:ilvl="0">
      <w:startOverride w:val="1"/>
    </w:lvlOverride>
  </w:num>
  <w:num w:numId="6" w16cid:durableId="1860436085">
    <w:abstractNumId w:val="3"/>
    <w:lvlOverride w:ilvl="0">
      <w:startOverride w:val="1"/>
    </w:lvlOverride>
  </w:num>
  <w:num w:numId="7" w16cid:durableId="11995469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ECB"/>
    <w:rsid w:val="00087337"/>
    <w:rsid w:val="001E6ECB"/>
    <w:rsid w:val="0084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AEB67"/>
  <w15:docId w15:val="{1FF8721C-0D35-4117-8494-B7779A2B1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2E86C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2183</Words>
  <Characters>12775</Characters>
  <Application>Microsoft Office Word</Application>
  <DocSecurity>0</DocSecurity>
  <Lines>304</Lines>
  <Paragraphs>190</Paragraphs>
  <ScaleCrop>false</ScaleCrop>
  <Company/>
  <LinksUpToDate>false</LinksUpToDate>
  <CharactersWithSpaces>14814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Vikas Gaddu</cp:lastModifiedBy>
  <cp:revision>2</cp:revision>
  <dcterms:created xsi:type="dcterms:W3CDTF">2026-02-15T23:57:00Z</dcterms:created>
  <dcterms:modified xsi:type="dcterms:W3CDTF">2026-02-15T23:57:00Z</dcterms:modified>
</cp:coreProperties>
</file>