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6B4E6"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Project Report: Diwali Sales Data Analysis</w:t>
      </w:r>
    </w:p>
    <w:p w14:paraId="7A96CF77" w14:textId="77777777" w:rsidR="0058000A" w:rsidRPr="0058000A" w:rsidRDefault="0058000A" w:rsidP="0058000A">
      <w:r w:rsidRPr="0058000A">
        <w:pict w14:anchorId="4C537D9C">
          <v:rect id="_x0000_i1079" style="width:0;height:1.5pt" o:hralign="center" o:hrstd="t" o:hr="t" fillcolor="#a0a0a0" stroked="f"/>
        </w:pict>
      </w:r>
    </w:p>
    <w:p w14:paraId="06A20870"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Cover Page</w:t>
      </w:r>
    </w:p>
    <w:p w14:paraId="112A5C13" w14:textId="77777777" w:rsidR="0058000A" w:rsidRPr="0058000A" w:rsidRDefault="0058000A" w:rsidP="0058000A">
      <w:r w:rsidRPr="0058000A">
        <w:rPr>
          <w:b/>
          <w:bCs/>
        </w:rPr>
        <w:t>Project Title:</w:t>
      </w:r>
      <w:r w:rsidRPr="0058000A">
        <w:t xml:space="preserve"> Diwali Sales Data Analysis</w:t>
      </w:r>
      <w:r w:rsidRPr="0058000A">
        <w:br/>
      </w:r>
      <w:r w:rsidRPr="0058000A">
        <w:rPr>
          <w:b/>
          <w:bCs/>
        </w:rPr>
        <w:t>Submitted by:</w:t>
      </w:r>
      <w:r w:rsidRPr="0058000A">
        <w:t xml:space="preserve"> Vikas Kumar</w:t>
      </w:r>
      <w:r w:rsidRPr="0058000A">
        <w:br/>
      </w:r>
      <w:r w:rsidRPr="0058000A">
        <w:rPr>
          <w:b/>
          <w:bCs/>
        </w:rPr>
        <w:t>Tools Used:</w:t>
      </w:r>
      <w:r w:rsidRPr="0058000A">
        <w:t xml:space="preserve"> Python, </w:t>
      </w:r>
      <w:proofErr w:type="spellStart"/>
      <w:r w:rsidRPr="0058000A">
        <w:t>Jupyter</w:t>
      </w:r>
      <w:proofErr w:type="spellEnd"/>
      <w:r w:rsidRPr="0058000A">
        <w:t xml:space="preserve"> Notebook, Pandas, NumPy, Matplotlib, Seaborn</w:t>
      </w:r>
      <w:r w:rsidRPr="0058000A">
        <w:br/>
      </w:r>
      <w:r w:rsidRPr="0058000A">
        <w:rPr>
          <w:b/>
          <w:bCs/>
        </w:rPr>
        <w:t>Date:</w:t>
      </w:r>
      <w:r w:rsidRPr="0058000A">
        <w:t xml:space="preserve"> June 2025</w:t>
      </w:r>
    </w:p>
    <w:p w14:paraId="211AFEE6" w14:textId="77777777" w:rsidR="0058000A" w:rsidRPr="0058000A" w:rsidRDefault="0058000A" w:rsidP="0058000A">
      <w:r w:rsidRPr="0058000A">
        <w:pict w14:anchorId="3A06AE4D">
          <v:rect id="_x0000_i1080" style="width:0;height:1.5pt" o:hralign="center" o:hrstd="t" o:hr="t" fillcolor="#a0a0a0" stroked="f"/>
        </w:pict>
      </w:r>
    </w:p>
    <w:p w14:paraId="23B187A9"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Executive Summary</w:t>
      </w:r>
    </w:p>
    <w:p w14:paraId="6CAE2A85" w14:textId="77777777" w:rsidR="0058000A" w:rsidRPr="0058000A" w:rsidRDefault="0058000A" w:rsidP="0058000A">
      <w:r w:rsidRPr="0058000A">
        <w:t xml:space="preserve">This report presents an in-depth analysis of customer purchase </w:t>
      </w:r>
      <w:proofErr w:type="spellStart"/>
      <w:r w:rsidRPr="0058000A">
        <w:t>behavior</w:t>
      </w:r>
      <w:proofErr w:type="spellEnd"/>
      <w:r w:rsidRPr="0058000A">
        <w:t xml:space="preserve"> during the Diwali festive season using a real-world retail dataset. The goal is to identify sales trends, understand customer demographics, and uncover actionable insights to improve marketing and sales strategies for future festive campaigns. Python and its data science libraries were used to clean, explore, and visualize the dataset.</w:t>
      </w:r>
    </w:p>
    <w:p w14:paraId="70A21F22" w14:textId="77777777" w:rsidR="0058000A" w:rsidRPr="0058000A" w:rsidRDefault="0058000A" w:rsidP="0058000A">
      <w:r w:rsidRPr="0058000A">
        <w:pict w14:anchorId="2D5997A4">
          <v:rect id="_x0000_i1081" style="width:0;height:1.5pt" o:hralign="center" o:hrstd="t" o:hr="t" fillcolor="#a0a0a0" stroked="f"/>
        </w:pict>
      </w:r>
    </w:p>
    <w:p w14:paraId="16914E12"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Introduction</w:t>
      </w:r>
    </w:p>
    <w:p w14:paraId="5F6CBF9C" w14:textId="77777777" w:rsidR="0058000A" w:rsidRPr="0058000A" w:rsidRDefault="0058000A" w:rsidP="0058000A">
      <w:r w:rsidRPr="0058000A">
        <w:t>Diwali, also known as the festival of lights, marks one of the most significant shopping periods in India. Retailers across the country witness a major spike in customer purchases. This project focuses on understanding who is shopping, what they are buying, and how much they are spending during this period.</w:t>
      </w:r>
    </w:p>
    <w:p w14:paraId="69FFB0EA" w14:textId="77777777" w:rsidR="0058000A" w:rsidRPr="0058000A" w:rsidRDefault="0058000A" w:rsidP="0058000A">
      <w:r w:rsidRPr="0058000A">
        <w:t>The dataset provides customer demographic information along with product categories and purchase amounts. By exploring this data, we aim to draw insights that can help businesses better plan for future festive seasons.</w:t>
      </w:r>
    </w:p>
    <w:p w14:paraId="1132FAC5" w14:textId="77777777" w:rsidR="0058000A" w:rsidRPr="0058000A" w:rsidRDefault="0058000A" w:rsidP="0058000A">
      <w:r w:rsidRPr="0058000A">
        <w:pict w14:anchorId="611B35FC">
          <v:rect id="_x0000_i1082" style="width:0;height:1.5pt" o:hralign="center" o:hrstd="t" o:hr="t" fillcolor="#a0a0a0" stroked="f"/>
        </w:pict>
      </w:r>
    </w:p>
    <w:p w14:paraId="6BCB1169"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Methodology</w:t>
      </w:r>
    </w:p>
    <w:p w14:paraId="6867CBAC" w14:textId="77777777" w:rsidR="0058000A" w:rsidRPr="0058000A" w:rsidRDefault="0058000A" w:rsidP="0058000A">
      <w:r w:rsidRPr="0058000A">
        <w:t>The following steps were followed during this project:</w:t>
      </w:r>
    </w:p>
    <w:p w14:paraId="70FD804A" w14:textId="77777777" w:rsidR="0058000A" w:rsidRPr="0058000A" w:rsidRDefault="0058000A" w:rsidP="0058000A">
      <w:pPr>
        <w:numPr>
          <w:ilvl w:val="0"/>
          <w:numId w:val="1"/>
        </w:numPr>
      </w:pPr>
      <w:r w:rsidRPr="0058000A">
        <w:rPr>
          <w:b/>
          <w:bCs/>
        </w:rPr>
        <w:t>Data Collection:</w:t>
      </w:r>
      <w:r w:rsidRPr="0058000A">
        <w:br/>
        <w:t>The dataset used was a cleaned CSV file titled Diwali_Sales_Data.csv, containing customer demographics and sales transactions.</w:t>
      </w:r>
    </w:p>
    <w:p w14:paraId="482F8BEC" w14:textId="77777777" w:rsidR="0058000A" w:rsidRPr="0058000A" w:rsidRDefault="0058000A" w:rsidP="0058000A">
      <w:pPr>
        <w:numPr>
          <w:ilvl w:val="0"/>
          <w:numId w:val="1"/>
        </w:numPr>
      </w:pPr>
      <w:r w:rsidRPr="0058000A">
        <w:rPr>
          <w:b/>
          <w:bCs/>
        </w:rPr>
        <w:t>Data Preprocessing:</w:t>
      </w:r>
    </w:p>
    <w:p w14:paraId="6317AC15" w14:textId="77777777" w:rsidR="0058000A" w:rsidRPr="0058000A" w:rsidRDefault="0058000A" w:rsidP="0058000A">
      <w:pPr>
        <w:numPr>
          <w:ilvl w:val="1"/>
          <w:numId w:val="1"/>
        </w:numPr>
      </w:pPr>
      <w:r w:rsidRPr="0058000A">
        <w:t>Removed null values</w:t>
      </w:r>
    </w:p>
    <w:p w14:paraId="1E31892F" w14:textId="77777777" w:rsidR="0058000A" w:rsidRPr="0058000A" w:rsidRDefault="0058000A" w:rsidP="0058000A">
      <w:pPr>
        <w:numPr>
          <w:ilvl w:val="1"/>
          <w:numId w:val="1"/>
        </w:numPr>
      </w:pPr>
      <w:r w:rsidRPr="0058000A">
        <w:t>Converted data types for accurate analysis</w:t>
      </w:r>
    </w:p>
    <w:p w14:paraId="6D688499" w14:textId="77777777" w:rsidR="0058000A" w:rsidRPr="0058000A" w:rsidRDefault="0058000A" w:rsidP="0058000A">
      <w:pPr>
        <w:numPr>
          <w:ilvl w:val="1"/>
          <w:numId w:val="1"/>
        </w:numPr>
      </w:pPr>
      <w:r w:rsidRPr="0058000A">
        <w:t>Filtered irrelevant or redundant columns (e.g., Status, Unnamed: 10)</w:t>
      </w:r>
    </w:p>
    <w:p w14:paraId="5DB3C815" w14:textId="77777777" w:rsidR="0058000A" w:rsidRPr="0058000A" w:rsidRDefault="0058000A" w:rsidP="0058000A">
      <w:pPr>
        <w:numPr>
          <w:ilvl w:val="0"/>
          <w:numId w:val="1"/>
        </w:numPr>
      </w:pPr>
      <w:r w:rsidRPr="0058000A">
        <w:rPr>
          <w:b/>
          <w:bCs/>
        </w:rPr>
        <w:t>Exploratory Data Analysis (EDA):</w:t>
      </w:r>
    </w:p>
    <w:p w14:paraId="550FBA0D" w14:textId="77777777" w:rsidR="0058000A" w:rsidRPr="0058000A" w:rsidRDefault="0058000A" w:rsidP="0058000A">
      <w:pPr>
        <w:numPr>
          <w:ilvl w:val="1"/>
          <w:numId w:val="1"/>
        </w:numPr>
      </w:pPr>
      <w:r w:rsidRPr="0058000A">
        <w:t>Used visualizations (bar plots, pie charts, histograms) to examine:</w:t>
      </w:r>
    </w:p>
    <w:p w14:paraId="57615831" w14:textId="77777777" w:rsidR="0058000A" w:rsidRPr="0058000A" w:rsidRDefault="0058000A" w:rsidP="0058000A">
      <w:pPr>
        <w:numPr>
          <w:ilvl w:val="2"/>
          <w:numId w:val="1"/>
        </w:numPr>
      </w:pPr>
      <w:r w:rsidRPr="0058000A">
        <w:t>Age distribution</w:t>
      </w:r>
    </w:p>
    <w:p w14:paraId="4C8136FA" w14:textId="77777777" w:rsidR="0058000A" w:rsidRPr="0058000A" w:rsidRDefault="0058000A" w:rsidP="0058000A">
      <w:pPr>
        <w:numPr>
          <w:ilvl w:val="2"/>
          <w:numId w:val="1"/>
        </w:numPr>
      </w:pPr>
      <w:r w:rsidRPr="0058000A">
        <w:lastRenderedPageBreak/>
        <w:t xml:space="preserve">Gender-based purchase </w:t>
      </w:r>
      <w:proofErr w:type="spellStart"/>
      <w:r w:rsidRPr="0058000A">
        <w:t>behavior</w:t>
      </w:r>
      <w:proofErr w:type="spellEnd"/>
    </w:p>
    <w:p w14:paraId="1426F33C" w14:textId="77777777" w:rsidR="0058000A" w:rsidRPr="0058000A" w:rsidRDefault="0058000A" w:rsidP="0058000A">
      <w:pPr>
        <w:numPr>
          <w:ilvl w:val="2"/>
          <w:numId w:val="1"/>
        </w:numPr>
      </w:pPr>
      <w:r w:rsidRPr="0058000A">
        <w:t>City category impact</w:t>
      </w:r>
    </w:p>
    <w:p w14:paraId="354DF32E" w14:textId="77777777" w:rsidR="0058000A" w:rsidRPr="0058000A" w:rsidRDefault="0058000A" w:rsidP="0058000A">
      <w:pPr>
        <w:numPr>
          <w:ilvl w:val="2"/>
          <w:numId w:val="1"/>
        </w:numPr>
      </w:pPr>
      <w:r w:rsidRPr="0058000A">
        <w:t>Product category and amount trends</w:t>
      </w:r>
    </w:p>
    <w:p w14:paraId="0A76EFE6" w14:textId="77777777" w:rsidR="0058000A" w:rsidRPr="0058000A" w:rsidRDefault="0058000A" w:rsidP="0058000A">
      <w:pPr>
        <w:numPr>
          <w:ilvl w:val="0"/>
          <w:numId w:val="1"/>
        </w:numPr>
      </w:pPr>
      <w:r w:rsidRPr="0058000A">
        <w:rPr>
          <w:b/>
          <w:bCs/>
        </w:rPr>
        <w:t>Tools &amp; Libraries Used:</w:t>
      </w:r>
    </w:p>
    <w:p w14:paraId="0FDE0946" w14:textId="77777777" w:rsidR="0058000A" w:rsidRPr="0058000A" w:rsidRDefault="0058000A" w:rsidP="0058000A">
      <w:pPr>
        <w:numPr>
          <w:ilvl w:val="1"/>
          <w:numId w:val="1"/>
        </w:numPr>
      </w:pPr>
      <w:r w:rsidRPr="0058000A">
        <w:rPr>
          <w:b/>
          <w:bCs/>
        </w:rPr>
        <w:t>Python:</w:t>
      </w:r>
      <w:r w:rsidRPr="0058000A">
        <w:t xml:space="preserve"> Main programming language</w:t>
      </w:r>
    </w:p>
    <w:p w14:paraId="5416772E" w14:textId="77777777" w:rsidR="0058000A" w:rsidRPr="0058000A" w:rsidRDefault="0058000A" w:rsidP="0058000A">
      <w:pPr>
        <w:numPr>
          <w:ilvl w:val="1"/>
          <w:numId w:val="1"/>
        </w:numPr>
      </w:pPr>
      <w:r w:rsidRPr="0058000A">
        <w:rPr>
          <w:b/>
          <w:bCs/>
        </w:rPr>
        <w:t>Pandas &amp; NumPy:</w:t>
      </w:r>
      <w:r w:rsidRPr="0058000A">
        <w:t xml:space="preserve"> Data manipulation</w:t>
      </w:r>
    </w:p>
    <w:p w14:paraId="7CE6F4C0" w14:textId="77777777" w:rsidR="0058000A" w:rsidRPr="0058000A" w:rsidRDefault="0058000A" w:rsidP="0058000A">
      <w:pPr>
        <w:numPr>
          <w:ilvl w:val="1"/>
          <w:numId w:val="1"/>
        </w:numPr>
      </w:pPr>
      <w:r w:rsidRPr="0058000A">
        <w:rPr>
          <w:b/>
          <w:bCs/>
        </w:rPr>
        <w:t>Matplotlib &amp; Seaborn:</w:t>
      </w:r>
      <w:r w:rsidRPr="0058000A">
        <w:t xml:space="preserve"> Data visualization</w:t>
      </w:r>
    </w:p>
    <w:p w14:paraId="4348702C" w14:textId="77777777" w:rsidR="0058000A" w:rsidRPr="0058000A" w:rsidRDefault="0058000A" w:rsidP="0058000A">
      <w:pPr>
        <w:numPr>
          <w:ilvl w:val="1"/>
          <w:numId w:val="1"/>
        </w:numPr>
      </w:pPr>
      <w:proofErr w:type="spellStart"/>
      <w:r w:rsidRPr="0058000A">
        <w:rPr>
          <w:b/>
          <w:bCs/>
        </w:rPr>
        <w:t>Jupyter</w:t>
      </w:r>
      <w:proofErr w:type="spellEnd"/>
      <w:r w:rsidRPr="0058000A">
        <w:rPr>
          <w:b/>
          <w:bCs/>
        </w:rPr>
        <w:t xml:space="preserve"> Notebook:</w:t>
      </w:r>
      <w:r w:rsidRPr="0058000A">
        <w:t xml:space="preserve"> Code execution and presentation</w:t>
      </w:r>
    </w:p>
    <w:p w14:paraId="4D041CBA" w14:textId="77777777" w:rsidR="0058000A" w:rsidRPr="0058000A" w:rsidRDefault="0058000A" w:rsidP="0058000A">
      <w:r w:rsidRPr="0058000A">
        <w:pict w14:anchorId="6BF2E25B">
          <v:rect id="_x0000_i1083" style="width:0;height:1.5pt" o:hralign="center" o:hrstd="t" o:hr="t" fillcolor="#a0a0a0" stroked="f"/>
        </w:pict>
      </w:r>
    </w:p>
    <w:p w14:paraId="31CEF61F"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Data Analysis &amp; Insights</w:t>
      </w:r>
    </w:p>
    <w:p w14:paraId="6BC4C1F9" w14:textId="77777777" w:rsidR="0058000A" w:rsidRPr="0058000A" w:rsidRDefault="0058000A" w:rsidP="0058000A">
      <w:r w:rsidRPr="0058000A">
        <w:rPr>
          <w:b/>
          <w:bCs/>
        </w:rPr>
        <w:t>1. Gender-Based Insights:</w:t>
      </w:r>
    </w:p>
    <w:p w14:paraId="76526EEE" w14:textId="77777777" w:rsidR="0058000A" w:rsidRPr="0058000A" w:rsidRDefault="0058000A" w:rsidP="0058000A">
      <w:pPr>
        <w:numPr>
          <w:ilvl w:val="0"/>
          <w:numId w:val="2"/>
        </w:numPr>
      </w:pPr>
      <w:r w:rsidRPr="0058000A">
        <w:t>Male customers contributed to more sales than female customers.</w:t>
      </w:r>
    </w:p>
    <w:p w14:paraId="53769BDE" w14:textId="77777777" w:rsidR="0058000A" w:rsidRPr="0058000A" w:rsidRDefault="0058000A" w:rsidP="0058000A">
      <w:pPr>
        <w:numPr>
          <w:ilvl w:val="0"/>
          <w:numId w:val="2"/>
        </w:numPr>
      </w:pPr>
      <w:r w:rsidRPr="0058000A">
        <w:t>Marketing efforts can be focused more towards male audiences during Diwali.</w:t>
      </w:r>
    </w:p>
    <w:p w14:paraId="084673C9" w14:textId="77777777" w:rsidR="0058000A" w:rsidRPr="0058000A" w:rsidRDefault="0058000A" w:rsidP="0058000A">
      <w:r w:rsidRPr="0058000A">
        <w:rPr>
          <w:b/>
          <w:bCs/>
        </w:rPr>
        <w:t>2. Age Group Analysis:</w:t>
      </w:r>
    </w:p>
    <w:p w14:paraId="11D49B39" w14:textId="77777777" w:rsidR="0058000A" w:rsidRPr="0058000A" w:rsidRDefault="0058000A" w:rsidP="0058000A">
      <w:pPr>
        <w:numPr>
          <w:ilvl w:val="0"/>
          <w:numId w:val="3"/>
        </w:numPr>
      </w:pPr>
      <w:r w:rsidRPr="0058000A">
        <w:t xml:space="preserve">The </w:t>
      </w:r>
      <w:r w:rsidRPr="0058000A">
        <w:rPr>
          <w:b/>
          <w:bCs/>
        </w:rPr>
        <w:t>26–35</w:t>
      </w:r>
      <w:r w:rsidRPr="0058000A">
        <w:t xml:space="preserve"> age group was the most active in terms of purchases.</w:t>
      </w:r>
    </w:p>
    <w:p w14:paraId="24538BD6" w14:textId="77777777" w:rsidR="0058000A" w:rsidRPr="0058000A" w:rsidRDefault="0058000A" w:rsidP="0058000A">
      <w:pPr>
        <w:numPr>
          <w:ilvl w:val="0"/>
          <w:numId w:val="3"/>
        </w:numPr>
      </w:pPr>
      <w:r w:rsidRPr="0058000A">
        <w:t>They can be considered the most responsive demographic for Diwali promotions.</w:t>
      </w:r>
    </w:p>
    <w:p w14:paraId="34285813" w14:textId="77777777" w:rsidR="0058000A" w:rsidRPr="0058000A" w:rsidRDefault="0058000A" w:rsidP="0058000A">
      <w:r w:rsidRPr="0058000A">
        <w:rPr>
          <w:b/>
          <w:bCs/>
        </w:rPr>
        <w:t>3. Marital Status:</w:t>
      </w:r>
    </w:p>
    <w:p w14:paraId="0AC7A7BF" w14:textId="77777777" w:rsidR="0058000A" w:rsidRPr="0058000A" w:rsidRDefault="0058000A" w:rsidP="0058000A">
      <w:pPr>
        <w:numPr>
          <w:ilvl w:val="0"/>
          <w:numId w:val="4"/>
        </w:numPr>
      </w:pPr>
      <w:r w:rsidRPr="0058000A">
        <w:t>Married customers had slightly higher average purchases.</w:t>
      </w:r>
    </w:p>
    <w:p w14:paraId="287B11DF" w14:textId="77777777" w:rsidR="0058000A" w:rsidRPr="0058000A" w:rsidRDefault="0058000A" w:rsidP="0058000A">
      <w:pPr>
        <w:numPr>
          <w:ilvl w:val="0"/>
          <w:numId w:val="4"/>
        </w:numPr>
      </w:pPr>
      <w:r w:rsidRPr="0058000A">
        <w:t>Loyalty or couple-based discounts could be effective.</w:t>
      </w:r>
    </w:p>
    <w:p w14:paraId="1469566E" w14:textId="77777777" w:rsidR="0058000A" w:rsidRPr="0058000A" w:rsidRDefault="0058000A" w:rsidP="0058000A">
      <w:r w:rsidRPr="0058000A">
        <w:rPr>
          <w:b/>
          <w:bCs/>
        </w:rPr>
        <w:t>4. City Category:</w:t>
      </w:r>
    </w:p>
    <w:p w14:paraId="28257934" w14:textId="77777777" w:rsidR="0058000A" w:rsidRPr="0058000A" w:rsidRDefault="0058000A" w:rsidP="0058000A">
      <w:pPr>
        <w:numPr>
          <w:ilvl w:val="0"/>
          <w:numId w:val="5"/>
        </w:numPr>
      </w:pPr>
      <w:r w:rsidRPr="0058000A">
        <w:t xml:space="preserve">Cities in </w:t>
      </w:r>
      <w:r w:rsidRPr="0058000A">
        <w:rPr>
          <w:b/>
          <w:bCs/>
        </w:rPr>
        <w:t>Tier A</w:t>
      </w:r>
      <w:r w:rsidRPr="0058000A">
        <w:t xml:space="preserve"> and </w:t>
      </w:r>
      <w:r w:rsidRPr="0058000A">
        <w:rPr>
          <w:b/>
          <w:bCs/>
        </w:rPr>
        <w:t>Tier B</w:t>
      </w:r>
      <w:r w:rsidRPr="0058000A">
        <w:t xml:space="preserve"> recorded higher sales.</w:t>
      </w:r>
    </w:p>
    <w:p w14:paraId="40A77F0E" w14:textId="77777777" w:rsidR="0058000A" w:rsidRPr="0058000A" w:rsidRDefault="0058000A" w:rsidP="0058000A">
      <w:pPr>
        <w:numPr>
          <w:ilvl w:val="0"/>
          <w:numId w:val="5"/>
        </w:numPr>
      </w:pPr>
      <w:r w:rsidRPr="0058000A">
        <w:t>These urban segments can be targeted for region-specific advertising.</w:t>
      </w:r>
    </w:p>
    <w:p w14:paraId="74C21AA4" w14:textId="77777777" w:rsidR="0058000A" w:rsidRPr="0058000A" w:rsidRDefault="0058000A" w:rsidP="0058000A">
      <w:r w:rsidRPr="0058000A">
        <w:rPr>
          <w:b/>
          <w:bCs/>
        </w:rPr>
        <w:t>5. Product Categories:</w:t>
      </w:r>
    </w:p>
    <w:p w14:paraId="55850E9F" w14:textId="77777777" w:rsidR="0058000A" w:rsidRPr="0058000A" w:rsidRDefault="0058000A" w:rsidP="0058000A">
      <w:pPr>
        <w:numPr>
          <w:ilvl w:val="0"/>
          <w:numId w:val="6"/>
        </w:numPr>
      </w:pPr>
      <w:r w:rsidRPr="0058000A">
        <w:rPr>
          <w:b/>
          <w:bCs/>
        </w:rPr>
        <w:t>Product Category 1</w:t>
      </w:r>
      <w:r w:rsidRPr="0058000A">
        <w:t xml:space="preserve"> had the highest number of sales and revenue.</w:t>
      </w:r>
    </w:p>
    <w:p w14:paraId="6C8ECC24" w14:textId="77777777" w:rsidR="0058000A" w:rsidRPr="0058000A" w:rsidRDefault="0058000A" w:rsidP="0058000A">
      <w:pPr>
        <w:numPr>
          <w:ilvl w:val="0"/>
          <w:numId w:val="6"/>
        </w:numPr>
      </w:pPr>
      <w:r w:rsidRPr="0058000A">
        <w:t>Popular categories should be featured more prominently during festive marketing campaigns.</w:t>
      </w:r>
    </w:p>
    <w:p w14:paraId="3D3A6DE0" w14:textId="77777777" w:rsidR="0058000A" w:rsidRPr="0058000A" w:rsidRDefault="0058000A" w:rsidP="0058000A">
      <w:r w:rsidRPr="0058000A">
        <w:pict w14:anchorId="5FE2A6C8">
          <v:rect id="_x0000_i1084" style="width:0;height:1.5pt" o:hralign="center" o:hrstd="t" o:hr="t" fillcolor="#a0a0a0" stroked="f"/>
        </w:pict>
      </w:r>
    </w:p>
    <w:p w14:paraId="0595FA54"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Key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3791"/>
      </w:tblGrid>
      <w:tr w:rsidR="0058000A" w:rsidRPr="0058000A" w14:paraId="7F61EDE8" w14:textId="77777777" w:rsidTr="0058000A">
        <w:trPr>
          <w:tblHeader/>
          <w:tblCellSpacing w:w="15" w:type="dxa"/>
        </w:trPr>
        <w:tc>
          <w:tcPr>
            <w:tcW w:w="0" w:type="auto"/>
            <w:vAlign w:val="center"/>
            <w:hideMark/>
          </w:tcPr>
          <w:p w14:paraId="65B114B9" w14:textId="77777777" w:rsidR="0058000A" w:rsidRPr="0058000A" w:rsidRDefault="0058000A" w:rsidP="0058000A">
            <w:pPr>
              <w:rPr>
                <w:b/>
                <w:bCs/>
              </w:rPr>
            </w:pPr>
            <w:r w:rsidRPr="0058000A">
              <w:rPr>
                <w:b/>
                <w:bCs/>
              </w:rPr>
              <w:t>Attribute</w:t>
            </w:r>
          </w:p>
        </w:tc>
        <w:tc>
          <w:tcPr>
            <w:tcW w:w="0" w:type="auto"/>
            <w:vAlign w:val="center"/>
            <w:hideMark/>
          </w:tcPr>
          <w:p w14:paraId="5574DD7D" w14:textId="77777777" w:rsidR="0058000A" w:rsidRPr="0058000A" w:rsidRDefault="0058000A" w:rsidP="0058000A">
            <w:pPr>
              <w:rPr>
                <w:b/>
                <w:bCs/>
              </w:rPr>
            </w:pPr>
            <w:r w:rsidRPr="0058000A">
              <w:rPr>
                <w:b/>
                <w:bCs/>
              </w:rPr>
              <w:t>Insight</w:t>
            </w:r>
          </w:p>
        </w:tc>
      </w:tr>
      <w:tr w:rsidR="0058000A" w:rsidRPr="0058000A" w14:paraId="28C8ED2D" w14:textId="77777777" w:rsidTr="0058000A">
        <w:trPr>
          <w:tblCellSpacing w:w="15" w:type="dxa"/>
        </w:trPr>
        <w:tc>
          <w:tcPr>
            <w:tcW w:w="0" w:type="auto"/>
            <w:vAlign w:val="center"/>
            <w:hideMark/>
          </w:tcPr>
          <w:p w14:paraId="6AF0D3E4" w14:textId="77777777" w:rsidR="0058000A" w:rsidRPr="0058000A" w:rsidRDefault="0058000A" w:rsidP="0058000A">
            <w:r w:rsidRPr="0058000A">
              <w:t>Gender</w:t>
            </w:r>
          </w:p>
        </w:tc>
        <w:tc>
          <w:tcPr>
            <w:tcW w:w="0" w:type="auto"/>
            <w:vAlign w:val="center"/>
            <w:hideMark/>
          </w:tcPr>
          <w:p w14:paraId="33FDC059" w14:textId="77777777" w:rsidR="0058000A" w:rsidRPr="0058000A" w:rsidRDefault="0058000A" w:rsidP="0058000A">
            <w:r w:rsidRPr="0058000A">
              <w:t>Males shop more than females</w:t>
            </w:r>
          </w:p>
        </w:tc>
      </w:tr>
      <w:tr w:rsidR="0058000A" w:rsidRPr="0058000A" w14:paraId="1E13C45A" w14:textId="77777777" w:rsidTr="0058000A">
        <w:trPr>
          <w:tblCellSpacing w:w="15" w:type="dxa"/>
        </w:trPr>
        <w:tc>
          <w:tcPr>
            <w:tcW w:w="0" w:type="auto"/>
            <w:vAlign w:val="center"/>
            <w:hideMark/>
          </w:tcPr>
          <w:p w14:paraId="3F3F9ED4" w14:textId="77777777" w:rsidR="0058000A" w:rsidRPr="0058000A" w:rsidRDefault="0058000A" w:rsidP="0058000A">
            <w:r w:rsidRPr="0058000A">
              <w:lastRenderedPageBreak/>
              <w:t>Age</w:t>
            </w:r>
          </w:p>
        </w:tc>
        <w:tc>
          <w:tcPr>
            <w:tcW w:w="0" w:type="auto"/>
            <w:vAlign w:val="center"/>
            <w:hideMark/>
          </w:tcPr>
          <w:p w14:paraId="06BD0FCC" w14:textId="77777777" w:rsidR="0058000A" w:rsidRPr="0058000A" w:rsidRDefault="0058000A" w:rsidP="0058000A">
            <w:r w:rsidRPr="0058000A">
              <w:t>26–35 age group is the most active</w:t>
            </w:r>
          </w:p>
        </w:tc>
      </w:tr>
      <w:tr w:rsidR="0058000A" w:rsidRPr="0058000A" w14:paraId="06343685" w14:textId="77777777" w:rsidTr="0058000A">
        <w:trPr>
          <w:tblCellSpacing w:w="15" w:type="dxa"/>
        </w:trPr>
        <w:tc>
          <w:tcPr>
            <w:tcW w:w="0" w:type="auto"/>
            <w:vAlign w:val="center"/>
            <w:hideMark/>
          </w:tcPr>
          <w:p w14:paraId="77606FDB" w14:textId="77777777" w:rsidR="0058000A" w:rsidRPr="0058000A" w:rsidRDefault="0058000A" w:rsidP="0058000A">
            <w:r w:rsidRPr="0058000A">
              <w:t>Marital Status</w:t>
            </w:r>
          </w:p>
        </w:tc>
        <w:tc>
          <w:tcPr>
            <w:tcW w:w="0" w:type="auto"/>
            <w:vAlign w:val="center"/>
            <w:hideMark/>
          </w:tcPr>
          <w:p w14:paraId="49B0297B" w14:textId="77777777" w:rsidR="0058000A" w:rsidRPr="0058000A" w:rsidRDefault="0058000A" w:rsidP="0058000A">
            <w:r w:rsidRPr="0058000A">
              <w:t>Married users have higher average spend</w:t>
            </w:r>
          </w:p>
        </w:tc>
      </w:tr>
      <w:tr w:rsidR="0058000A" w:rsidRPr="0058000A" w14:paraId="11FA678D" w14:textId="77777777" w:rsidTr="0058000A">
        <w:trPr>
          <w:tblCellSpacing w:w="15" w:type="dxa"/>
        </w:trPr>
        <w:tc>
          <w:tcPr>
            <w:tcW w:w="0" w:type="auto"/>
            <w:vAlign w:val="center"/>
            <w:hideMark/>
          </w:tcPr>
          <w:p w14:paraId="1C1C2FD6" w14:textId="77777777" w:rsidR="0058000A" w:rsidRPr="0058000A" w:rsidRDefault="0058000A" w:rsidP="0058000A">
            <w:r w:rsidRPr="0058000A">
              <w:t>Cities</w:t>
            </w:r>
          </w:p>
        </w:tc>
        <w:tc>
          <w:tcPr>
            <w:tcW w:w="0" w:type="auto"/>
            <w:vAlign w:val="center"/>
            <w:hideMark/>
          </w:tcPr>
          <w:p w14:paraId="0063DBF8" w14:textId="77777777" w:rsidR="0058000A" w:rsidRPr="0058000A" w:rsidRDefault="0058000A" w:rsidP="0058000A">
            <w:r w:rsidRPr="0058000A">
              <w:t>Tier A &amp; B cities contribute to major sales</w:t>
            </w:r>
          </w:p>
        </w:tc>
      </w:tr>
      <w:tr w:rsidR="0058000A" w:rsidRPr="0058000A" w14:paraId="4E679C16" w14:textId="77777777" w:rsidTr="0058000A">
        <w:trPr>
          <w:tblCellSpacing w:w="15" w:type="dxa"/>
        </w:trPr>
        <w:tc>
          <w:tcPr>
            <w:tcW w:w="0" w:type="auto"/>
            <w:vAlign w:val="center"/>
            <w:hideMark/>
          </w:tcPr>
          <w:p w14:paraId="4E635760" w14:textId="77777777" w:rsidR="0058000A" w:rsidRPr="0058000A" w:rsidRDefault="0058000A" w:rsidP="0058000A">
            <w:r w:rsidRPr="0058000A">
              <w:t>Product Category</w:t>
            </w:r>
          </w:p>
        </w:tc>
        <w:tc>
          <w:tcPr>
            <w:tcW w:w="0" w:type="auto"/>
            <w:vAlign w:val="center"/>
            <w:hideMark/>
          </w:tcPr>
          <w:p w14:paraId="541BED33" w14:textId="77777777" w:rsidR="0058000A" w:rsidRPr="0058000A" w:rsidRDefault="0058000A" w:rsidP="0058000A">
            <w:r w:rsidRPr="0058000A">
              <w:t>Category 1 generates the highest revenue</w:t>
            </w:r>
          </w:p>
        </w:tc>
      </w:tr>
    </w:tbl>
    <w:p w14:paraId="77DBDAAB" w14:textId="77777777" w:rsidR="0058000A" w:rsidRPr="0058000A" w:rsidRDefault="0058000A" w:rsidP="0058000A">
      <w:r w:rsidRPr="0058000A">
        <w:pict w14:anchorId="15252BE3">
          <v:rect id="_x0000_i1085" style="width:0;height:1.5pt" o:hralign="center" o:hrstd="t" o:hr="t" fillcolor="#a0a0a0" stroked="f"/>
        </w:pict>
      </w:r>
    </w:p>
    <w:p w14:paraId="4860DACA"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Business Recommendations</w:t>
      </w:r>
    </w:p>
    <w:p w14:paraId="46B65D36" w14:textId="77777777" w:rsidR="0058000A" w:rsidRPr="0058000A" w:rsidRDefault="0058000A" w:rsidP="0058000A">
      <w:pPr>
        <w:numPr>
          <w:ilvl w:val="0"/>
          <w:numId w:val="7"/>
        </w:numPr>
      </w:pPr>
      <w:r w:rsidRPr="0058000A">
        <w:rPr>
          <w:b/>
          <w:bCs/>
        </w:rPr>
        <w:t>Personalized Marketing:</w:t>
      </w:r>
      <w:r w:rsidRPr="0058000A">
        <w:br/>
        <w:t>Use customer segmentation to send customized promotions to 26–35 age group males in Tier A/B cities.</w:t>
      </w:r>
    </w:p>
    <w:p w14:paraId="5D22B4AF" w14:textId="77777777" w:rsidR="0058000A" w:rsidRPr="0058000A" w:rsidRDefault="0058000A" w:rsidP="0058000A">
      <w:pPr>
        <w:numPr>
          <w:ilvl w:val="0"/>
          <w:numId w:val="7"/>
        </w:numPr>
      </w:pPr>
      <w:r w:rsidRPr="0058000A">
        <w:rPr>
          <w:b/>
          <w:bCs/>
        </w:rPr>
        <w:t>Product Positioning:</w:t>
      </w:r>
      <w:r w:rsidRPr="0058000A">
        <w:br/>
        <w:t>Highlight Category 1 products on websites, apps, and physical displays during festive seasons.</w:t>
      </w:r>
    </w:p>
    <w:p w14:paraId="177A9623" w14:textId="77777777" w:rsidR="0058000A" w:rsidRPr="0058000A" w:rsidRDefault="0058000A" w:rsidP="0058000A">
      <w:pPr>
        <w:numPr>
          <w:ilvl w:val="0"/>
          <w:numId w:val="7"/>
        </w:numPr>
      </w:pPr>
      <w:r w:rsidRPr="0058000A">
        <w:rPr>
          <w:b/>
          <w:bCs/>
        </w:rPr>
        <w:t>City-Wise Discounts:</w:t>
      </w:r>
      <w:r w:rsidRPr="0058000A">
        <w:br/>
        <w:t>Offer region-specific discount codes based on city tiers.</w:t>
      </w:r>
    </w:p>
    <w:p w14:paraId="54DE7A28" w14:textId="77777777" w:rsidR="0058000A" w:rsidRPr="0058000A" w:rsidRDefault="0058000A" w:rsidP="0058000A">
      <w:pPr>
        <w:numPr>
          <w:ilvl w:val="0"/>
          <w:numId w:val="7"/>
        </w:numPr>
      </w:pPr>
      <w:r w:rsidRPr="0058000A">
        <w:rPr>
          <w:b/>
          <w:bCs/>
        </w:rPr>
        <w:t>Married Segment Offers:</w:t>
      </w:r>
      <w:r w:rsidRPr="0058000A">
        <w:br/>
        <w:t>Promote couple/family bundles to leverage higher spending from married customers.</w:t>
      </w:r>
    </w:p>
    <w:p w14:paraId="76012845" w14:textId="77777777" w:rsidR="0058000A" w:rsidRPr="0058000A" w:rsidRDefault="0058000A" w:rsidP="0058000A">
      <w:r w:rsidRPr="0058000A">
        <w:pict w14:anchorId="4E116627">
          <v:rect id="_x0000_i1086" style="width:0;height:1.5pt" o:hralign="center" o:hrstd="t" o:hr="t" fillcolor="#a0a0a0" stroked="f"/>
        </w:pict>
      </w:r>
    </w:p>
    <w:p w14:paraId="2572D3CF"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Conclusion</w:t>
      </w:r>
    </w:p>
    <w:p w14:paraId="41345FAD" w14:textId="77777777" w:rsidR="0058000A" w:rsidRPr="0058000A" w:rsidRDefault="0058000A" w:rsidP="0058000A">
      <w:r w:rsidRPr="0058000A">
        <w:t xml:space="preserve">The Diwali Sales Data Analysis successfully highlights key consumer </w:t>
      </w:r>
      <w:proofErr w:type="spellStart"/>
      <w:r w:rsidRPr="0058000A">
        <w:t>behaviors</w:t>
      </w:r>
      <w:proofErr w:type="spellEnd"/>
      <w:r w:rsidRPr="0058000A">
        <w:t xml:space="preserve"> and product preferences during the festive season. These insights can be used by retail businesses to tailor their marketing strategies, manage inventory more effectively, and create more impactful customer engagement plans.</w:t>
      </w:r>
    </w:p>
    <w:p w14:paraId="11474186" w14:textId="77777777" w:rsidR="0058000A" w:rsidRPr="0058000A" w:rsidRDefault="0058000A" w:rsidP="0058000A">
      <w:r w:rsidRPr="0058000A">
        <w:t xml:space="preserve">This analysis not only helps improve Diwali sales strategies but also serves as a reusable framework for </w:t>
      </w:r>
      <w:proofErr w:type="spellStart"/>
      <w:r w:rsidRPr="0058000A">
        <w:t>analyzing</w:t>
      </w:r>
      <w:proofErr w:type="spellEnd"/>
      <w:r w:rsidRPr="0058000A">
        <w:t xml:space="preserve"> seasonal retail patterns.</w:t>
      </w:r>
    </w:p>
    <w:p w14:paraId="75A964B4" w14:textId="77777777" w:rsidR="0058000A" w:rsidRPr="0058000A" w:rsidRDefault="0058000A" w:rsidP="0058000A">
      <w:r w:rsidRPr="0058000A">
        <w:pict w14:anchorId="0C88B2F9">
          <v:rect id="_x0000_i1087" style="width:0;height:1.5pt" o:hralign="center" o:hrstd="t" o:hr="t" fillcolor="#a0a0a0" stroked="f"/>
        </w:pict>
      </w:r>
    </w:p>
    <w:p w14:paraId="7E8941FA" w14:textId="77777777" w:rsidR="0058000A" w:rsidRPr="0058000A" w:rsidRDefault="0058000A" w:rsidP="0058000A">
      <w:pPr>
        <w:rPr>
          <w:b/>
          <w:bCs/>
        </w:rPr>
      </w:pPr>
      <w:r w:rsidRPr="0058000A">
        <w:rPr>
          <w:rFonts w:ascii="Segoe UI Emoji" w:hAnsi="Segoe UI Emoji" w:cs="Segoe UI Emoji"/>
          <w:b/>
          <w:bCs/>
        </w:rPr>
        <w:t>📎</w:t>
      </w:r>
      <w:r w:rsidRPr="0058000A">
        <w:rPr>
          <w:b/>
          <w:bCs/>
        </w:rPr>
        <w:t xml:space="preserve"> Appendix</w:t>
      </w:r>
    </w:p>
    <w:p w14:paraId="72B505EF" w14:textId="77777777" w:rsidR="0058000A" w:rsidRPr="0058000A" w:rsidRDefault="0058000A" w:rsidP="0058000A">
      <w:pPr>
        <w:numPr>
          <w:ilvl w:val="0"/>
          <w:numId w:val="8"/>
        </w:numPr>
      </w:pPr>
      <w:r w:rsidRPr="0058000A">
        <w:t>Dataset file: Diwali_Sales_Data.csv</w:t>
      </w:r>
    </w:p>
    <w:p w14:paraId="25B1943E" w14:textId="77777777" w:rsidR="0058000A" w:rsidRPr="0058000A" w:rsidRDefault="0058000A" w:rsidP="0058000A">
      <w:pPr>
        <w:numPr>
          <w:ilvl w:val="0"/>
          <w:numId w:val="8"/>
        </w:numPr>
      </w:pPr>
      <w:proofErr w:type="spellStart"/>
      <w:r w:rsidRPr="0058000A">
        <w:t>Jupyter</w:t>
      </w:r>
      <w:proofErr w:type="spellEnd"/>
      <w:r w:rsidRPr="0058000A">
        <w:t xml:space="preserve"> Notebook: </w:t>
      </w:r>
      <w:proofErr w:type="spellStart"/>
      <w:r w:rsidRPr="0058000A">
        <w:t>Data_Analysis.ipynb</w:t>
      </w:r>
      <w:proofErr w:type="spellEnd"/>
    </w:p>
    <w:p w14:paraId="2890D016" w14:textId="77777777" w:rsidR="0058000A" w:rsidRPr="0058000A" w:rsidRDefault="0058000A" w:rsidP="0058000A">
      <w:pPr>
        <w:numPr>
          <w:ilvl w:val="0"/>
          <w:numId w:val="8"/>
        </w:numPr>
      </w:pPr>
      <w:r w:rsidRPr="0058000A">
        <w:t>Tools: Python, Pandas, Matplotlib, Seaborn</w:t>
      </w:r>
    </w:p>
    <w:p w14:paraId="568BB35C" w14:textId="77777777" w:rsidR="0058000A" w:rsidRPr="0058000A" w:rsidRDefault="0058000A" w:rsidP="0058000A">
      <w:pPr>
        <w:numPr>
          <w:ilvl w:val="0"/>
          <w:numId w:val="8"/>
        </w:numPr>
      </w:pPr>
      <w:r w:rsidRPr="0058000A">
        <w:t xml:space="preserve">Visualization snapshots (available </w:t>
      </w:r>
      <w:proofErr w:type="gramStart"/>
      <w:r w:rsidRPr="0058000A">
        <w:t>in .</w:t>
      </w:r>
      <w:proofErr w:type="spellStart"/>
      <w:r w:rsidRPr="0058000A">
        <w:t>ipynb</w:t>
      </w:r>
      <w:proofErr w:type="spellEnd"/>
      <w:proofErr w:type="gramEnd"/>
      <w:r w:rsidRPr="0058000A">
        <w:t>)</w:t>
      </w:r>
    </w:p>
    <w:p w14:paraId="6D6B51AF" w14:textId="77777777" w:rsidR="00BF45D1" w:rsidRDefault="00BF45D1"/>
    <w:sectPr w:rsidR="00BF4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E0FCC"/>
    <w:multiLevelType w:val="multilevel"/>
    <w:tmpl w:val="842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3D73"/>
    <w:multiLevelType w:val="multilevel"/>
    <w:tmpl w:val="2BBE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1466D"/>
    <w:multiLevelType w:val="multilevel"/>
    <w:tmpl w:val="0FA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74390"/>
    <w:multiLevelType w:val="multilevel"/>
    <w:tmpl w:val="50B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C7E40"/>
    <w:multiLevelType w:val="multilevel"/>
    <w:tmpl w:val="6684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908C0"/>
    <w:multiLevelType w:val="multilevel"/>
    <w:tmpl w:val="96F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513A6"/>
    <w:multiLevelType w:val="multilevel"/>
    <w:tmpl w:val="0572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23139"/>
    <w:multiLevelType w:val="multilevel"/>
    <w:tmpl w:val="1FA4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4004">
    <w:abstractNumId w:val="4"/>
  </w:num>
  <w:num w:numId="2" w16cid:durableId="1457598723">
    <w:abstractNumId w:val="0"/>
  </w:num>
  <w:num w:numId="3" w16cid:durableId="361398266">
    <w:abstractNumId w:val="7"/>
  </w:num>
  <w:num w:numId="4" w16cid:durableId="287902263">
    <w:abstractNumId w:val="5"/>
  </w:num>
  <w:num w:numId="5" w16cid:durableId="475220563">
    <w:abstractNumId w:val="1"/>
  </w:num>
  <w:num w:numId="6" w16cid:durableId="1869299154">
    <w:abstractNumId w:val="2"/>
  </w:num>
  <w:num w:numId="7" w16cid:durableId="1812205893">
    <w:abstractNumId w:val="6"/>
  </w:num>
  <w:num w:numId="8" w16cid:durableId="67307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0A"/>
    <w:rsid w:val="00044F2B"/>
    <w:rsid w:val="0058000A"/>
    <w:rsid w:val="008B702E"/>
    <w:rsid w:val="00BF4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A26E"/>
  <w15:chartTrackingRefBased/>
  <w15:docId w15:val="{94D52F62-4D9F-4982-BAE6-F61EE39D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0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0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0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0A"/>
    <w:rPr>
      <w:rFonts w:eastAsiaTheme="majorEastAsia" w:cstheme="majorBidi"/>
      <w:color w:val="272727" w:themeColor="text1" w:themeTint="D8"/>
    </w:rPr>
  </w:style>
  <w:style w:type="paragraph" w:styleId="Title">
    <w:name w:val="Title"/>
    <w:basedOn w:val="Normal"/>
    <w:next w:val="Normal"/>
    <w:link w:val="TitleChar"/>
    <w:uiPriority w:val="10"/>
    <w:qFormat/>
    <w:rsid w:val="0058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0A"/>
    <w:pPr>
      <w:spacing w:before="160"/>
      <w:jc w:val="center"/>
    </w:pPr>
    <w:rPr>
      <w:i/>
      <w:iCs/>
      <w:color w:val="404040" w:themeColor="text1" w:themeTint="BF"/>
    </w:rPr>
  </w:style>
  <w:style w:type="character" w:customStyle="1" w:styleId="QuoteChar">
    <w:name w:val="Quote Char"/>
    <w:basedOn w:val="DefaultParagraphFont"/>
    <w:link w:val="Quote"/>
    <w:uiPriority w:val="29"/>
    <w:rsid w:val="0058000A"/>
    <w:rPr>
      <w:i/>
      <w:iCs/>
      <w:color w:val="404040" w:themeColor="text1" w:themeTint="BF"/>
    </w:rPr>
  </w:style>
  <w:style w:type="paragraph" w:styleId="ListParagraph">
    <w:name w:val="List Paragraph"/>
    <w:basedOn w:val="Normal"/>
    <w:uiPriority w:val="34"/>
    <w:qFormat/>
    <w:rsid w:val="0058000A"/>
    <w:pPr>
      <w:ind w:left="720"/>
      <w:contextualSpacing/>
    </w:pPr>
  </w:style>
  <w:style w:type="character" w:styleId="IntenseEmphasis">
    <w:name w:val="Intense Emphasis"/>
    <w:basedOn w:val="DefaultParagraphFont"/>
    <w:uiPriority w:val="21"/>
    <w:qFormat/>
    <w:rsid w:val="0058000A"/>
    <w:rPr>
      <w:i/>
      <w:iCs/>
      <w:color w:val="2F5496" w:themeColor="accent1" w:themeShade="BF"/>
    </w:rPr>
  </w:style>
  <w:style w:type="paragraph" w:styleId="IntenseQuote">
    <w:name w:val="Intense Quote"/>
    <w:basedOn w:val="Normal"/>
    <w:next w:val="Normal"/>
    <w:link w:val="IntenseQuoteChar"/>
    <w:uiPriority w:val="30"/>
    <w:qFormat/>
    <w:rsid w:val="00580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00A"/>
    <w:rPr>
      <w:i/>
      <w:iCs/>
      <w:color w:val="2F5496" w:themeColor="accent1" w:themeShade="BF"/>
    </w:rPr>
  </w:style>
  <w:style w:type="character" w:styleId="IntenseReference">
    <w:name w:val="Intense Reference"/>
    <w:basedOn w:val="DefaultParagraphFont"/>
    <w:uiPriority w:val="32"/>
    <w:qFormat/>
    <w:rsid w:val="005800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92245">
      <w:bodyDiv w:val="1"/>
      <w:marLeft w:val="0"/>
      <w:marRight w:val="0"/>
      <w:marTop w:val="0"/>
      <w:marBottom w:val="0"/>
      <w:divBdr>
        <w:top w:val="none" w:sz="0" w:space="0" w:color="auto"/>
        <w:left w:val="none" w:sz="0" w:space="0" w:color="auto"/>
        <w:bottom w:val="none" w:sz="0" w:space="0" w:color="auto"/>
        <w:right w:val="none" w:sz="0" w:space="0" w:color="auto"/>
      </w:divBdr>
      <w:divsChild>
        <w:div w:id="1940599741">
          <w:marLeft w:val="0"/>
          <w:marRight w:val="0"/>
          <w:marTop w:val="0"/>
          <w:marBottom w:val="0"/>
          <w:divBdr>
            <w:top w:val="none" w:sz="0" w:space="0" w:color="auto"/>
            <w:left w:val="none" w:sz="0" w:space="0" w:color="auto"/>
            <w:bottom w:val="none" w:sz="0" w:space="0" w:color="auto"/>
            <w:right w:val="none" w:sz="0" w:space="0" w:color="auto"/>
          </w:divBdr>
          <w:divsChild>
            <w:div w:id="2073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135">
      <w:bodyDiv w:val="1"/>
      <w:marLeft w:val="0"/>
      <w:marRight w:val="0"/>
      <w:marTop w:val="0"/>
      <w:marBottom w:val="0"/>
      <w:divBdr>
        <w:top w:val="none" w:sz="0" w:space="0" w:color="auto"/>
        <w:left w:val="none" w:sz="0" w:space="0" w:color="auto"/>
        <w:bottom w:val="none" w:sz="0" w:space="0" w:color="auto"/>
        <w:right w:val="none" w:sz="0" w:space="0" w:color="auto"/>
      </w:divBdr>
      <w:divsChild>
        <w:div w:id="373039443">
          <w:marLeft w:val="0"/>
          <w:marRight w:val="0"/>
          <w:marTop w:val="0"/>
          <w:marBottom w:val="0"/>
          <w:divBdr>
            <w:top w:val="none" w:sz="0" w:space="0" w:color="auto"/>
            <w:left w:val="none" w:sz="0" w:space="0" w:color="auto"/>
            <w:bottom w:val="none" w:sz="0" w:space="0" w:color="auto"/>
            <w:right w:val="none" w:sz="0" w:space="0" w:color="auto"/>
          </w:divBdr>
          <w:divsChild>
            <w:div w:id="443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2025-06-20T08:33:00Z</dcterms:created>
  <dcterms:modified xsi:type="dcterms:W3CDTF">2025-06-20T08:34:00Z</dcterms:modified>
</cp:coreProperties>
</file>