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DB67C" w14:textId="77777777" w:rsidR="00BF0B95" w:rsidRDefault="00000000">
      <w:pPr>
        <w:pStyle w:val="Title"/>
        <w:jc w:val="center"/>
      </w:pPr>
      <w:r>
        <w:t>Case Study: Time Series Forecasting of Monthly Gold Prices</w:t>
      </w:r>
    </w:p>
    <w:p w14:paraId="2DAE736A" w14:textId="77777777" w:rsidR="00BF0B95" w:rsidRDefault="00000000">
      <w:pPr>
        <w:pStyle w:val="Heading1"/>
      </w:pPr>
      <w:r>
        <w:t>Background</w:t>
      </w:r>
    </w:p>
    <w:p w14:paraId="188E699D" w14:textId="77777777" w:rsidR="00BF0B95" w:rsidRDefault="00000000">
      <w:r>
        <w:t>Gold is globally recognized as a secure investment, especially in times of economic uncertainty. Accurately forecasting gold prices can help investors, financial institutions, and policymakers make informed decisions. Understanding price patterns and projecting future values is essential in portfolio management, risk analysis, and financial planning.</w:t>
      </w:r>
    </w:p>
    <w:p w14:paraId="2A765B6E" w14:textId="77777777" w:rsidR="00BF0B95" w:rsidRDefault="00000000">
      <w:pPr>
        <w:pStyle w:val="Heading1"/>
      </w:pPr>
      <w:r>
        <w:t>Problem Statement</w:t>
      </w:r>
    </w:p>
    <w:p w14:paraId="199E4D50" w14:textId="77777777" w:rsidR="00BF0B95" w:rsidRDefault="00000000">
      <w:r>
        <w:t>Can we predict future gold prices using historical monthly data?</w:t>
      </w:r>
      <w:r>
        <w:br/>
        <w:t>The aim is to develop a model that understands historical trends and seasonality in gold prices to accurately forecast future values.</w:t>
      </w:r>
    </w:p>
    <w:p w14:paraId="6908B6B0" w14:textId="77777777" w:rsidR="00BF0B95" w:rsidRDefault="00000000">
      <w:pPr>
        <w:pStyle w:val="Heading1"/>
      </w:pPr>
      <w:r>
        <w:t>Business Objectives</w:t>
      </w:r>
    </w:p>
    <w:p w14:paraId="0E555E1C" w14:textId="77777777" w:rsidR="00BF0B95" w:rsidRDefault="00000000">
      <w:r>
        <w:t>- To analyze historical price patterns of gold.</w:t>
      </w:r>
      <w:r>
        <w:br/>
        <w:t>- To build a reliable forecasting model using time series techniques.</w:t>
      </w:r>
      <w:r>
        <w:br/>
        <w:t>- To generate predictive insights for investment decision-making.</w:t>
      </w:r>
      <w:r>
        <w:br/>
        <w:t>- To demonstrate the use of ARIMA modeling in real-world finance problems.</w:t>
      </w:r>
    </w:p>
    <w:p w14:paraId="7C0823FF" w14:textId="77777777" w:rsidR="00BF0B95" w:rsidRDefault="00000000">
      <w:pPr>
        <w:pStyle w:val="Heading1"/>
      </w:pPr>
      <w:r>
        <w:t>Data Summary</w:t>
      </w:r>
    </w:p>
    <w:p w14:paraId="5F59E6F2" w14:textId="77777777" w:rsidR="00BF0B95" w:rsidRDefault="00000000">
      <w:r>
        <w:t>Feature | Description</w:t>
      </w:r>
      <w:r>
        <w:br/>
        <w:t>--------|------------</w:t>
      </w:r>
      <w:r>
        <w:br/>
        <w:t>Date    | Month-Year format (e.g., Jan 2020)</w:t>
      </w:r>
      <w:r>
        <w:br/>
        <w:t>Price   | Monthly average gold price</w:t>
      </w:r>
    </w:p>
    <w:p w14:paraId="16FDAEC1" w14:textId="77777777" w:rsidR="00BF0B95" w:rsidRDefault="00000000">
      <w:r>
        <w:t>- File: gold_monthly_csv.csv</w:t>
      </w:r>
      <w:r>
        <w:br/>
        <w:t>- Total Records: N months (based on your data range)</w:t>
      </w:r>
      <w:r>
        <w:br/>
        <w:t>- Source: (Mention if from Kaggle, government portal, etc.)</w:t>
      </w:r>
    </w:p>
    <w:p w14:paraId="1D25D79D" w14:textId="77777777" w:rsidR="00BF0B95" w:rsidRDefault="00000000">
      <w:pPr>
        <w:pStyle w:val="Heading1"/>
      </w:pPr>
      <w:r>
        <w:t>Approach</w:t>
      </w:r>
    </w:p>
    <w:p w14:paraId="4FCD7009" w14:textId="77777777" w:rsidR="00BF0B95" w:rsidRDefault="00000000">
      <w:r>
        <w:t>1. Data Understanding &amp; Preprocessing:</w:t>
      </w:r>
      <w:r>
        <w:br/>
        <w:t xml:space="preserve">   - Parsed date column and ensured chronological order.</w:t>
      </w:r>
      <w:r>
        <w:br/>
        <w:t xml:space="preserve">   - Checked and handled any missing values.</w:t>
      </w:r>
      <w:r>
        <w:br/>
        <w:t xml:space="preserve">   - Converted data into a proper time series format.</w:t>
      </w:r>
    </w:p>
    <w:p w14:paraId="174FE67C" w14:textId="77777777" w:rsidR="00BF0B95" w:rsidRDefault="00000000">
      <w:r>
        <w:lastRenderedPageBreak/>
        <w:t>2. Exploratory Analysis:</w:t>
      </w:r>
      <w:r>
        <w:br/>
        <w:t xml:space="preserve">   - Visualized the trend over time using line plots.</w:t>
      </w:r>
      <w:r>
        <w:br/>
        <w:t xml:space="preserve">   - Decomposed series into trend, seasonal, and residual components.</w:t>
      </w:r>
      <w:r>
        <w:br/>
        <w:t xml:space="preserve">   - Used ADF Test to assess stationarity.</w:t>
      </w:r>
    </w:p>
    <w:p w14:paraId="6F49D506" w14:textId="77777777" w:rsidR="00BF0B95" w:rsidRDefault="00000000">
      <w:r>
        <w:t>3. Modeling with ARIMA:</w:t>
      </w:r>
      <w:r>
        <w:br/>
        <w:t xml:space="preserve">   - Differenced the series to make it stationary.</w:t>
      </w:r>
      <w:r>
        <w:br/>
        <w:t xml:space="preserve">   - Identified parameters using ACF and PACF plots.</w:t>
      </w:r>
      <w:r>
        <w:br/>
        <w:t xml:space="preserve">   - Trained the ARIMA(p,d,q) model on the processed dataset.</w:t>
      </w:r>
    </w:p>
    <w:p w14:paraId="7E7E26EF" w14:textId="77777777" w:rsidR="00BF0B95" w:rsidRDefault="00000000">
      <w:r>
        <w:t>4. Forecasting &amp; Evaluation:</w:t>
      </w:r>
      <w:r>
        <w:br/>
        <w:t xml:space="preserve">   - Forecasted future gold prices for several months ahead.</w:t>
      </w:r>
      <w:r>
        <w:br/>
        <w:t xml:space="preserve">   - Evaluated model using Root Mean Squared Error (RMSE).</w:t>
      </w:r>
      <w:r>
        <w:br/>
        <w:t xml:space="preserve">   - Plotted predicted vs. actual values to visually assess performance.</w:t>
      </w:r>
    </w:p>
    <w:p w14:paraId="48A8A46C" w14:textId="77777777" w:rsidR="00BF0B95" w:rsidRDefault="00000000">
      <w:pPr>
        <w:pStyle w:val="Heading1"/>
      </w:pPr>
      <w:r>
        <w:t>Results</w:t>
      </w:r>
    </w:p>
    <w:p w14:paraId="08B897FB" w14:textId="77777777" w:rsidR="00BF0B95" w:rsidRDefault="00000000">
      <w:r>
        <w:t>- Successfully forecasted gold prices with consistent trends.</w:t>
      </w:r>
      <w:r>
        <w:br/>
        <w:t>- Forecast plots showed high continuity with actual price movement.</w:t>
      </w:r>
      <w:r>
        <w:br/>
        <w:t>- Model maintained accuracy, with an RMSE of [insert value].</w:t>
      </w:r>
    </w:p>
    <w:p w14:paraId="2CAB3C5F" w14:textId="77777777" w:rsidR="00BF0B95" w:rsidRDefault="00000000">
      <w:r>
        <w:t>The ARIMA model captured both long-term trends and short-term fluctuations, making it a strong candidate for financial forecasting.</w:t>
      </w:r>
    </w:p>
    <w:p w14:paraId="4037C73A" w14:textId="77777777" w:rsidR="00BF0B95" w:rsidRDefault="00000000">
      <w:pPr>
        <w:pStyle w:val="Heading1"/>
      </w:pPr>
      <w:r>
        <w:t>Key Insights</w:t>
      </w:r>
    </w:p>
    <w:p w14:paraId="36E2D72F" w14:textId="77777777" w:rsidR="00BF0B95" w:rsidRDefault="00000000">
      <w:r>
        <w:t>- Gold prices exhibit a noticeable upward trend over time.</w:t>
      </w:r>
      <w:r>
        <w:br/>
        <w:t>- The series shows moderate seasonality in certain periods.</w:t>
      </w:r>
      <w:r>
        <w:br/>
        <w:t>- ARIMA modeling is well-suited for univariate time series forecasting when external factors are limited.</w:t>
      </w:r>
    </w:p>
    <w:p w14:paraId="3765FB1E" w14:textId="77777777" w:rsidR="00BF0B95" w:rsidRDefault="00000000">
      <w:pPr>
        <w:pStyle w:val="Heading1"/>
      </w:pPr>
      <w:r>
        <w:t>Limitations</w:t>
      </w:r>
    </w:p>
    <w:p w14:paraId="5E5F8DF4" w14:textId="77777777" w:rsidR="00BF0B95" w:rsidRDefault="00000000">
      <w:r>
        <w:t>- Only historical prices were used (univariate model).</w:t>
      </w:r>
      <w:r>
        <w:br/>
        <w:t>- External factors (inflation, geopolitical events) were not included.</w:t>
      </w:r>
      <w:r>
        <w:br/>
        <w:t>- ARIMA may struggle with extreme volatility or structural breaks.</w:t>
      </w:r>
    </w:p>
    <w:p w14:paraId="12D5C49A" w14:textId="77777777" w:rsidR="00BF0B95" w:rsidRDefault="00000000">
      <w:pPr>
        <w:pStyle w:val="Heading1"/>
      </w:pPr>
      <w:r>
        <w:t>Opportunities for Extension</w:t>
      </w:r>
    </w:p>
    <w:p w14:paraId="2DE3FE32" w14:textId="77777777" w:rsidR="00BF0B95" w:rsidRDefault="00000000">
      <w:r>
        <w:t>- Use Facebook Prophet or LSTM Neural Networks to compare performance.</w:t>
      </w:r>
      <w:r>
        <w:br/>
        <w:t>- Build a dashboard (e.g., using Streamlit) for real-time updates and forecasting.</w:t>
      </w:r>
      <w:r>
        <w:br/>
        <w:t>- Add external variables (e.g., inflation, interest rates) for multivariate forecasting.</w:t>
      </w:r>
    </w:p>
    <w:p w14:paraId="1E9B8B20" w14:textId="77777777" w:rsidR="00BF0B95" w:rsidRDefault="00000000">
      <w:pPr>
        <w:pStyle w:val="Heading1"/>
      </w:pPr>
      <w:r>
        <w:lastRenderedPageBreak/>
        <w:t>About the Author</w:t>
      </w:r>
    </w:p>
    <w:p w14:paraId="5034FEA0" w14:textId="0DCE8AFA" w:rsidR="00BF0B95" w:rsidRDefault="00000000">
      <w:r>
        <w:t>Vikas Kumar</w:t>
      </w:r>
      <w:r>
        <w:br/>
        <w:t>- Data Analyst with expertise in Python, SQL, and Power BI</w:t>
      </w:r>
      <w:r>
        <w:br/>
        <w:t>- Passionate about finance, forecasting, and data storytelling</w:t>
      </w:r>
      <w:r>
        <w:br/>
        <w:t>- Kanpur, Uttar Pradesh</w:t>
      </w:r>
      <w:r>
        <w:br/>
        <w:t xml:space="preserve">- LinkedIn: </w:t>
      </w:r>
      <w:r w:rsidR="001D25A3" w:rsidRPr="001D25A3">
        <w:t>www.linkedin.com/in/vikas-ku</w:t>
      </w:r>
      <w:r>
        <w:br/>
        <w:t xml:space="preserve">- Email: </w:t>
      </w:r>
      <w:r w:rsidR="001D25A3">
        <w:t>vk328696@gmail.com</w:t>
      </w:r>
    </w:p>
    <w:sectPr w:rsidR="00BF0B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9664393">
    <w:abstractNumId w:val="8"/>
  </w:num>
  <w:num w:numId="2" w16cid:durableId="1769305151">
    <w:abstractNumId w:val="6"/>
  </w:num>
  <w:num w:numId="3" w16cid:durableId="1964144797">
    <w:abstractNumId w:val="5"/>
  </w:num>
  <w:num w:numId="4" w16cid:durableId="1224219418">
    <w:abstractNumId w:val="4"/>
  </w:num>
  <w:num w:numId="5" w16cid:durableId="167913359">
    <w:abstractNumId w:val="7"/>
  </w:num>
  <w:num w:numId="6" w16cid:durableId="840660241">
    <w:abstractNumId w:val="3"/>
  </w:num>
  <w:num w:numId="7" w16cid:durableId="952326037">
    <w:abstractNumId w:val="2"/>
  </w:num>
  <w:num w:numId="8" w16cid:durableId="66461627">
    <w:abstractNumId w:val="1"/>
  </w:num>
  <w:num w:numId="9" w16cid:durableId="730881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5A3"/>
    <w:rsid w:val="0029639D"/>
    <w:rsid w:val="00326F90"/>
    <w:rsid w:val="00AA1D8D"/>
    <w:rsid w:val="00B47730"/>
    <w:rsid w:val="00BF0B95"/>
    <w:rsid w:val="00CB0664"/>
    <w:rsid w:val="00F510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3EB388"/>
  <w14:defaultImageDpi w14:val="300"/>
  <w15:docId w15:val="{A8CBC88E-BD0F-46F8-9CF6-6BD18DE31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vikas kumar</cp:lastModifiedBy>
  <cp:revision>2</cp:revision>
  <dcterms:created xsi:type="dcterms:W3CDTF">2013-12-23T23:15:00Z</dcterms:created>
  <dcterms:modified xsi:type="dcterms:W3CDTF">2025-06-23T07:43:00Z</dcterms:modified>
  <cp:category/>
</cp:coreProperties>
</file>