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058" w:rsidRPr="00BD1058" w:rsidRDefault="009249EB" w:rsidP="00BD105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  <w:t xml:space="preserve">Q-1 </w:t>
      </w:r>
      <w:hyperlink r:id="rId4" w:history="1">
        <w:r w:rsidR="00BD1058" w:rsidRPr="00BD1058">
          <w:rPr>
            <w:rFonts w:ascii="inherit" w:eastAsia="Times New Roman" w:hAnsi="inherit" w:cs="Arial"/>
            <w:color w:val="242729"/>
            <w:kern w:val="36"/>
            <w:sz w:val="36"/>
            <w:szCs w:val="36"/>
            <w:u w:val="single"/>
            <w:bdr w:val="none" w:sz="0" w:space="0" w:color="auto" w:frame="1"/>
          </w:rPr>
          <w:t>$rootScope.$broadcast vs. $scope.$emit</w:t>
        </w:r>
      </w:hyperlink>
    </w:p>
    <w:p w:rsidR="00BD1058" w:rsidRPr="00BD1058" w:rsidRDefault="00BD1058" w:rsidP="000A3405">
      <w:pPr>
        <w:pStyle w:val="Text"/>
      </w:pPr>
      <w:r>
        <w:rPr>
          <w:rStyle w:val="HTMLCode"/>
          <w:rFonts w:ascii="Malgun Gothic" w:eastAsia="Malgun Gothic" w:hAnsi="Malgun Gothic"/>
          <w:color w:val="242729"/>
          <w:bdr w:val="none" w:sz="0" w:space="0" w:color="auto" w:frame="1"/>
          <w:shd w:val="clear" w:color="auto" w:fill="EFF0F1"/>
        </w:rPr>
        <w:t xml:space="preserve">Answer: </w:t>
      </w:r>
      <w:r w:rsidRPr="00BD1058">
        <w:rPr>
          <w:rStyle w:val="HTMLCode"/>
          <w:rFonts w:ascii="Malgun Gothic" w:eastAsia="Malgun Gothic" w:hAnsi="Malgun Gothic"/>
          <w:color w:val="242729"/>
          <w:bdr w:val="none" w:sz="0" w:space="0" w:color="auto" w:frame="1"/>
          <w:shd w:val="clear" w:color="auto" w:fill="EFF0F1"/>
        </w:rPr>
        <w:t>$rootScope.$emit</w:t>
      </w:r>
      <w:r w:rsidRPr="00BD1058">
        <w:t> only lets other </w:t>
      </w:r>
      <w:r w:rsidRPr="00BD1058">
        <w:rPr>
          <w:rStyle w:val="HTMLCode"/>
          <w:rFonts w:ascii="Malgun Gothic" w:eastAsia="Malgun Gothic" w:hAnsi="Malgun Gothic"/>
          <w:color w:val="242729"/>
          <w:bdr w:val="none" w:sz="0" w:space="0" w:color="auto" w:frame="1"/>
          <w:shd w:val="clear" w:color="auto" w:fill="EFF0F1"/>
        </w:rPr>
        <w:t>$rootScope</w:t>
      </w:r>
      <w:r w:rsidRPr="00BD1058">
        <w:t> listeners catch it. This is good when you don't want every </w:t>
      </w:r>
      <w:r w:rsidRPr="00BD1058">
        <w:rPr>
          <w:rStyle w:val="HTMLCode"/>
          <w:rFonts w:ascii="Malgun Gothic" w:eastAsia="Malgun Gothic" w:hAnsi="Malgun Gothic"/>
          <w:color w:val="242729"/>
          <w:bdr w:val="none" w:sz="0" w:space="0" w:color="auto" w:frame="1"/>
          <w:shd w:val="clear" w:color="auto" w:fill="EFF0F1"/>
        </w:rPr>
        <w:t>$scope</w:t>
      </w:r>
      <w:r w:rsidRPr="00BD1058">
        <w:t> to get it. Mostly a high level communication. Think of it as adults talking to each other in a room so the kids can't hear them.</w:t>
      </w:r>
    </w:p>
    <w:p w:rsidR="00BD1058" w:rsidRDefault="00BD1058" w:rsidP="00BD10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algun Gothic" w:eastAsia="Malgun Gothic" w:hAnsi="Malgun Gothic" w:cs="Arial"/>
          <w:color w:val="242729"/>
          <w:sz w:val="23"/>
          <w:szCs w:val="23"/>
        </w:rPr>
      </w:pPr>
      <w:r w:rsidRPr="00BD1058">
        <w:rPr>
          <w:rStyle w:val="HTMLCode"/>
          <w:rFonts w:ascii="Malgun Gothic" w:eastAsia="Malgun Gothic" w:hAnsi="Malgun Gothic"/>
          <w:color w:val="242729"/>
          <w:bdr w:val="none" w:sz="0" w:space="0" w:color="auto" w:frame="1"/>
          <w:shd w:val="clear" w:color="auto" w:fill="EFF0F1"/>
        </w:rPr>
        <w:t>$rootScope.$broadcast</w:t>
      </w:r>
      <w:r w:rsidRPr="00BD1058">
        <w:rPr>
          <w:rFonts w:ascii="Malgun Gothic" w:eastAsia="Malgun Gothic" w:hAnsi="Malgun Gothic" w:cs="Arial"/>
          <w:color w:val="242729"/>
          <w:sz w:val="23"/>
          <w:szCs w:val="23"/>
        </w:rPr>
        <w:t> is a method that lets pretty much everything hear it. This would be the equivalent of parents yelling that dinner is ready so everyone in the house hears it.</w:t>
      </w:r>
    </w:p>
    <w:p w:rsidR="00266C0D" w:rsidRDefault="00266C0D" w:rsidP="00BD10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algun Gothic" w:eastAsia="Malgun Gothic" w:hAnsi="Malgun Gothic" w:cs="Arial"/>
          <w:color w:val="242729"/>
          <w:sz w:val="23"/>
          <w:szCs w:val="23"/>
        </w:rPr>
      </w:pPr>
      <w:bookmarkStart w:id="0" w:name="_GoBack"/>
      <w:bookmarkEnd w:id="0"/>
    </w:p>
    <w:p w:rsidR="009249EB" w:rsidRDefault="009249EB" w:rsidP="009249E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Arial" w:hAnsi="Arial" w:cs="Arial"/>
          <w:color w:val="242729"/>
          <w:sz w:val="33"/>
          <w:szCs w:val="33"/>
        </w:rPr>
        <w:t xml:space="preserve">Q-2 </w:t>
      </w:r>
      <w:hyperlink r:id="rId5" w:history="1">
        <w:r>
          <w:rPr>
            <w:rStyle w:val="Hyperlink"/>
            <w:rFonts w:ascii="inherit" w:hAnsi="inherit" w:cs="Arial"/>
            <w:b w:val="0"/>
            <w:bCs w:val="0"/>
            <w:color w:val="242729"/>
            <w:sz w:val="36"/>
            <w:szCs w:val="36"/>
            <w:u w:val="none"/>
            <w:bdr w:val="none" w:sz="0" w:space="0" w:color="auto" w:frame="1"/>
          </w:rPr>
          <w:t>$on and $broadcast in angular</w:t>
        </w:r>
      </w:hyperlink>
    </w:p>
    <w:p w:rsidR="009249EB" w:rsidRPr="009249EB" w:rsidRDefault="009249EB" w:rsidP="000A3405">
      <w:pPr>
        <w:pStyle w:val="Text"/>
      </w:pPr>
      <w:r>
        <w:t xml:space="preserve">Answer: </w:t>
      </w:r>
      <w:r w:rsidRPr="009249EB">
        <w:t>If you want to </w:t>
      </w:r>
      <w:r w:rsidRPr="009249E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EFF0F1"/>
        </w:rPr>
        <w:t>$broadcast</w:t>
      </w:r>
      <w:r w:rsidRPr="009249EB">
        <w:t> use the </w:t>
      </w:r>
      <w:r w:rsidRPr="009249E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EFF0F1"/>
        </w:rPr>
        <w:t>$rootScope</w:t>
      </w:r>
      <w:r w:rsidRPr="009249EB">
        <w:t>:</w:t>
      </w: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$scope.startScanner = </w:t>
      </w:r>
      <w:r w:rsidRPr="009249EB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$rootScope.$broadcast(</w:t>
      </w:r>
      <w:r w:rsidRPr="009249EB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'scanner-started'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249EB" w:rsidRPr="009249EB" w:rsidRDefault="009249EB" w:rsidP="000A3405">
      <w:pPr>
        <w:pStyle w:val="Text"/>
        <w:rPr>
          <w:rFonts w:ascii="Consolas" w:hAnsi="Consolas" w:cs="Courier New"/>
          <w:color w:val="393318"/>
          <w:sz w:val="20"/>
          <w:szCs w:val="20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9249EB" w:rsidRPr="009249EB" w:rsidRDefault="009249EB" w:rsidP="000A3405">
      <w:pPr>
        <w:pStyle w:val="Text"/>
      </w:pPr>
      <w:r w:rsidRPr="009249EB">
        <w:t>And then to receive, use the </w:t>
      </w:r>
      <w:r w:rsidRPr="009249E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EFF0F1"/>
        </w:rPr>
        <w:t>$scope</w:t>
      </w:r>
      <w:r w:rsidRPr="009249EB">
        <w:t> of your controller:</w:t>
      </w: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$scope.$on(</w:t>
      </w:r>
      <w:r w:rsidRPr="009249EB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'scanner-started'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249EB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249EB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event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args) {</w:t>
      </w: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249EB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 what you want to do</w:t>
      </w:r>
    </w:p>
    <w:p w:rsidR="009249EB" w:rsidRPr="009249EB" w:rsidRDefault="009249EB" w:rsidP="000A3405">
      <w:pPr>
        <w:pStyle w:val="Text"/>
        <w:rPr>
          <w:rFonts w:ascii="Consolas" w:hAnsi="Consolas" w:cs="Courier New"/>
          <w:color w:val="393318"/>
          <w:sz w:val="20"/>
          <w:szCs w:val="20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249EB" w:rsidRPr="009249EB" w:rsidRDefault="009249EB" w:rsidP="000A3405">
      <w:pPr>
        <w:pStyle w:val="Text"/>
      </w:pPr>
      <w:r w:rsidRPr="009249EB">
        <w:t>If you want you can pass arguments when you </w:t>
      </w:r>
      <w:r w:rsidRPr="009249EB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EFF0F1"/>
        </w:rPr>
        <w:t>$broadcast</w:t>
      </w:r>
      <w:r w:rsidRPr="009249EB">
        <w:t>:</w:t>
      </w:r>
    </w:p>
    <w:p w:rsidR="009249EB" w:rsidRPr="009249EB" w:rsidRDefault="009249EB" w:rsidP="000A3405">
      <w:pPr>
        <w:pStyle w:val="Text"/>
        <w:rPr>
          <w:rFonts w:ascii="Consolas" w:hAnsi="Consolas" w:cs="Courier New"/>
          <w:color w:val="393318"/>
          <w:sz w:val="20"/>
          <w:szCs w:val="20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$rootScope.$broadcast(</w:t>
      </w:r>
      <w:r w:rsidRPr="009249EB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'scanner-started'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{ any: {} });</w:t>
      </w:r>
    </w:p>
    <w:p w:rsidR="009249EB" w:rsidRPr="009249EB" w:rsidRDefault="009249EB" w:rsidP="000A3405">
      <w:pPr>
        <w:pStyle w:val="Text"/>
      </w:pPr>
      <w:r w:rsidRPr="009249EB">
        <w:t>And then receive them:</w:t>
      </w: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$scope.$on(</w:t>
      </w:r>
      <w:r w:rsidRPr="009249EB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'scanner-started'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249EB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249EB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event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args) {</w:t>
      </w: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249EB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anyThing = args.any;</w:t>
      </w:r>
    </w:p>
    <w:p w:rsidR="009249EB" w:rsidRPr="009249EB" w:rsidRDefault="009249EB" w:rsidP="000A3405">
      <w:pPr>
        <w:pStyle w:val="Text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249EB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 what you want to do</w:t>
      </w:r>
    </w:p>
    <w:p w:rsidR="009249EB" w:rsidRPr="009249EB" w:rsidRDefault="009249EB" w:rsidP="000A3405">
      <w:pPr>
        <w:pStyle w:val="Text"/>
        <w:rPr>
          <w:rFonts w:ascii="Consolas" w:hAnsi="Consolas" w:cs="Courier New"/>
          <w:color w:val="393318"/>
          <w:sz w:val="20"/>
          <w:szCs w:val="20"/>
        </w:rPr>
      </w:pPr>
      <w:r w:rsidRPr="009249EB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249EB" w:rsidRDefault="009249EB" w:rsidP="009249E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</w:p>
    <w:p w:rsidR="009249EB" w:rsidRDefault="009249EB" w:rsidP="00BD10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algun Gothic" w:eastAsia="Malgun Gothic" w:hAnsi="Malgun Gothic" w:cs="Arial"/>
          <w:color w:val="242729"/>
          <w:sz w:val="23"/>
          <w:szCs w:val="23"/>
        </w:rPr>
      </w:pPr>
    </w:p>
    <w:p w:rsidR="00D95F1A" w:rsidRPr="00BD1058" w:rsidRDefault="00D95F1A" w:rsidP="00BD10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algun Gothic" w:eastAsia="Malgun Gothic" w:hAnsi="Malgun Gothic" w:cs="Arial"/>
          <w:color w:val="242729"/>
          <w:sz w:val="23"/>
          <w:szCs w:val="23"/>
        </w:rPr>
      </w:pPr>
    </w:p>
    <w:p w:rsidR="009E06D5" w:rsidRDefault="00266C0D" w:rsidP="00BD1058">
      <w:pPr>
        <w:pStyle w:val="Heading2"/>
      </w:pPr>
    </w:p>
    <w:sectPr w:rsidR="009E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F5"/>
    <w:rsid w:val="000A3405"/>
    <w:rsid w:val="00224327"/>
    <w:rsid w:val="00266C0D"/>
    <w:rsid w:val="00770B1E"/>
    <w:rsid w:val="009249EB"/>
    <w:rsid w:val="00AA19F5"/>
    <w:rsid w:val="00BD1058"/>
    <w:rsid w:val="00D8515C"/>
    <w:rsid w:val="00D9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AE4C"/>
  <w15:chartTrackingRefBased/>
  <w15:docId w15:val="{708CAB06-DFBA-49D6-8FEE-3B0B470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10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D1058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BD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10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9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49EB"/>
  </w:style>
  <w:style w:type="character" w:customStyle="1" w:styleId="pun">
    <w:name w:val="pun"/>
    <w:basedOn w:val="DefaultParagraphFont"/>
    <w:rsid w:val="009249EB"/>
  </w:style>
  <w:style w:type="character" w:customStyle="1" w:styleId="kwd">
    <w:name w:val="kwd"/>
    <w:basedOn w:val="DefaultParagraphFont"/>
    <w:rsid w:val="009249EB"/>
  </w:style>
  <w:style w:type="character" w:customStyle="1" w:styleId="str">
    <w:name w:val="str"/>
    <w:basedOn w:val="DefaultParagraphFont"/>
    <w:rsid w:val="009249EB"/>
  </w:style>
  <w:style w:type="character" w:customStyle="1" w:styleId="com">
    <w:name w:val="com"/>
    <w:basedOn w:val="DefaultParagraphFont"/>
    <w:rsid w:val="009249EB"/>
  </w:style>
  <w:style w:type="paragraph" w:customStyle="1" w:styleId="Text">
    <w:name w:val="Text"/>
    <w:basedOn w:val="NormalWeb"/>
    <w:link w:val="TextChar"/>
    <w:qFormat/>
    <w:rsid w:val="000A3405"/>
    <w:pPr>
      <w:shd w:val="clear" w:color="auto" w:fill="FFFFFF"/>
      <w:spacing w:before="0" w:beforeAutospacing="0" w:after="0" w:afterAutospacing="0"/>
      <w:textAlignment w:val="baseline"/>
    </w:pPr>
    <w:rPr>
      <w:rFonts w:ascii="Malgun Gothic" w:eastAsia="Malgun Gothic" w:hAnsi="Malgun Gothic" w:cs="Arial"/>
      <w:color w:val="000000" w:themeColor="text1"/>
      <w:sz w:val="23"/>
      <w:szCs w:val="23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0A3405"/>
    <w:rPr>
      <w:rFonts w:ascii="Times New Roman" w:eastAsia="Times New Roman" w:hAnsi="Times New Roman" w:cs="Times New Roman"/>
      <w:sz w:val="24"/>
      <w:szCs w:val="24"/>
    </w:rPr>
  </w:style>
  <w:style w:type="character" w:customStyle="1" w:styleId="TextChar">
    <w:name w:val="Text Char"/>
    <w:basedOn w:val="NormalWebChar"/>
    <w:link w:val="Text"/>
    <w:rsid w:val="000A3405"/>
    <w:rPr>
      <w:rFonts w:ascii="Malgun Gothic" w:eastAsia="Malgun Gothic" w:hAnsi="Malgun Gothic" w:cs="Arial"/>
      <w:color w:val="000000" w:themeColor="text1"/>
      <w:sz w:val="23"/>
      <w:szCs w:val="2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446755/on-and-broadcast-in-angular" TargetMode="External"/><Relationship Id="rId4" Type="http://schemas.openxmlformats.org/officeDocument/2006/relationships/hyperlink" Target="https://stackoverflow.com/questions/26752030/rootscope-broadcast-vs-scope-e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6</cp:revision>
  <dcterms:created xsi:type="dcterms:W3CDTF">2017-07-18T08:20:00Z</dcterms:created>
  <dcterms:modified xsi:type="dcterms:W3CDTF">2017-07-18T08:24:00Z</dcterms:modified>
</cp:coreProperties>
</file>