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A3C32" w14:textId="77777777" w:rsidR="005015B2" w:rsidRDefault="005015B2" w:rsidP="005015B2">
      <w:pPr>
        <w:rPr>
          <w:b/>
          <w:bCs/>
          <w:lang w:val="en-IN"/>
        </w:rPr>
      </w:pPr>
    </w:p>
    <w:p w14:paraId="5FC6C62F" w14:textId="77777777" w:rsidR="005015B2" w:rsidRDefault="005015B2" w:rsidP="005015B2">
      <w:pPr>
        <w:rPr>
          <w:b/>
          <w:bCs/>
          <w:lang w:val="en-IN"/>
        </w:rPr>
      </w:pPr>
    </w:p>
    <w:p w14:paraId="1213F199" w14:textId="77777777" w:rsidR="005015B2" w:rsidRDefault="005015B2" w:rsidP="005015B2">
      <w:pPr>
        <w:rPr>
          <w:b/>
          <w:bCs/>
          <w:lang w:val="en-IN"/>
        </w:rPr>
      </w:pPr>
    </w:p>
    <w:p w14:paraId="7AE34276" w14:textId="77777777" w:rsidR="005015B2" w:rsidRDefault="005015B2" w:rsidP="005015B2">
      <w:pPr>
        <w:rPr>
          <w:b/>
          <w:bCs/>
          <w:lang w:val="en-IN"/>
        </w:rPr>
      </w:pPr>
    </w:p>
    <w:p w14:paraId="060A2146" w14:textId="77777777" w:rsidR="005015B2" w:rsidRDefault="005015B2" w:rsidP="005015B2">
      <w:pPr>
        <w:rPr>
          <w:b/>
          <w:bCs/>
          <w:lang w:val="en-IN"/>
        </w:rPr>
      </w:pPr>
    </w:p>
    <w:p w14:paraId="5D9A01F9" w14:textId="77777777" w:rsidR="002A78A5" w:rsidRDefault="002A78A5" w:rsidP="005015B2">
      <w:pPr>
        <w:rPr>
          <w:b/>
          <w:bCs/>
          <w:lang w:val="en-IN"/>
        </w:rPr>
      </w:pPr>
    </w:p>
    <w:p w14:paraId="383E4F49" w14:textId="77777777" w:rsidR="005015B2" w:rsidRDefault="005015B2" w:rsidP="005015B2">
      <w:pPr>
        <w:rPr>
          <w:b/>
          <w:bCs/>
          <w:lang w:val="en-IN"/>
        </w:rPr>
      </w:pPr>
    </w:p>
    <w:p w14:paraId="14140E71" w14:textId="77777777" w:rsidR="005015B2" w:rsidRPr="005015B2" w:rsidRDefault="005015B2" w:rsidP="005015B2">
      <w:pPr>
        <w:rPr>
          <w:b/>
          <w:bCs/>
          <w:sz w:val="48"/>
          <w:szCs w:val="48"/>
          <w:lang w:val="en-IN"/>
        </w:rPr>
      </w:pPr>
    </w:p>
    <w:p w14:paraId="02ABA045" w14:textId="6B6B42FB" w:rsidR="005015B2" w:rsidRPr="005015B2" w:rsidRDefault="005015B2" w:rsidP="005015B2">
      <w:pPr>
        <w:jc w:val="center"/>
        <w:rPr>
          <w:b/>
          <w:bCs/>
          <w:sz w:val="48"/>
          <w:szCs w:val="48"/>
          <w:lang w:val="en-IN"/>
        </w:rPr>
      </w:pPr>
      <w:r w:rsidRPr="005015B2">
        <w:rPr>
          <w:b/>
          <w:bCs/>
          <w:sz w:val="48"/>
          <w:szCs w:val="48"/>
        </w:rPr>
        <w:t>Aviation Data Platform Modernization Program</w:t>
      </w:r>
    </w:p>
    <w:p w14:paraId="0D1919F3" w14:textId="77777777" w:rsidR="005015B2" w:rsidRDefault="005015B2" w:rsidP="005015B2">
      <w:pPr>
        <w:rPr>
          <w:b/>
          <w:bCs/>
          <w:lang w:val="en-IN"/>
        </w:rPr>
      </w:pPr>
    </w:p>
    <w:p w14:paraId="3C283AEF" w14:textId="77777777" w:rsidR="005015B2" w:rsidRDefault="005015B2" w:rsidP="005015B2">
      <w:pPr>
        <w:rPr>
          <w:b/>
          <w:bCs/>
          <w:lang w:val="en-IN"/>
        </w:rPr>
      </w:pPr>
    </w:p>
    <w:p w14:paraId="67B72B9A" w14:textId="77777777" w:rsidR="005015B2" w:rsidRDefault="005015B2" w:rsidP="005015B2">
      <w:pPr>
        <w:rPr>
          <w:b/>
          <w:bCs/>
          <w:lang w:val="en-IN"/>
        </w:rPr>
      </w:pPr>
    </w:p>
    <w:p w14:paraId="0F459B09" w14:textId="77777777" w:rsidR="005015B2" w:rsidRDefault="005015B2" w:rsidP="005015B2">
      <w:pPr>
        <w:rPr>
          <w:b/>
          <w:bCs/>
          <w:lang w:val="en-IN"/>
        </w:rPr>
      </w:pPr>
    </w:p>
    <w:p w14:paraId="09A61122" w14:textId="77777777" w:rsidR="005015B2" w:rsidRDefault="005015B2" w:rsidP="005015B2">
      <w:pPr>
        <w:rPr>
          <w:b/>
          <w:bCs/>
          <w:lang w:val="en-IN"/>
        </w:rPr>
      </w:pPr>
    </w:p>
    <w:p w14:paraId="72B2A34E" w14:textId="77777777" w:rsidR="005015B2" w:rsidRDefault="005015B2" w:rsidP="005015B2">
      <w:pPr>
        <w:rPr>
          <w:b/>
          <w:bCs/>
          <w:lang w:val="en-IN"/>
        </w:rPr>
      </w:pPr>
    </w:p>
    <w:p w14:paraId="282649A9" w14:textId="77777777" w:rsidR="005015B2" w:rsidRDefault="005015B2" w:rsidP="005015B2">
      <w:pPr>
        <w:rPr>
          <w:b/>
          <w:bCs/>
          <w:lang w:val="en-IN"/>
        </w:rPr>
      </w:pPr>
    </w:p>
    <w:p w14:paraId="62126AED" w14:textId="77777777" w:rsidR="005015B2" w:rsidRDefault="005015B2" w:rsidP="005015B2">
      <w:pPr>
        <w:rPr>
          <w:b/>
          <w:bCs/>
          <w:lang w:val="en-IN"/>
        </w:rPr>
      </w:pPr>
    </w:p>
    <w:p w14:paraId="5B194B66" w14:textId="77777777" w:rsidR="005015B2" w:rsidRDefault="005015B2" w:rsidP="005015B2">
      <w:pPr>
        <w:rPr>
          <w:b/>
          <w:bCs/>
          <w:lang w:val="en-IN"/>
        </w:rPr>
      </w:pPr>
    </w:p>
    <w:p w14:paraId="49D69E0D" w14:textId="77777777" w:rsidR="005015B2" w:rsidRDefault="005015B2" w:rsidP="005015B2">
      <w:pPr>
        <w:rPr>
          <w:b/>
          <w:bCs/>
          <w:lang w:val="en-IN"/>
        </w:rPr>
      </w:pPr>
    </w:p>
    <w:p w14:paraId="72BB6FE9" w14:textId="77777777" w:rsidR="005015B2" w:rsidRDefault="005015B2" w:rsidP="005015B2">
      <w:pPr>
        <w:rPr>
          <w:b/>
          <w:bCs/>
          <w:lang w:val="en-IN"/>
        </w:rPr>
      </w:pPr>
    </w:p>
    <w:p w14:paraId="5BAE6AC6" w14:textId="77777777" w:rsidR="005015B2" w:rsidRDefault="005015B2" w:rsidP="005015B2">
      <w:pPr>
        <w:rPr>
          <w:b/>
          <w:bCs/>
          <w:lang w:val="en-IN"/>
        </w:rPr>
      </w:pPr>
    </w:p>
    <w:p w14:paraId="1FD5BF02" w14:textId="77777777" w:rsidR="005015B2" w:rsidRDefault="005015B2" w:rsidP="005015B2">
      <w:pPr>
        <w:rPr>
          <w:b/>
          <w:bCs/>
          <w:lang w:val="en-IN"/>
        </w:rPr>
      </w:pPr>
    </w:p>
    <w:p w14:paraId="2C611F85" w14:textId="77777777" w:rsidR="005015B2" w:rsidRDefault="005015B2" w:rsidP="005015B2">
      <w:pPr>
        <w:rPr>
          <w:b/>
          <w:bCs/>
          <w:lang w:val="en-IN"/>
        </w:rPr>
      </w:pPr>
    </w:p>
    <w:p w14:paraId="1F0EBB0B" w14:textId="77777777" w:rsidR="005015B2" w:rsidRDefault="005015B2" w:rsidP="005015B2">
      <w:pPr>
        <w:rPr>
          <w:b/>
          <w:bCs/>
          <w:lang w:val="en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737394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86E9D" w14:textId="6F6C686A" w:rsidR="00A14D22" w:rsidRDefault="00A14D22">
          <w:pPr>
            <w:pStyle w:val="TOCHeading"/>
          </w:pPr>
          <w:r>
            <w:t>Contents</w:t>
          </w:r>
        </w:p>
        <w:p w14:paraId="68A2AE4B" w14:textId="1F3677F5" w:rsidR="00002FE5" w:rsidRDefault="00A14D2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133347" w:history="1">
            <w:r w:rsidR="00002FE5" w:rsidRPr="004C75BC">
              <w:rPr>
                <w:rStyle w:val="Hyperlink"/>
                <w:b/>
                <w:bCs/>
                <w:noProof/>
                <w:lang w:val="en-IN"/>
              </w:rPr>
              <w:t>Problem Statement</w:t>
            </w:r>
            <w:r w:rsidR="00002FE5">
              <w:rPr>
                <w:noProof/>
                <w:webHidden/>
              </w:rPr>
              <w:tab/>
            </w:r>
            <w:r w:rsidR="00002FE5">
              <w:rPr>
                <w:noProof/>
                <w:webHidden/>
              </w:rPr>
              <w:fldChar w:fldCharType="begin"/>
            </w:r>
            <w:r w:rsidR="00002FE5">
              <w:rPr>
                <w:noProof/>
                <w:webHidden/>
              </w:rPr>
              <w:instrText xml:space="preserve"> PAGEREF _Toc204133347 \h </w:instrText>
            </w:r>
            <w:r w:rsidR="00002FE5">
              <w:rPr>
                <w:noProof/>
                <w:webHidden/>
              </w:rPr>
            </w:r>
            <w:r w:rsidR="00002FE5">
              <w:rPr>
                <w:noProof/>
                <w:webHidden/>
              </w:rPr>
              <w:fldChar w:fldCharType="separate"/>
            </w:r>
            <w:r w:rsidR="00002FE5">
              <w:rPr>
                <w:noProof/>
                <w:webHidden/>
              </w:rPr>
              <w:t>3</w:t>
            </w:r>
            <w:r w:rsidR="00002FE5">
              <w:rPr>
                <w:noProof/>
                <w:webHidden/>
              </w:rPr>
              <w:fldChar w:fldCharType="end"/>
            </w:r>
          </w:hyperlink>
        </w:p>
        <w:p w14:paraId="44054F68" w14:textId="51F756A8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48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Skill Tower Involved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432A8" w14:textId="3ED4B6B1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49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Use Case /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23C1" w14:textId="7688C4B5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50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A351" w14:textId="34800F30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51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Expected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2C2C" w14:textId="5F77FD46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52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Milestones and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7457" w14:textId="3A4EC826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53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Implementation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1E14" w14:textId="5A8E580B" w:rsidR="00002FE5" w:rsidRDefault="00002F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4133354" w:history="1">
            <w:r w:rsidRPr="004C75BC">
              <w:rPr>
                <w:rStyle w:val="Hyperlink"/>
                <w:b/>
                <w:bCs/>
                <w:noProof/>
                <w:lang w:val="en-IN"/>
              </w:rPr>
              <w:t>Evaluation Rubrics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_Toc204133354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6231" w14:textId="3C5B8B1B" w:rsidR="00A14D22" w:rsidRDefault="00A14D22">
          <w:r>
            <w:rPr>
              <w:b/>
              <w:bCs/>
              <w:noProof/>
            </w:rPr>
            <w:fldChar w:fldCharType="end"/>
          </w:r>
        </w:p>
      </w:sdtContent>
    </w:sdt>
    <w:p w14:paraId="36D402F3" w14:textId="77777777" w:rsidR="00A14D22" w:rsidRDefault="00A14D22" w:rsidP="005015B2">
      <w:pPr>
        <w:rPr>
          <w:b/>
          <w:bCs/>
          <w:lang w:val="en-IN"/>
        </w:rPr>
      </w:pPr>
    </w:p>
    <w:p w14:paraId="59CEC8BF" w14:textId="77777777" w:rsidR="005015B2" w:rsidRDefault="005015B2" w:rsidP="005015B2">
      <w:pPr>
        <w:rPr>
          <w:b/>
          <w:bCs/>
          <w:lang w:val="en-IN"/>
        </w:rPr>
      </w:pPr>
    </w:p>
    <w:p w14:paraId="07DFEB92" w14:textId="77777777" w:rsidR="005015B2" w:rsidRDefault="005015B2" w:rsidP="005015B2">
      <w:pPr>
        <w:rPr>
          <w:b/>
          <w:bCs/>
          <w:lang w:val="en-IN"/>
        </w:rPr>
      </w:pPr>
    </w:p>
    <w:p w14:paraId="6E4FD11A" w14:textId="77777777" w:rsidR="005015B2" w:rsidRDefault="005015B2" w:rsidP="005015B2">
      <w:pPr>
        <w:rPr>
          <w:b/>
          <w:bCs/>
          <w:lang w:val="en-IN"/>
        </w:rPr>
      </w:pPr>
    </w:p>
    <w:p w14:paraId="6BCEB595" w14:textId="77777777" w:rsidR="005015B2" w:rsidRDefault="005015B2" w:rsidP="005015B2">
      <w:pPr>
        <w:rPr>
          <w:b/>
          <w:bCs/>
          <w:lang w:val="en-IN"/>
        </w:rPr>
      </w:pPr>
    </w:p>
    <w:p w14:paraId="002C1CE0" w14:textId="77777777" w:rsidR="005015B2" w:rsidRDefault="005015B2" w:rsidP="005015B2">
      <w:pPr>
        <w:rPr>
          <w:b/>
          <w:bCs/>
          <w:lang w:val="en-IN"/>
        </w:rPr>
      </w:pPr>
    </w:p>
    <w:p w14:paraId="70B2A93F" w14:textId="77777777" w:rsidR="005015B2" w:rsidRDefault="005015B2" w:rsidP="005015B2">
      <w:pPr>
        <w:rPr>
          <w:b/>
          <w:bCs/>
          <w:lang w:val="en-IN"/>
        </w:rPr>
      </w:pPr>
    </w:p>
    <w:p w14:paraId="3D546CC8" w14:textId="77777777" w:rsidR="005015B2" w:rsidRDefault="005015B2" w:rsidP="005015B2">
      <w:pPr>
        <w:rPr>
          <w:b/>
          <w:bCs/>
          <w:lang w:val="en-IN"/>
        </w:rPr>
      </w:pPr>
    </w:p>
    <w:p w14:paraId="61AE6906" w14:textId="77777777" w:rsidR="005015B2" w:rsidRDefault="005015B2" w:rsidP="005015B2">
      <w:pPr>
        <w:rPr>
          <w:b/>
          <w:bCs/>
          <w:lang w:val="en-IN"/>
        </w:rPr>
      </w:pPr>
    </w:p>
    <w:p w14:paraId="4B658469" w14:textId="77777777" w:rsidR="005015B2" w:rsidRDefault="005015B2" w:rsidP="005015B2">
      <w:pPr>
        <w:rPr>
          <w:b/>
          <w:bCs/>
          <w:lang w:val="en-IN"/>
        </w:rPr>
      </w:pPr>
    </w:p>
    <w:p w14:paraId="5653BDC4" w14:textId="77777777" w:rsidR="005015B2" w:rsidRDefault="005015B2" w:rsidP="005015B2">
      <w:pPr>
        <w:rPr>
          <w:b/>
          <w:bCs/>
          <w:lang w:val="en-IN"/>
        </w:rPr>
      </w:pPr>
    </w:p>
    <w:p w14:paraId="5D2EBA21" w14:textId="77777777" w:rsidR="005015B2" w:rsidRDefault="005015B2" w:rsidP="005015B2">
      <w:pPr>
        <w:rPr>
          <w:b/>
          <w:bCs/>
          <w:lang w:val="en-IN"/>
        </w:rPr>
      </w:pPr>
    </w:p>
    <w:p w14:paraId="064B42B9" w14:textId="77777777" w:rsidR="005015B2" w:rsidRDefault="005015B2" w:rsidP="005015B2">
      <w:pPr>
        <w:rPr>
          <w:b/>
          <w:bCs/>
          <w:lang w:val="en-IN"/>
        </w:rPr>
      </w:pPr>
    </w:p>
    <w:p w14:paraId="68C80D50" w14:textId="77777777" w:rsidR="005015B2" w:rsidRDefault="005015B2" w:rsidP="005015B2">
      <w:pPr>
        <w:rPr>
          <w:b/>
          <w:bCs/>
          <w:lang w:val="en-IN"/>
        </w:rPr>
      </w:pPr>
    </w:p>
    <w:p w14:paraId="424AC993" w14:textId="6C7C4CBB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0" w:name="_Toc204133347"/>
      <w:r w:rsidRPr="005015B2">
        <w:rPr>
          <w:b/>
          <w:bCs/>
          <w:lang w:val="en-IN"/>
        </w:rPr>
        <w:lastRenderedPageBreak/>
        <w:t>Problem Statement</w:t>
      </w:r>
      <w:bookmarkEnd w:id="0"/>
    </w:p>
    <w:p w14:paraId="4A23E0D9" w14:textId="77777777" w:rsidR="005015B2" w:rsidRPr="005015B2" w:rsidRDefault="005015B2" w:rsidP="005015B2">
      <w:pPr>
        <w:rPr>
          <w:lang w:val="en-IN"/>
        </w:rPr>
      </w:pPr>
      <w:r w:rsidRPr="005015B2">
        <w:rPr>
          <w:lang w:val="en-IN"/>
        </w:rPr>
        <w:t>An international airline operates across multiple airports, flight routes, and partner systems. However, its data is fragmented across flight operations, maintenance logs, passenger systems, and third-party sources (e.g., weather, airport data). The airline faces challenges in real-time performance monitoring, regulatory compliance (e.g., EASA, FAA), predictive maintenance, and passenger satisfaction insights.</w:t>
      </w:r>
    </w:p>
    <w:p w14:paraId="5D75B381" w14:textId="77777777" w:rsidR="005015B2" w:rsidRPr="005015B2" w:rsidRDefault="005015B2" w:rsidP="005015B2">
      <w:pPr>
        <w:rPr>
          <w:lang w:val="en-IN"/>
        </w:rPr>
      </w:pPr>
      <w:r w:rsidRPr="005015B2">
        <w:rPr>
          <w:lang w:val="en-IN"/>
        </w:rPr>
        <w:t xml:space="preserve">This program aims to build a </w:t>
      </w:r>
      <w:r w:rsidRPr="005015B2">
        <w:rPr>
          <w:b/>
          <w:bCs/>
          <w:lang w:val="en-IN"/>
        </w:rPr>
        <w:t>unified aviation data platform</w:t>
      </w:r>
      <w:r w:rsidRPr="005015B2">
        <w:rPr>
          <w:lang w:val="en-IN"/>
        </w:rPr>
        <w:t xml:space="preserve"> to support streaming and batch analytics, data governance, predictive models, and real-time dashboards — built on Azure, Databricks, Delta Lake, and open standards.</w:t>
      </w:r>
    </w:p>
    <w:p w14:paraId="0774516E" w14:textId="77777777" w:rsidR="005015B2" w:rsidRPr="005015B2" w:rsidRDefault="00000000" w:rsidP="005015B2">
      <w:pPr>
        <w:rPr>
          <w:lang w:val="en-IN"/>
        </w:rPr>
      </w:pPr>
      <w:r>
        <w:rPr>
          <w:lang w:val="en-IN"/>
        </w:rPr>
        <w:pict w14:anchorId="73CCC685">
          <v:rect id="_x0000_i1025" style="width:0;height:1.5pt" o:hralign="center" o:hrstd="t" o:hr="t" fillcolor="#a0a0a0" stroked="f"/>
        </w:pict>
      </w:r>
    </w:p>
    <w:p w14:paraId="14649C37" w14:textId="77777777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1" w:name="_Toc204133348"/>
      <w:r w:rsidRPr="005015B2">
        <w:rPr>
          <w:b/>
          <w:bCs/>
          <w:lang w:val="en-IN"/>
        </w:rPr>
        <w:t>Skill Tower Involved</w:t>
      </w:r>
      <w:bookmarkEnd w:id="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7221"/>
      </w:tblGrid>
      <w:tr w:rsidR="005015B2" w:rsidRPr="005015B2" w14:paraId="7CC6D953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C9A6BF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Skill Area</w:t>
            </w:r>
          </w:p>
        </w:tc>
        <w:tc>
          <w:tcPr>
            <w:tcW w:w="0" w:type="auto"/>
            <w:vAlign w:val="center"/>
            <w:hideMark/>
          </w:tcPr>
          <w:p w14:paraId="3D0ED324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Description</w:t>
            </w:r>
          </w:p>
        </w:tc>
      </w:tr>
      <w:tr w:rsidR="005015B2" w:rsidRPr="005015B2" w14:paraId="04516EF2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C4FC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Dev Environment &amp; Git</w:t>
            </w:r>
          </w:p>
        </w:tc>
        <w:tc>
          <w:tcPr>
            <w:tcW w:w="0" w:type="auto"/>
            <w:vAlign w:val="center"/>
            <w:hideMark/>
          </w:tcPr>
          <w:p w14:paraId="68DD13E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Signed-commit enforcement, pre-commit hooks, VS Code productivity, Azure RG setup</w:t>
            </w:r>
          </w:p>
        </w:tc>
      </w:tr>
      <w:tr w:rsidR="005015B2" w:rsidRPr="005015B2" w14:paraId="7815512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9EE3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Python &amp; CLI Tools</w:t>
            </w:r>
          </w:p>
        </w:tc>
        <w:tc>
          <w:tcPr>
            <w:tcW w:w="0" w:type="auto"/>
            <w:vAlign w:val="center"/>
            <w:hideMark/>
          </w:tcPr>
          <w:p w14:paraId="54D4859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Data structure operations, CSV/Parquet handling, decorators, </w:t>
            </w:r>
            <w:proofErr w:type="spellStart"/>
            <w:r w:rsidRPr="005015B2">
              <w:rPr>
                <w:lang w:val="en-IN"/>
              </w:rPr>
              <w:t>argparse</w:t>
            </w:r>
            <w:proofErr w:type="spellEnd"/>
            <w:r w:rsidRPr="005015B2">
              <w:rPr>
                <w:lang w:val="en-IN"/>
              </w:rPr>
              <w:t xml:space="preserve">, </w:t>
            </w:r>
            <w:proofErr w:type="spellStart"/>
            <w:r w:rsidRPr="005015B2">
              <w:rPr>
                <w:lang w:val="en-IN"/>
              </w:rPr>
              <w:t>pytest</w:t>
            </w:r>
            <w:proofErr w:type="spellEnd"/>
            <w:r w:rsidRPr="005015B2">
              <w:rPr>
                <w:lang w:val="en-IN"/>
              </w:rPr>
              <w:t>, wheel packaging</w:t>
            </w:r>
          </w:p>
        </w:tc>
      </w:tr>
      <w:tr w:rsidR="005015B2" w:rsidRPr="005015B2" w14:paraId="6111EA6C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870C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Spark &amp; Delta Lake</w:t>
            </w:r>
          </w:p>
        </w:tc>
        <w:tc>
          <w:tcPr>
            <w:tcW w:w="0" w:type="auto"/>
            <w:vAlign w:val="center"/>
            <w:hideMark/>
          </w:tcPr>
          <w:p w14:paraId="5E6B9A7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Streaming ingestion (telemetry), </w:t>
            </w:r>
            <w:proofErr w:type="spellStart"/>
            <w:r w:rsidRPr="005015B2">
              <w:rPr>
                <w:lang w:val="en-IN"/>
              </w:rPr>
              <w:t>DataFrame</w:t>
            </w:r>
            <w:proofErr w:type="spellEnd"/>
            <w:r w:rsidRPr="005015B2">
              <w:rPr>
                <w:lang w:val="en-IN"/>
              </w:rPr>
              <w:t xml:space="preserve"> API, caching, partitioning strategies</w:t>
            </w:r>
          </w:p>
        </w:tc>
      </w:tr>
      <w:tr w:rsidR="005015B2" w:rsidRPr="005015B2" w14:paraId="3808277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B229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SQL Engineering</w:t>
            </w:r>
          </w:p>
        </w:tc>
        <w:tc>
          <w:tcPr>
            <w:tcW w:w="0" w:type="auto"/>
            <w:vAlign w:val="center"/>
            <w:hideMark/>
          </w:tcPr>
          <w:p w14:paraId="4E4B40F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JOINs, CTEs, window functions for delay trends, MERGE UPSERT for SCD flight records</w:t>
            </w:r>
          </w:p>
        </w:tc>
      </w:tr>
      <w:tr w:rsidR="005015B2" w:rsidRPr="005015B2" w14:paraId="301F3A38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EAAA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Data </w:t>
            </w:r>
            <w:proofErr w:type="spellStart"/>
            <w:r w:rsidRPr="005015B2">
              <w:rPr>
                <w:lang w:val="en-IN"/>
              </w:rPr>
              <w:t>Modeling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45281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Hub/Link/Satellite design for flights, aircrafts, crew, weather, passengers</w:t>
            </w:r>
          </w:p>
        </w:tc>
      </w:tr>
      <w:tr w:rsidR="005015B2" w:rsidRPr="005015B2" w14:paraId="68319FE4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93D9A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Governance &amp; </w:t>
            </w:r>
            <w:proofErr w:type="spellStart"/>
            <w:r w:rsidRPr="005015B2">
              <w:rPr>
                <w:lang w:val="en-IN"/>
              </w:rPr>
              <w:t>Cataloging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8D0CD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PII/PIA tagging (e.g., passenger data), column masking, audit lineage via Purview</w:t>
            </w:r>
          </w:p>
        </w:tc>
      </w:tr>
      <w:tr w:rsidR="005015B2" w:rsidRPr="005015B2" w14:paraId="4DBEE3B8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FD23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Orchestration</w:t>
            </w:r>
          </w:p>
        </w:tc>
        <w:tc>
          <w:tcPr>
            <w:tcW w:w="0" w:type="auto"/>
            <w:vAlign w:val="center"/>
            <w:hideMark/>
          </w:tcPr>
          <w:p w14:paraId="09C10A90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ADF pipelines with control tables, dynamic datasets, parameterized deployments</w:t>
            </w:r>
          </w:p>
        </w:tc>
      </w:tr>
      <w:tr w:rsidR="005015B2" w:rsidRPr="005015B2" w14:paraId="1FE63C20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2E68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CI/CD</w:t>
            </w:r>
          </w:p>
        </w:tc>
        <w:tc>
          <w:tcPr>
            <w:tcW w:w="0" w:type="auto"/>
            <w:vAlign w:val="center"/>
            <w:hideMark/>
          </w:tcPr>
          <w:p w14:paraId="4EC2BD5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GitHub Actions for YAML-based deployments, rollback, test automation, secure bundle promotion</w:t>
            </w:r>
          </w:p>
        </w:tc>
      </w:tr>
      <w:tr w:rsidR="005015B2" w:rsidRPr="005015B2" w14:paraId="5DCD307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D4DB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Domain Expertise</w:t>
            </w:r>
          </w:p>
        </w:tc>
        <w:tc>
          <w:tcPr>
            <w:tcW w:w="0" w:type="auto"/>
            <w:vAlign w:val="center"/>
            <w:hideMark/>
          </w:tcPr>
          <w:p w14:paraId="53BB919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Aviation-specific </w:t>
            </w:r>
            <w:proofErr w:type="spellStart"/>
            <w:r w:rsidRPr="005015B2">
              <w:rPr>
                <w:lang w:val="en-IN"/>
              </w:rPr>
              <w:t>modeling</w:t>
            </w:r>
            <w:proofErr w:type="spellEnd"/>
            <w:r w:rsidRPr="005015B2">
              <w:rPr>
                <w:lang w:val="en-IN"/>
              </w:rPr>
              <w:t>: aircraft telemetry, route delay analysis, crew assignment logs</w:t>
            </w:r>
          </w:p>
        </w:tc>
      </w:tr>
    </w:tbl>
    <w:p w14:paraId="23C8FA35" w14:textId="77777777" w:rsidR="005015B2" w:rsidRPr="005015B2" w:rsidRDefault="00000000" w:rsidP="005015B2">
      <w:pPr>
        <w:rPr>
          <w:lang w:val="en-IN"/>
        </w:rPr>
      </w:pPr>
      <w:r>
        <w:rPr>
          <w:lang w:val="en-IN"/>
        </w:rPr>
        <w:lastRenderedPageBreak/>
        <w:pict w14:anchorId="11E8CFA2">
          <v:rect id="_x0000_i1026" style="width:0;height:1.5pt" o:hralign="center" o:hrstd="t" o:hr="t" fillcolor="#a0a0a0" stroked="f"/>
        </w:pict>
      </w:r>
    </w:p>
    <w:p w14:paraId="703386D6" w14:textId="77777777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2" w:name="_Toc204133349"/>
      <w:r w:rsidRPr="005015B2">
        <w:rPr>
          <w:b/>
          <w:bCs/>
          <w:lang w:val="en-IN"/>
        </w:rPr>
        <w:t>Use Case / Architecture Overview</w:t>
      </w:r>
      <w:bookmarkEnd w:id="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7362"/>
      </w:tblGrid>
      <w:tr w:rsidR="005015B2" w:rsidRPr="005015B2" w14:paraId="212BE0B8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C8B9CE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68CC344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Description</w:t>
            </w:r>
          </w:p>
        </w:tc>
      </w:tr>
      <w:tr w:rsidR="005015B2" w:rsidRPr="005015B2" w14:paraId="0986C917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8C49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 xml:space="preserve">Auto Loader / </w:t>
            </w:r>
            <w:proofErr w:type="spellStart"/>
            <w:r w:rsidRPr="005015B2">
              <w:rPr>
                <w:b/>
                <w:bCs/>
                <w:lang w:val="en-IN"/>
              </w:rPr>
              <w:t>NiFi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7AB53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Streaming ingestion of aircraft telemetry, real-time passenger and booking updates</w:t>
            </w:r>
          </w:p>
        </w:tc>
      </w:tr>
      <w:tr w:rsidR="005015B2" w:rsidRPr="005015B2" w14:paraId="37AFBD1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D1D1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Raw (Bronze) Layer</w:t>
            </w:r>
          </w:p>
        </w:tc>
        <w:tc>
          <w:tcPr>
            <w:tcW w:w="0" w:type="auto"/>
            <w:vAlign w:val="center"/>
            <w:hideMark/>
          </w:tcPr>
          <w:p w14:paraId="47B2F6B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Raw data landing from sensors, booking system, weather APIs</w:t>
            </w:r>
          </w:p>
        </w:tc>
      </w:tr>
      <w:tr w:rsidR="005015B2" w:rsidRPr="005015B2" w14:paraId="303D3452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724A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Business Vault (Silver)</w:t>
            </w:r>
          </w:p>
        </w:tc>
        <w:tc>
          <w:tcPr>
            <w:tcW w:w="0" w:type="auto"/>
            <w:vAlign w:val="center"/>
            <w:hideMark/>
          </w:tcPr>
          <w:p w14:paraId="03460512" w14:textId="77777777" w:rsidR="005015B2" w:rsidRPr="005015B2" w:rsidRDefault="005015B2" w:rsidP="005015B2">
            <w:pPr>
              <w:rPr>
                <w:lang w:val="en-IN"/>
              </w:rPr>
            </w:pPr>
            <w:proofErr w:type="spellStart"/>
            <w:r w:rsidRPr="005015B2">
              <w:rPr>
                <w:lang w:val="en-IN"/>
              </w:rPr>
              <w:t>Modeled</w:t>
            </w:r>
            <w:proofErr w:type="spellEnd"/>
            <w:r w:rsidRPr="005015B2">
              <w:rPr>
                <w:lang w:val="en-IN"/>
              </w:rPr>
              <w:t xml:space="preserve"> Hubs: Flight, Aircraft, Crew — Satellites for maintenance, telemetry, passenger </w:t>
            </w:r>
            <w:proofErr w:type="spellStart"/>
            <w:r w:rsidRPr="005015B2">
              <w:rPr>
                <w:lang w:val="en-IN"/>
              </w:rPr>
              <w:t>behavior</w:t>
            </w:r>
            <w:proofErr w:type="spellEnd"/>
          </w:p>
        </w:tc>
      </w:tr>
      <w:tr w:rsidR="005015B2" w:rsidRPr="005015B2" w14:paraId="2F5D9FAD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CEAC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Gold (Star Schema)</w:t>
            </w:r>
          </w:p>
        </w:tc>
        <w:tc>
          <w:tcPr>
            <w:tcW w:w="0" w:type="auto"/>
            <w:vAlign w:val="center"/>
            <w:hideMark/>
          </w:tcPr>
          <w:p w14:paraId="0597E5F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Route punctuality, crew efficiency, seat utilization, delay reasons by weather or maintenance</w:t>
            </w:r>
          </w:p>
        </w:tc>
      </w:tr>
      <w:tr w:rsidR="005015B2" w:rsidRPr="005015B2" w14:paraId="078BE85C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3881D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 xml:space="preserve">Purview </w:t>
            </w:r>
            <w:proofErr w:type="spellStart"/>
            <w:r w:rsidRPr="005015B2">
              <w:rPr>
                <w:b/>
                <w:bCs/>
                <w:lang w:val="en-IN"/>
              </w:rPr>
              <w:t>Catalog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49995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Passenger PII, masked view control, regulatory traceability for audit</w:t>
            </w:r>
          </w:p>
        </w:tc>
      </w:tr>
      <w:tr w:rsidR="005015B2" w:rsidRPr="005015B2" w14:paraId="11BC2FE9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DD7C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ADF Pipelines</w:t>
            </w:r>
          </w:p>
        </w:tc>
        <w:tc>
          <w:tcPr>
            <w:tcW w:w="0" w:type="auto"/>
            <w:vAlign w:val="center"/>
            <w:hideMark/>
          </w:tcPr>
          <w:p w14:paraId="342BDCA3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Control table-driven pipeline execution, dynamic dataset resolution</w:t>
            </w:r>
          </w:p>
        </w:tc>
      </w:tr>
      <w:tr w:rsidR="005015B2" w:rsidRPr="005015B2" w14:paraId="68C2026E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6B730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CI/CD Automation</w:t>
            </w:r>
          </w:p>
        </w:tc>
        <w:tc>
          <w:tcPr>
            <w:tcW w:w="0" w:type="auto"/>
            <w:vAlign w:val="center"/>
            <w:hideMark/>
          </w:tcPr>
          <w:p w14:paraId="7A2E997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GitHub Actions with rollback strategies, bundle tagging, and promotion across environments</w:t>
            </w:r>
          </w:p>
        </w:tc>
      </w:tr>
      <w:tr w:rsidR="005015B2" w:rsidRPr="005015B2" w14:paraId="3F20985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42993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b/>
                <w:bCs/>
                <w:lang w:val="en-IN"/>
              </w:rPr>
              <w:t>Analytics Consumption</w:t>
            </w:r>
          </w:p>
        </w:tc>
        <w:tc>
          <w:tcPr>
            <w:tcW w:w="0" w:type="auto"/>
            <w:vAlign w:val="center"/>
            <w:hideMark/>
          </w:tcPr>
          <w:p w14:paraId="4D1BD0A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Executive dashboard: on-time performance, fuel metrics, delay clusters, predictive maintenance alerts</w:t>
            </w:r>
          </w:p>
        </w:tc>
      </w:tr>
    </w:tbl>
    <w:p w14:paraId="5D47C214" w14:textId="77777777" w:rsidR="00A0451B" w:rsidRDefault="00A0451B" w:rsidP="005015B2">
      <w:pPr>
        <w:rPr>
          <w:lang w:val="en-IN"/>
        </w:rPr>
      </w:pPr>
    </w:p>
    <w:p w14:paraId="420CA84A" w14:textId="77777777" w:rsidR="00A0451B" w:rsidRDefault="00A0451B" w:rsidP="005015B2">
      <w:pPr>
        <w:rPr>
          <w:lang w:val="en-IN"/>
        </w:rPr>
      </w:pPr>
    </w:p>
    <w:p w14:paraId="605C6B54" w14:textId="08E5B1B5" w:rsidR="00A0451B" w:rsidRDefault="00A0451B" w:rsidP="005015B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34315B0" wp14:editId="6B2B4994">
            <wp:extent cx="5943600" cy="7239635"/>
            <wp:effectExtent l="0" t="0" r="0" b="0"/>
            <wp:docPr id="1428968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9C1F" w14:textId="7AA0E83C" w:rsidR="00A0451B" w:rsidRPr="005015B2" w:rsidRDefault="00000000" w:rsidP="005015B2">
      <w:pPr>
        <w:rPr>
          <w:lang w:val="en-IN"/>
        </w:rPr>
      </w:pPr>
      <w:r>
        <w:rPr>
          <w:lang w:val="en-IN"/>
        </w:rPr>
        <w:pict w14:anchorId="2B72424F">
          <v:rect id="_x0000_i1036" style="width:0;height:1.5pt" o:hralign="center" o:bullet="t" o:hrstd="t" o:hr="t" fillcolor="#a0a0a0" stroked="f"/>
        </w:pict>
      </w:r>
    </w:p>
    <w:p w14:paraId="7EAEEAC6" w14:textId="77777777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3" w:name="_Toc204133350"/>
      <w:r w:rsidRPr="005015B2">
        <w:rPr>
          <w:b/>
          <w:bCs/>
          <w:lang w:val="en-IN"/>
        </w:rPr>
        <w:lastRenderedPageBreak/>
        <w:t>User Stories</w:t>
      </w:r>
      <w:bookmarkEnd w:id="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2307"/>
        <w:gridCol w:w="6373"/>
      </w:tblGrid>
      <w:tr w:rsidR="005015B2" w:rsidRPr="005015B2" w14:paraId="0410F744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71AA04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E940722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0FE29F96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Description</w:t>
            </w:r>
          </w:p>
        </w:tc>
      </w:tr>
      <w:tr w:rsidR="005015B2" w:rsidRPr="005015B2" w14:paraId="4AE37C29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AA0E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US_01</w:t>
            </w:r>
          </w:p>
        </w:tc>
        <w:tc>
          <w:tcPr>
            <w:tcW w:w="0" w:type="auto"/>
            <w:vAlign w:val="center"/>
            <w:hideMark/>
          </w:tcPr>
          <w:p w14:paraId="592B966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Ingest Telemetry</w:t>
            </w:r>
          </w:p>
        </w:tc>
        <w:tc>
          <w:tcPr>
            <w:tcW w:w="0" w:type="auto"/>
            <w:vAlign w:val="center"/>
            <w:hideMark/>
          </w:tcPr>
          <w:p w14:paraId="7836017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data engineer, I want to stream aircraft sensor data into the raw layer in near real time</w:t>
            </w:r>
          </w:p>
        </w:tc>
      </w:tr>
      <w:tr w:rsidR="005015B2" w:rsidRPr="005015B2" w14:paraId="1803479E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F1ED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US_02</w:t>
            </w:r>
          </w:p>
        </w:tc>
        <w:tc>
          <w:tcPr>
            <w:tcW w:w="0" w:type="auto"/>
            <w:vAlign w:val="center"/>
            <w:hideMark/>
          </w:tcPr>
          <w:p w14:paraId="08EDFD50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Crew Assignment Vault</w:t>
            </w:r>
          </w:p>
        </w:tc>
        <w:tc>
          <w:tcPr>
            <w:tcW w:w="0" w:type="auto"/>
            <w:vAlign w:val="center"/>
            <w:hideMark/>
          </w:tcPr>
          <w:p w14:paraId="2D1BA12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modeler, I want to model the relationship between flights and assigned crew across shifts</w:t>
            </w:r>
          </w:p>
        </w:tc>
      </w:tr>
      <w:tr w:rsidR="005015B2" w:rsidRPr="005015B2" w14:paraId="23351A39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F2D13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US_03</w:t>
            </w:r>
          </w:p>
        </w:tc>
        <w:tc>
          <w:tcPr>
            <w:tcW w:w="0" w:type="auto"/>
            <w:vAlign w:val="center"/>
            <w:hideMark/>
          </w:tcPr>
          <w:p w14:paraId="1CD0FFF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Maintenance Forecasting</w:t>
            </w:r>
          </w:p>
        </w:tc>
        <w:tc>
          <w:tcPr>
            <w:tcW w:w="0" w:type="auto"/>
            <w:vAlign w:val="center"/>
            <w:hideMark/>
          </w:tcPr>
          <w:p w14:paraId="18F8FE0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data scientist, I want to build predictive models based on historical telemetry and weather</w:t>
            </w:r>
          </w:p>
        </w:tc>
      </w:tr>
      <w:tr w:rsidR="005015B2" w:rsidRPr="005015B2" w14:paraId="5BC3B58D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B67A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US_04</w:t>
            </w:r>
          </w:p>
        </w:tc>
        <w:tc>
          <w:tcPr>
            <w:tcW w:w="0" w:type="auto"/>
            <w:vAlign w:val="center"/>
            <w:hideMark/>
          </w:tcPr>
          <w:p w14:paraId="58D441E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Passenger Privacy Compliance</w:t>
            </w:r>
          </w:p>
        </w:tc>
        <w:tc>
          <w:tcPr>
            <w:tcW w:w="0" w:type="auto"/>
            <w:vAlign w:val="center"/>
            <w:hideMark/>
          </w:tcPr>
          <w:p w14:paraId="61F0539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compliance officer, I want Purview to mask and track PII access in reports</w:t>
            </w:r>
          </w:p>
        </w:tc>
      </w:tr>
      <w:tr w:rsidR="005015B2" w:rsidRPr="005015B2" w14:paraId="5CDE9F8B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8B910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US_05</w:t>
            </w:r>
          </w:p>
        </w:tc>
        <w:tc>
          <w:tcPr>
            <w:tcW w:w="0" w:type="auto"/>
            <w:vAlign w:val="center"/>
            <w:hideMark/>
          </w:tcPr>
          <w:p w14:paraId="158088A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Route Performance Dashboard</w:t>
            </w:r>
          </w:p>
        </w:tc>
        <w:tc>
          <w:tcPr>
            <w:tcW w:w="0" w:type="auto"/>
            <w:vAlign w:val="center"/>
            <w:hideMark/>
          </w:tcPr>
          <w:p w14:paraId="7F0779F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As an operations manager, I want to </w:t>
            </w:r>
            <w:proofErr w:type="spellStart"/>
            <w:r w:rsidRPr="005015B2">
              <w:rPr>
                <w:lang w:val="en-IN"/>
              </w:rPr>
              <w:t>analyze</w:t>
            </w:r>
            <w:proofErr w:type="spellEnd"/>
            <w:r w:rsidRPr="005015B2">
              <w:rPr>
                <w:lang w:val="en-IN"/>
              </w:rPr>
              <w:t xml:space="preserve"> route-wise punctuality and delay breakdowns</w:t>
            </w:r>
          </w:p>
        </w:tc>
      </w:tr>
      <w:tr w:rsidR="005015B2" w:rsidRPr="005015B2" w14:paraId="48F2AC03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B74EE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US_06</w:t>
            </w:r>
          </w:p>
        </w:tc>
        <w:tc>
          <w:tcPr>
            <w:tcW w:w="0" w:type="auto"/>
            <w:vAlign w:val="center"/>
            <w:hideMark/>
          </w:tcPr>
          <w:p w14:paraId="5DE1BBB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Automated Deployment</w:t>
            </w:r>
          </w:p>
        </w:tc>
        <w:tc>
          <w:tcPr>
            <w:tcW w:w="0" w:type="auto"/>
            <w:vAlign w:val="center"/>
            <w:hideMark/>
          </w:tcPr>
          <w:p w14:paraId="37EAE226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DevOps engineer, I want to automate validation and release to staging and prod environments</w:t>
            </w:r>
          </w:p>
        </w:tc>
      </w:tr>
      <w:tr w:rsidR="005015B2" w:rsidRPr="005015B2" w14:paraId="019A6FC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DD19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US_07</w:t>
            </w:r>
          </w:p>
        </w:tc>
        <w:tc>
          <w:tcPr>
            <w:tcW w:w="0" w:type="auto"/>
            <w:vAlign w:val="center"/>
            <w:hideMark/>
          </w:tcPr>
          <w:p w14:paraId="2D1F952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Quality Monitoring</w:t>
            </w:r>
          </w:p>
        </w:tc>
        <w:tc>
          <w:tcPr>
            <w:tcW w:w="0" w:type="auto"/>
            <w:vAlign w:val="center"/>
            <w:hideMark/>
          </w:tcPr>
          <w:p w14:paraId="2FA9010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As a QA lead, I want to run Great Expectations checks on booking data completeness and accuracy</w:t>
            </w:r>
          </w:p>
        </w:tc>
      </w:tr>
    </w:tbl>
    <w:p w14:paraId="1CBEB1CF" w14:textId="77777777" w:rsidR="005015B2" w:rsidRPr="005015B2" w:rsidRDefault="00000000" w:rsidP="005015B2">
      <w:pPr>
        <w:rPr>
          <w:lang w:val="en-IN"/>
        </w:rPr>
      </w:pPr>
      <w:r>
        <w:rPr>
          <w:lang w:val="en-IN"/>
        </w:rPr>
        <w:pict w14:anchorId="59669CFA">
          <v:rect id="_x0000_i1028" style="width:0;height:1.5pt" o:hralign="center" o:hrstd="t" o:hr="t" fillcolor="#a0a0a0" stroked="f"/>
        </w:pict>
      </w:r>
    </w:p>
    <w:p w14:paraId="5AB8127D" w14:textId="77777777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4" w:name="_Toc204133351"/>
      <w:r w:rsidRPr="005015B2">
        <w:rPr>
          <w:b/>
          <w:bCs/>
          <w:lang w:val="en-IN"/>
        </w:rPr>
        <w:t>Expected Deliverables</w:t>
      </w:r>
      <w:bookmarkEnd w:id="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"/>
        <w:gridCol w:w="2415"/>
        <w:gridCol w:w="6372"/>
      </w:tblGrid>
      <w:tr w:rsidR="005015B2" w:rsidRPr="005015B2" w14:paraId="5DCEB41A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AA24E8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456B232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Deliverable</w:t>
            </w:r>
          </w:p>
        </w:tc>
        <w:tc>
          <w:tcPr>
            <w:tcW w:w="0" w:type="auto"/>
            <w:vAlign w:val="center"/>
            <w:hideMark/>
          </w:tcPr>
          <w:p w14:paraId="7CFF00CD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Description</w:t>
            </w:r>
          </w:p>
        </w:tc>
      </w:tr>
      <w:tr w:rsidR="005015B2" w:rsidRPr="005015B2" w14:paraId="78CBFDE8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03E8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D_01</w:t>
            </w:r>
          </w:p>
        </w:tc>
        <w:tc>
          <w:tcPr>
            <w:tcW w:w="0" w:type="auto"/>
            <w:vAlign w:val="center"/>
            <w:hideMark/>
          </w:tcPr>
          <w:p w14:paraId="7ECCCA1D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Streaming Ingestion Layer</w:t>
            </w:r>
          </w:p>
        </w:tc>
        <w:tc>
          <w:tcPr>
            <w:tcW w:w="0" w:type="auto"/>
            <w:vAlign w:val="center"/>
            <w:hideMark/>
          </w:tcPr>
          <w:p w14:paraId="1172B66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Aircraft telemetry and booking data ingested into Delta Bronze tables</w:t>
            </w:r>
          </w:p>
        </w:tc>
      </w:tr>
      <w:tr w:rsidR="005015B2" w:rsidRPr="005015B2" w14:paraId="4EA150C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967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D_02</w:t>
            </w:r>
          </w:p>
        </w:tc>
        <w:tc>
          <w:tcPr>
            <w:tcW w:w="0" w:type="auto"/>
            <w:vAlign w:val="center"/>
            <w:hideMark/>
          </w:tcPr>
          <w:p w14:paraId="4411C76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Business Vault + Star Schema</w:t>
            </w:r>
          </w:p>
        </w:tc>
        <w:tc>
          <w:tcPr>
            <w:tcW w:w="0" w:type="auto"/>
            <w:vAlign w:val="center"/>
            <w:hideMark/>
          </w:tcPr>
          <w:p w14:paraId="791C52C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Crew, Aircraft, Flight </w:t>
            </w:r>
            <w:proofErr w:type="spellStart"/>
            <w:r w:rsidRPr="005015B2">
              <w:rPr>
                <w:lang w:val="en-IN"/>
              </w:rPr>
              <w:t>modeled</w:t>
            </w:r>
            <w:proofErr w:type="spellEnd"/>
            <w:r w:rsidRPr="005015B2">
              <w:rPr>
                <w:lang w:val="en-IN"/>
              </w:rPr>
              <w:t xml:space="preserve"> in Vault; metrics exported in star schema</w:t>
            </w:r>
          </w:p>
        </w:tc>
      </w:tr>
      <w:tr w:rsidR="005015B2" w:rsidRPr="005015B2" w14:paraId="76BF9D62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48EBA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D_03</w:t>
            </w:r>
          </w:p>
        </w:tc>
        <w:tc>
          <w:tcPr>
            <w:tcW w:w="0" w:type="auto"/>
            <w:vAlign w:val="center"/>
            <w:hideMark/>
          </w:tcPr>
          <w:p w14:paraId="4D04446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Governance &amp; Purview Config</w:t>
            </w:r>
          </w:p>
        </w:tc>
        <w:tc>
          <w:tcPr>
            <w:tcW w:w="0" w:type="auto"/>
            <w:vAlign w:val="center"/>
            <w:hideMark/>
          </w:tcPr>
          <w:p w14:paraId="37C0B3D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Passenger and crew data tagged, lineage visible, audit ready</w:t>
            </w:r>
          </w:p>
        </w:tc>
      </w:tr>
      <w:tr w:rsidR="005015B2" w:rsidRPr="005015B2" w14:paraId="60AD2CA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5C2D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D_04</w:t>
            </w:r>
          </w:p>
        </w:tc>
        <w:tc>
          <w:tcPr>
            <w:tcW w:w="0" w:type="auto"/>
            <w:vAlign w:val="center"/>
            <w:hideMark/>
          </w:tcPr>
          <w:p w14:paraId="6810B740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Python Tooling &amp; CLI</w:t>
            </w:r>
          </w:p>
        </w:tc>
        <w:tc>
          <w:tcPr>
            <w:tcW w:w="0" w:type="auto"/>
            <w:vAlign w:val="center"/>
            <w:hideMark/>
          </w:tcPr>
          <w:p w14:paraId="645309D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Tools for chunked CSV read, logging, </w:t>
            </w:r>
            <w:proofErr w:type="spellStart"/>
            <w:r w:rsidRPr="005015B2">
              <w:rPr>
                <w:lang w:val="en-IN"/>
              </w:rPr>
              <w:t>argparse</w:t>
            </w:r>
            <w:proofErr w:type="spellEnd"/>
            <w:r w:rsidRPr="005015B2">
              <w:rPr>
                <w:lang w:val="en-IN"/>
              </w:rPr>
              <w:t xml:space="preserve"> CLIs, packaged in private </w:t>
            </w:r>
            <w:proofErr w:type="spellStart"/>
            <w:r w:rsidRPr="005015B2">
              <w:rPr>
                <w:lang w:val="en-IN"/>
              </w:rPr>
              <w:t>PyPI</w:t>
            </w:r>
            <w:proofErr w:type="spellEnd"/>
          </w:p>
        </w:tc>
      </w:tr>
      <w:tr w:rsidR="005015B2" w:rsidRPr="005015B2" w14:paraId="38BC0C07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81C86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lastRenderedPageBreak/>
              <w:t>D_05</w:t>
            </w:r>
          </w:p>
        </w:tc>
        <w:tc>
          <w:tcPr>
            <w:tcW w:w="0" w:type="auto"/>
            <w:vAlign w:val="center"/>
            <w:hideMark/>
          </w:tcPr>
          <w:p w14:paraId="5C8B308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CI/CD Workflows</w:t>
            </w:r>
          </w:p>
        </w:tc>
        <w:tc>
          <w:tcPr>
            <w:tcW w:w="0" w:type="auto"/>
            <w:vAlign w:val="center"/>
            <w:hideMark/>
          </w:tcPr>
          <w:p w14:paraId="62D24C0A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Auto-deploy via GitHub Actions with secure rollback</w:t>
            </w:r>
          </w:p>
        </w:tc>
      </w:tr>
      <w:tr w:rsidR="005015B2" w:rsidRPr="005015B2" w14:paraId="20489F8E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62DB4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D_06</w:t>
            </w:r>
          </w:p>
        </w:tc>
        <w:tc>
          <w:tcPr>
            <w:tcW w:w="0" w:type="auto"/>
            <w:vAlign w:val="center"/>
            <w:hideMark/>
          </w:tcPr>
          <w:p w14:paraId="50B41EF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Data Quality Framework</w:t>
            </w:r>
          </w:p>
        </w:tc>
        <w:tc>
          <w:tcPr>
            <w:tcW w:w="0" w:type="auto"/>
            <w:vAlign w:val="center"/>
            <w:hideMark/>
          </w:tcPr>
          <w:p w14:paraId="2914DBF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Great Expectations suite with checkpoints and webhook alerts</w:t>
            </w:r>
          </w:p>
        </w:tc>
      </w:tr>
      <w:tr w:rsidR="005015B2" w:rsidRPr="005015B2" w14:paraId="56A96EAB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DBCDE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D_07</w:t>
            </w:r>
          </w:p>
        </w:tc>
        <w:tc>
          <w:tcPr>
            <w:tcW w:w="0" w:type="auto"/>
            <w:vAlign w:val="center"/>
            <w:hideMark/>
          </w:tcPr>
          <w:p w14:paraId="18E33F8E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Executive Dashboard</w:t>
            </w:r>
          </w:p>
        </w:tc>
        <w:tc>
          <w:tcPr>
            <w:tcW w:w="0" w:type="auto"/>
            <w:vAlign w:val="center"/>
            <w:hideMark/>
          </w:tcPr>
          <w:p w14:paraId="6109F92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Visual KPIs: delay analytics, crew performance, route heatmap, fuel efficiency metrics</w:t>
            </w:r>
          </w:p>
        </w:tc>
      </w:tr>
    </w:tbl>
    <w:p w14:paraId="2F7518E3" w14:textId="59B3ED06" w:rsidR="00002FE5" w:rsidRPr="00663F30" w:rsidRDefault="00000000" w:rsidP="005015B2">
      <w:pPr>
        <w:rPr>
          <w:lang w:val="en-IN"/>
        </w:rPr>
      </w:pPr>
      <w:r>
        <w:rPr>
          <w:lang w:val="en-IN"/>
        </w:rPr>
        <w:pict w14:anchorId="50A0F936">
          <v:rect id="_x0000_i1029" style="width:0;height:1.5pt" o:hralign="center" o:hrstd="t" o:hr="t" fillcolor="#a0a0a0" stroked="f"/>
        </w:pict>
      </w:r>
    </w:p>
    <w:p w14:paraId="61F47B50" w14:textId="7DDD5790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5" w:name="_Toc204133352"/>
      <w:r w:rsidRPr="005015B2">
        <w:rPr>
          <w:b/>
          <w:bCs/>
          <w:lang w:val="en-IN"/>
        </w:rPr>
        <w:t>Milestones and Duration</w:t>
      </w:r>
      <w:bookmarkEnd w:id="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6"/>
        <w:gridCol w:w="5934"/>
      </w:tblGrid>
      <w:tr w:rsidR="005015B2" w:rsidRPr="005015B2" w14:paraId="53DE6FB8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2B9555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Milestone</w:t>
            </w:r>
          </w:p>
        </w:tc>
        <w:tc>
          <w:tcPr>
            <w:tcW w:w="5889" w:type="dxa"/>
            <w:vAlign w:val="center"/>
            <w:hideMark/>
          </w:tcPr>
          <w:p w14:paraId="520CE5F3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Estimated Duration</w:t>
            </w:r>
          </w:p>
        </w:tc>
      </w:tr>
      <w:tr w:rsidR="005015B2" w:rsidRPr="005015B2" w14:paraId="4748669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0DAE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Git Setup, Azure RG Bootstrap</w:t>
            </w:r>
          </w:p>
        </w:tc>
        <w:tc>
          <w:tcPr>
            <w:tcW w:w="5889" w:type="dxa"/>
            <w:vAlign w:val="center"/>
            <w:hideMark/>
          </w:tcPr>
          <w:p w14:paraId="5F89DF4D" w14:textId="6A857889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 days</w:t>
            </w:r>
          </w:p>
        </w:tc>
      </w:tr>
      <w:tr w:rsidR="005015B2" w:rsidRPr="005015B2" w14:paraId="3E74CD0E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46B9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Telemetry Ingestion &amp; Bronze Tables</w:t>
            </w:r>
          </w:p>
        </w:tc>
        <w:tc>
          <w:tcPr>
            <w:tcW w:w="5889" w:type="dxa"/>
            <w:vAlign w:val="center"/>
            <w:hideMark/>
          </w:tcPr>
          <w:p w14:paraId="3BF19884" w14:textId="36931F69" w:rsidR="005015B2" w:rsidRPr="005015B2" w:rsidRDefault="008552A3" w:rsidP="005015B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5015B2" w:rsidRPr="005015B2">
              <w:rPr>
                <w:lang w:val="en-IN"/>
              </w:rPr>
              <w:t xml:space="preserve"> days</w:t>
            </w:r>
          </w:p>
        </w:tc>
      </w:tr>
      <w:tr w:rsidR="005015B2" w:rsidRPr="005015B2" w14:paraId="2E3FD219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B686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Business Vault &amp; Star Schema</w:t>
            </w:r>
          </w:p>
        </w:tc>
        <w:tc>
          <w:tcPr>
            <w:tcW w:w="5889" w:type="dxa"/>
            <w:vAlign w:val="center"/>
            <w:hideMark/>
          </w:tcPr>
          <w:p w14:paraId="5F111AD9" w14:textId="401D215F" w:rsidR="005015B2" w:rsidRPr="005015B2" w:rsidRDefault="008552A3" w:rsidP="005015B2">
            <w:pPr>
              <w:rPr>
                <w:lang w:val="en-IN"/>
              </w:rPr>
            </w:pPr>
            <w:r>
              <w:rPr>
                <w:lang w:val="en-IN"/>
              </w:rPr>
              <w:t xml:space="preserve">1 </w:t>
            </w:r>
            <w:r w:rsidR="005015B2" w:rsidRPr="005015B2">
              <w:rPr>
                <w:lang w:val="en-IN"/>
              </w:rPr>
              <w:t>days</w:t>
            </w:r>
          </w:p>
        </w:tc>
      </w:tr>
      <w:tr w:rsidR="005015B2" w:rsidRPr="005015B2" w14:paraId="64E0A2C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BC5B3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Purview + PII Masking + Audit Logging</w:t>
            </w:r>
          </w:p>
        </w:tc>
        <w:tc>
          <w:tcPr>
            <w:tcW w:w="5889" w:type="dxa"/>
            <w:vAlign w:val="center"/>
            <w:hideMark/>
          </w:tcPr>
          <w:p w14:paraId="7E8C3BD7" w14:textId="6E26CFBF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 days</w:t>
            </w:r>
          </w:p>
        </w:tc>
      </w:tr>
      <w:tr w:rsidR="005015B2" w:rsidRPr="005015B2" w14:paraId="13C6D5D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2DB3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ADF Orchestration Pipelines</w:t>
            </w:r>
          </w:p>
        </w:tc>
        <w:tc>
          <w:tcPr>
            <w:tcW w:w="5889" w:type="dxa"/>
            <w:vAlign w:val="center"/>
            <w:hideMark/>
          </w:tcPr>
          <w:p w14:paraId="6C304B54" w14:textId="3A980312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 days</w:t>
            </w:r>
          </w:p>
        </w:tc>
      </w:tr>
      <w:tr w:rsidR="005015B2" w:rsidRPr="005015B2" w14:paraId="4B8E327D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7855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CI/CD Integration &amp; Test Automation</w:t>
            </w:r>
          </w:p>
        </w:tc>
        <w:tc>
          <w:tcPr>
            <w:tcW w:w="5889" w:type="dxa"/>
            <w:vAlign w:val="center"/>
            <w:hideMark/>
          </w:tcPr>
          <w:p w14:paraId="1192E5FF" w14:textId="3477104E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 days</w:t>
            </w:r>
          </w:p>
        </w:tc>
      </w:tr>
      <w:tr w:rsidR="005015B2" w:rsidRPr="005015B2" w14:paraId="0F0B2A6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3D0D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Dashboard Build + Final Demo</w:t>
            </w:r>
          </w:p>
        </w:tc>
        <w:tc>
          <w:tcPr>
            <w:tcW w:w="5889" w:type="dxa"/>
            <w:vAlign w:val="center"/>
            <w:hideMark/>
          </w:tcPr>
          <w:p w14:paraId="43E04D8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 day</w:t>
            </w:r>
          </w:p>
        </w:tc>
      </w:tr>
    </w:tbl>
    <w:p w14:paraId="3A679780" w14:textId="77777777" w:rsidR="005015B2" w:rsidRPr="005015B2" w:rsidRDefault="00000000" w:rsidP="005015B2">
      <w:pPr>
        <w:rPr>
          <w:lang w:val="en-IN"/>
        </w:rPr>
      </w:pPr>
      <w:r>
        <w:rPr>
          <w:lang w:val="en-IN"/>
        </w:rPr>
        <w:pict w14:anchorId="4A857704">
          <v:rect id="_x0000_i1030" style="width:0;height:1.5pt" o:hralign="center" o:hrstd="t" o:hr="t" fillcolor="#a0a0a0" stroked="f"/>
        </w:pict>
      </w:r>
    </w:p>
    <w:p w14:paraId="332BE5AA" w14:textId="77777777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6" w:name="_Toc204133353"/>
      <w:r w:rsidRPr="005015B2">
        <w:rPr>
          <w:b/>
          <w:bCs/>
          <w:lang w:val="en-IN"/>
        </w:rPr>
        <w:t>Implementation Notes</w:t>
      </w:r>
      <w:bookmarkEnd w:id="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"/>
        <w:gridCol w:w="8063"/>
      </w:tblGrid>
      <w:tr w:rsidR="005015B2" w:rsidRPr="005015B2" w14:paraId="7A975A95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166E45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59119CC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Details</w:t>
            </w:r>
          </w:p>
        </w:tc>
      </w:tr>
      <w:tr w:rsidR="005015B2" w:rsidRPr="005015B2" w14:paraId="2B8EF04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AFE2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IN_01</w:t>
            </w:r>
          </w:p>
        </w:tc>
        <w:tc>
          <w:tcPr>
            <w:tcW w:w="0" w:type="auto"/>
            <w:vAlign w:val="center"/>
            <w:hideMark/>
          </w:tcPr>
          <w:p w14:paraId="58756AC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Telemetry should use micro-batch streaming with watermarks for late data</w:t>
            </w:r>
          </w:p>
        </w:tc>
      </w:tr>
      <w:tr w:rsidR="005015B2" w:rsidRPr="005015B2" w14:paraId="43646FA2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470F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IN_02</w:t>
            </w:r>
          </w:p>
        </w:tc>
        <w:tc>
          <w:tcPr>
            <w:tcW w:w="0" w:type="auto"/>
            <w:vAlign w:val="center"/>
            <w:hideMark/>
          </w:tcPr>
          <w:p w14:paraId="308D9A4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Aircraft and Crew must be </w:t>
            </w:r>
            <w:proofErr w:type="spellStart"/>
            <w:r w:rsidRPr="005015B2">
              <w:rPr>
                <w:lang w:val="en-IN"/>
              </w:rPr>
              <w:t>modeled</w:t>
            </w:r>
            <w:proofErr w:type="spellEnd"/>
            <w:r w:rsidRPr="005015B2">
              <w:rPr>
                <w:lang w:val="en-IN"/>
              </w:rPr>
              <w:t xml:space="preserve"> with Satellite tables for effective tracking</w:t>
            </w:r>
          </w:p>
        </w:tc>
      </w:tr>
      <w:tr w:rsidR="005015B2" w:rsidRPr="005015B2" w14:paraId="38DFF9D7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B6B8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IN_03</w:t>
            </w:r>
          </w:p>
        </w:tc>
        <w:tc>
          <w:tcPr>
            <w:tcW w:w="0" w:type="auto"/>
            <w:vAlign w:val="center"/>
            <w:hideMark/>
          </w:tcPr>
          <w:p w14:paraId="59F8CD1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Use OPTIMIZE ZORDER BY (</w:t>
            </w:r>
            <w:proofErr w:type="spellStart"/>
            <w:r w:rsidRPr="005015B2">
              <w:rPr>
                <w:lang w:val="en-IN"/>
              </w:rPr>
              <w:t>flight_id</w:t>
            </w:r>
            <w:proofErr w:type="spellEnd"/>
            <w:r w:rsidRPr="005015B2">
              <w:rPr>
                <w:lang w:val="en-IN"/>
              </w:rPr>
              <w:t xml:space="preserve">, </w:t>
            </w:r>
            <w:proofErr w:type="spellStart"/>
            <w:r w:rsidRPr="005015B2">
              <w:rPr>
                <w:lang w:val="en-IN"/>
              </w:rPr>
              <w:t>flight_date</w:t>
            </w:r>
            <w:proofErr w:type="spellEnd"/>
            <w:r w:rsidRPr="005015B2">
              <w:rPr>
                <w:lang w:val="en-IN"/>
              </w:rPr>
              <w:t>) to speed up analytics</w:t>
            </w:r>
          </w:p>
        </w:tc>
      </w:tr>
      <w:tr w:rsidR="005015B2" w:rsidRPr="005015B2" w14:paraId="75CBDF44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07FD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lastRenderedPageBreak/>
              <w:t>IN_04</w:t>
            </w:r>
          </w:p>
        </w:tc>
        <w:tc>
          <w:tcPr>
            <w:tcW w:w="0" w:type="auto"/>
            <w:vAlign w:val="center"/>
            <w:hideMark/>
          </w:tcPr>
          <w:p w14:paraId="73B4AFDE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All passenger-related columns (email, passport) tagged and masked in Purview</w:t>
            </w:r>
          </w:p>
        </w:tc>
      </w:tr>
      <w:tr w:rsidR="005015B2" w:rsidRPr="005015B2" w14:paraId="278B7A96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12B3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IN_05</w:t>
            </w:r>
          </w:p>
        </w:tc>
        <w:tc>
          <w:tcPr>
            <w:tcW w:w="0" w:type="auto"/>
            <w:vAlign w:val="center"/>
            <w:hideMark/>
          </w:tcPr>
          <w:p w14:paraId="4423AC0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Control tables should manage orchestration of data pipelines with timestamp bookmarks</w:t>
            </w:r>
          </w:p>
        </w:tc>
      </w:tr>
      <w:tr w:rsidR="005015B2" w:rsidRPr="005015B2" w14:paraId="58D1E902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A918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IN_06</w:t>
            </w:r>
          </w:p>
        </w:tc>
        <w:tc>
          <w:tcPr>
            <w:tcW w:w="0" w:type="auto"/>
            <w:vAlign w:val="center"/>
            <w:hideMark/>
          </w:tcPr>
          <w:p w14:paraId="3DDCC08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CI/CD pipelines use </w:t>
            </w:r>
            <w:proofErr w:type="spellStart"/>
            <w:r w:rsidRPr="005015B2">
              <w:rPr>
                <w:lang w:val="en-IN"/>
              </w:rPr>
              <w:t>bundle.yml</w:t>
            </w:r>
            <w:proofErr w:type="spellEnd"/>
            <w:r w:rsidRPr="005015B2">
              <w:rPr>
                <w:lang w:val="en-IN"/>
              </w:rPr>
              <w:t xml:space="preserve"> for validation, tagging, and environment promotion</w:t>
            </w:r>
          </w:p>
        </w:tc>
      </w:tr>
      <w:tr w:rsidR="005015B2" w:rsidRPr="005015B2" w14:paraId="4877B5B5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4CAE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IN_07</w:t>
            </w:r>
          </w:p>
        </w:tc>
        <w:tc>
          <w:tcPr>
            <w:tcW w:w="0" w:type="auto"/>
            <w:vAlign w:val="center"/>
            <w:hideMark/>
          </w:tcPr>
          <w:p w14:paraId="6F486C8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Route delay prediction models should log inference metadata to Delta for audit</w:t>
            </w:r>
          </w:p>
        </w:tc>
      </w:tr>
    </w:tbl>
    <w:p w14:paraId="3382AB9C" w14:textId="77777777" w:rsidR="005015B2" w:rsidRPr="005015B2" w:rsidRDefault="00000000" w:rsidP="005015B2">
      <w:pPr>
        <w:rPr>
          <w:lang w:val="en-IN"/>
        </w:rPr>
      </w:pPr>
      <w:r>
        <w:rPr>
          <w:lang w:val="en-IN"/>
        </w:rPr>
        <w:pict w14:anchorId="7D33AB97">
          <v:rect id="_x0000_i1031" style="width:0;height:1.5pt" o:hralign="center" o:hrstd="t" o:hr="t" fillcolor="#a0a0a0" stroked="f"/>
        </w:pict>
      </w:r>
    </w:p>
    <w:p w14:paraId="0D594469" w14:textId="77777777" w:rsidR="00002FE5" w:rsidRDefault="00002FE5" w:rsidP="005015B2">
      <w:pPr>
        <w:rPr>
          <w:b/>
          <w:bCs/>
          <w:lang w:val="en-IN"/>
        </w:rPr>
      </w:pPr>
    </w:p>
    <w:p w14:paraId="36FE44C2" w14:textId="3A4893C2" w:rsidR="005015B2" w:rsidRPr="005015B2" w:rsidRDefault="005015B2" w:rsidP="00002FE5">
      <w:pPr>
        <w:pStyle w:val="Heading1"/>
        <w:rPr>
          <w:b/>
          <w:bCs/>
          <w:lang w:val="en-IN"/>
        </w:rPr>
      </w:pPr>
      <w:bookmarkStart w:id="7" w:name="_Toc204133354"/>
      <w:r w:rsidRPr="005015B2">
        <w:rPr>
          <w:b/>
          <w:bCs/>
          <w:lang w:val="en-IN"/>
        </w:rPr>
        <w:t>Evaluation Rubrics</w:t>
      </w:r>
      <w:bookmarkEnd w:id="7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9"/>
        <w:gridCol w:w="3783"/>
      </w:tblGrid>
      <w:tr w:rsidR="005015B2" w:rsidRPr="005015B2" w14:paraId="78798AFD" w14:textId="77777777" w:rsidTr="00501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A08C16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Criteria</w:t>
            </w:r>
          </w:p>
        </w:tc>
        <w:tc>
          <w:tcPr>
            <w:tcW w:w="3738" w:type="dxa"/>
            <w:vAlign w:val="center"/>
            <w:hideMark/>
          </w:tcPr>
          <w:p w14:paraId="512AF804" w14:textId="77777777" w:rsidR="005015B2" w:rsidRPr="005015B2" w:rsidRDefault="005015B2" w:rsidP="005015B2">
            <w:pPr>
              <w:rPr>
                <w:b/>
                <w:bCs/>
                <w:lang w:val="en-IN"/>
              </w:rPr>
            </w:pPr>
            <w:r w:rsidRPr="005015B2">
              <w:rPr>
                <w:b/>
                <w:bCs/>
                <w:lang w:val="en-IN"/>
              </w:rPr>
              <w:t>Weight</w:t>
            </w:r>
          </w:p>
        </w:tc>
      </w:tr>
      <w:tr w:rsidR="005015B2" w:rsidRPr="005015B2" w14:paraId="6B050AFE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60E6F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Real-Time Telemetry Integration</w:t>
            </w:r>
          </w:p>
        </w:tc>
        <w:tc>
          <w:tcPr>
            <w:tcW w:w="3738" w:type="dxa"/>
            <w:vAlign w:val="center"/>
            <w:hideMark/>
          </w:tcPr>
          <w:p w14:paraId="53F4A259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20%</w:t>
            </w:r>
          </w:p>
        </w:tc>
      </w:tr>
      <w:tr w:rsidR="005015B2" w:rsidRPr="005015B2" w14:paraId="73C7208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3AA3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 xml:space="preserve">Data </w:t>
            </w:r>
            <w:proofErr w:type="spellStart"/>
            <w:r w:rsidRPr="005015B2">
              <w:rPr>
                <w:lang w:val="en-IN"/>
              </w:rPr>
              <w:t>Modeling</w:t>
            </w:r>
            <w:proofErr w:type="spellEnd"/>
            <w:r w:rsidRPr="005015B2">
              <w:rPr>
                <w:lang w:val="en-IN"/>
              </w:rPr>
              <w:t xml:space="preserve"> for Aviation Entities</w:t>
            </w:r>
          </w:p>
        </w:tc>
        <w:tc>
          <w:tcPr>
            <w:tcW w:w="3738" w:type="dxa"/>
            <w:vAlign w:val="center"/>
            <w:hideMark/>
          </w:tcPr>
          <w:p w14:paraId="4526924B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20%</w:t>
            </w:r>
          </w:p>
        </w:tc>
      </w:tr>
      <w:tr w:rsidR="005015B2" w:rsidRPr="005015B2" w14:paraId="60F8BF7B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FB9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Governance, Masking, and GDPR Compliance</w:t>
            </w:r>
          </w:p>
        </w:tc>
        <w:tc>
          <w:tcPr>
            <w:tcW w:w="3738" w:type="dxa"/>
            <w:vAlign w:val="center"/>
            <w:hideMark/>
          </w:tcPr>
          <w:p w14:paraId="5A17DFFC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15%</w:t>
            </w:r>
          </w:p>
        </w:tc>
      </w:tr>
      <w:tr w:rsidR="005015B2" w:rsidRPr="005015B2" w14:paraId="26A4B9AF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6B1F7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CI/CD Pipeline with Rollback Support</w:t>
            </w:r>
          </w:p>
        </w:tc>
        <w:tc>
          <w:tcPr>
            <w:tcW w:w="3738" w:type="dxa"/>
            <w:vAlign w:val="center"/>
            <w:hideMark/>
          </w:tcPr>
          <w:p w14:paraId="64763A3A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15%</w:t>
            </w:r>
          </w:p>
        </w:tc>
      </w:tr>
      <w:tr w:rsidR="005015B2" w:rsidRPr="005015B2" w14:paraId="647DA203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436A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Code &amp; Data Quality Assurance</w:t>
            </w:r>
          </w:p>
        </w:tc>
        <w:tc>
          <w:tcPr>
            <w:tcW w:w="3738" w:type="dxa"/>
            <w:vAlign w:val="center"/>
            <w:hideMark/>
          </w:tcPr>
          <w:p w14:paraId="3D619AD5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15%</w:t>
            </w:r>
          </w:p>
        </w:tc>
      </w:tr>
      <w:tr w:rsidR="005015B2" w:rsidRPr="005015B2" w14:paraId="0190E651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D359D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Executive Dashboard Clarity</w:t>
            </w:r>
          </w:p>
        </w:tc>
        <w:tc>
          <w:tcPr>
            <w:tcW w:w="3738" w:type="dxa"/>
            <w:vAlign w:val="center"/>
            <w:hideMark/>
          </w:tcPr>
          <w:p w14:paraId="6FBEB0C8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10%</w:t>
            </w:r>
          </w:p>
        </w:tc>
      </w:tr>
      <w:tr w:rsidR="005015B2" w:rsidRPr="005015B2" w14:paraId="4F657665" w14:textId="77777777" w:rsidTr="00501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05611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Innovation (Predictive Maintenance, Delay Clustering)</w:t>
            </w:r>
          </w:p>
        </w:tc>
        <w:tc>
          <w:tcPr>
            <w:tcW w:w="3738" w:type="dxa"/>
            <w:vAlign w:val="center"/>
            <w:hideMark/>
          </w:tcPr>
          <w:p w14:paraId="6F529D32" w14:textId="77777777" w:rsidR="005015B2" w:rsidRPr="005015B2" w:rsidRDefault="005015B2" w:rsidP="005015B2">
            <w:pPr>
              <w:rPr>
                <w:lang w:val="en-IN"/>
              </w:rPr>
            </w:pPr>
            <w:r w:rsidRPr="005015B2">
              <w:rPr>
                <w:lang w:val="en-IN"/>
              </w:rPr>
              <w:t>5%</w:t>
            </w:r>
          </w:p>
        </w:tc>
      </w:tr>
    </w:tbl>
    <w:p w14:paraId="619A8BCA" w14:textId="77777777" w:rsidR="001035CB" w:rsidRDefault="001035CB"/>
    <w:sectPr w:rsidR="001035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B2"/>
    <w:rsid w:val="00002FE5"/>
    <w:rsid w:val="001035CB"/>
    <w:rsid w:val="002A78A5"/>
    <w:rsid w:val="005015B2"/>
    <w:rsid w:val="005714D3"/>
    <w:rsid w:val="00663F30"/>
    <w:rsid w:val="008552A3"/>
    <w:rsid w:val="00887360"/>
    <w:rsid w:val="00942C20"/>
    <w:rsid w:val="00A0451B"/>
    <w:rsid w:val="00A14D22"/>
    <w:rsid w:val="00DF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21D55"/>
  <w15:chartTrackingRefBased/>
  <w15:docId w15:val="{A6E90A86-2918-487F-8F9A-FBA5D3F0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1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5B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5B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5B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15B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5B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5B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5B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5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1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5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1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15B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5B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5B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5B2"/>
    <w:rPr>
      <w:b/>
      <w:bCs/>
      <w:smallCaps/>
      <w:color w:val="365F9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14D22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02F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02F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03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2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0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C0DE2-8257-429A-8B0A-DA6985A2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932</Words>
  <Characters>5315</Characters>
  <Application>Microsoft Office Word</Application>
  <DocSecurity>0</DocSecurity>
  <Lines>44</Lines>
  <Paragraphs>12</Paragraphs>
  <ScaleCrop>false</ScaleCrop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Verma</dc:creator>
  <cp:keywords/>
  <dc:description/>
  <cp:lastModifiedBy>Vikash Verma</cp:lastModifiedBy>
  <cp:revision>9</cp:revision>
  <dcterms:created xsi:type="dcterms:W3CDTF">2025-07-22T21:47:00Z</dcterms:created>
  <dcterms:modified xsi:type="dcterms:W3CDTF">2025-07-22T23:24:00Z</dcterms:modified>
</cp:coreProperties>
</file>