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157F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Step-by-Step Guide:</w:t>
      </w:r>
    </w:p>
    <w:p w14:paraId="6DC96AFF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pict w14:anchorId="5D6C341A">
          <v:rect id="_x0000_i1055" style="width:0;height:1.5pt" o:hralign="center" o:hrstd="t" o:hr="t" fillcolor="#a0a0a0" stroked="f"/>
        </w:pict>
      </w:r>
    </w:p>
    <w:p w14:paraId="631AABE0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Step 1: Create a New Pipeline</w:t>
      </w:r>
    </w:p>
    <w:p w14:paraId="1140984E" w14:textId="77777777" w:rsidR="0075087F" w:rsidRPr="0075087F" w:rsidRDefault="0075087F" w:rsidP="0075087F">
      <w:pPr>
        <w:numPr>
          <w:ilvl w:val="0"/>
          <w:numId w:val="1"/>
        </w:numPr>
        <w:rPr>
          <w:lang w:val="en-IN"/>
        </w:rPr>
      </w:pPr>
      <w:r w:rsidRPr="0075087F">
        <w:rPr>
          <w:lang w:val="en-IN"/>
        </w:rPr>
        <w:t xml:space="preserve">Go to </w:t>
      </w:r>
      <w:r w:rsidRPr="0075087F">
        <w:rPr>
          <w:b/>
          <w:bCs/>
          <w:lang w:val="en-IN"/>
        </w:rPr>
        <w:t>Author</w:t>
      </w:r>
      <w:r w:rsidRPr="0075087F">
        <w:rPr>
          <w:lang w:val="en-IN"/>
        </w:rPr>
        <w:t xml:space="preserve"> &gt; </w:t>
      </w:r>
      <w:r w:rsidRPr="0075087F">
        <w:rPr>
          <w:b/>
          <w:bCs/>
          <w:lang w:val="en-IN"/>
        </w:rPr>
        <w:t>+</w:t>
      </w:r>
      <w:r w:rsidRPr="0075087F">
        <w:rPr>
          <w:lang w:val="en-IN"/>
        </w:rPr>
        <w:t xml:space="preserve"> &gt; </w:t>
      </w:r>
      <w:r w:rsidRPr="0075087F">
        <w:rPr>
          <w:b/>
          <w:bCs/>
          <w:lang w:val="en-IN"/>
        </w:rPr>
        <w:t>Pipeline</w:t>
      </w:r>
      <w:r w:rsidRPr="0075087F">
        <w:rPr>
          <w:lang w:val="en-IN"/>
        </w:rPr>
        <w:t xml:space="preserve"> &gt; </w:t>
      </w:r>
      <w:r w:rsidRPr="0075087F">
        <w:rPr>
          <w:b/>
          <w:bCs/>
          <w:lang w:val="en-IN"/>
        </w:rPr>
        <w:t>"New Pipeline"</w:t>
      </w:r>
      <w:r w:rsidRPr="0075087F">
        <w:rPr>
          <w:lang w:val="en-IN"/>
        </w:rPr>
        <w:t>.</w:t>
      </w:r>
    </w:p>
    <w:p w14:paraId="761F9956" w14:textId="77777777" w:rsidR="0075087F" w:rsidRPr="0075087F" w:rsidRDefault="0075087F" w:rsidP="0075087F">
      <w:pPr>
        <w:numPr>
          <w:ilvl w:val="0"/>
          <w:numId w:val="1"/>
        </w:numPr>
        <w:rPr>
          <w:lang w:val="en-IN"/>
        </w:rPr>
      </w:pPr>
      <w:r w:rsidRPr="0075087F">
        <w:rPr>
          <w:lang w:val="en-IN"/>
        </w:rPr>
        <w:t xml:space="preserve">Name it: </w:t>
      </w:r>
      <w:proofErr w:type="spellStart"/>
      <w:r w:rsidRPr="0075087F">
        <w:rPr>
          <w:lang w:val="en-IN"/>
        </w:rPr>
        <w:t>MetadataDrivenIngestion</w:t>
      </w:r>
      <w:proofErr w:type="spellEnd"/>
      <w:r w:rsidRPr="0075087F">
        <w:rPr>
          <w:lang w:val="en-IN"/>
        </w:rPr>
        <w:t>.</w:t>
      </w:r>
    </w:p>
    <w:p w14:paraId="354A7081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pict w14:anchorId="1B17ABAE">
          <v:rect id="_x0000_i1056" style="width:0;height:1.5pt" o:hralign="center" o:hrstd="t" o:hr="t" fillcolor="#a0a0a0" stroked="f"/>
        </w:pict>
      </w:r>
    </w:p>
    <w:p w14:paraId="03CACCE0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Step 2: Add a Lookup Activity</w:t>
      </w:r>
    </w:p>
    <w:p w14:paraId="16224FD8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t>This reads the metadata table which contains dynamic source/destination details.</w:t>
      </w:r>
    </w:p>
    <w:p w14:paraId="3D5DDA3A" w14:textId="77777777" w:rsidR="0075087F" w:rsidRPr="0075087F" w:rsidRDefault="0075087F" w:rsidP="0075087F">
      <w:pPr>
        <w:numPr>
          <w:ilvl w:val="0"/>
          <w:numId w:val="2"/>
        </w:numPr>
        <w:rPr>
          <w:lang w:val="en-IN"/>
        </w:rPr>
      </w:pPr>
      <w:r w:rsidRPr="0075087F">
        <w:rPr>
          <w:b/>
          <w:bCs/>
          <w:lang w:val="en-IN"/>
        </w:rPr>
        <w:t>Activity name</w:t>
      </w:r>
      <w:r w:rsidRPr="0075087F">
        <w:rPr>
          <w:lang w:val="en-IN"/>
        </w:rPr>
        <w:t xml:space="preserve">: </w:t>
      </w:r>
      <w:proofErr w:type="spellStart"/>
      <w:r w:rsidRPr="0075087F">
        <w:rPr>
          <w:lang w:val="en-IN"/>
        </w:rPr>
        <w:t>GetMetadataControl</w:t>
      </w:r>
      <w:proofErr w:type="spellEnd"/>
    </w:p>
    <w:p w14:paraId="5489A4DB" w14:textId="77777777" w:rsidR="0075087F" w:rsidRPr="0075087F" w:rsidRDefault="0075087F" w:rsidP="0075087F">
      <w:pPr>
        <w:numPr>
          <w:ilvl w:val="0"/>
          <w:numId w:val="2"/>
        </w:numPr>
        <w:rPr>
          <w:lang w:val="en-IN"/>
        </w:rPr>
      </w:pPr>
      <w:r w:rsidRPr="0075087F">
        <w:rPr>
          <w:b/>
          <w:bCs/>
          <w:lang w:val="en-IN"/>
        </w:rPr>
        <w:t>Source dataset</w:t>
      </w:r>
      <w:r w:rsidRPr="0075087F">
        <w:rPr>
          <w:lang w:val="en-IN"/>
        </w:rPr>
        <w:t xml:space="preserve">: </w:t>
      </w:r>
      <w:proofErr w:type="spellStart"/>
      <w:r w:rsidRPr="0075087F">
        <w:rPr>
          <w:lang w:val="en-IN"/>
        </w:rPr>
        <w:t>DS_SqlServer</w:t>
      </w:r>
      <w:proofErr w:type="spellEnd"/>
    </w:p>
    <w:p w14:paraId="15CE6311" w14:textId="48BBF1A0" w:rsidR="0075087F" w:rsidRPr="0075087F" w:rsidRDefault="0075087F" w:rsidP="0075087F">
      <w:pPr>
        <w:numPr>
          <w:ilvl w:val="0"/>
          <w:numId w:val="2"/>
        </w:numPr>
        <w:rPr>
          <w:lang w:val="en-IN"/>
        </w:rPr>
      </w:pPr>
      <w:r w:rsidRPr="0075087F">
        <w:rPr>
          <w:b/>
          <w:bCs/>
          <w:lang w:val="en-IN"/>
        </w:rPr>
        <w:t>Use Query</w:t>
      </w:r>
      <w:r w:rsidRPr="0075087F">
        <w:rPr>
          <w:lang w:val="en-IN"/>
        </w:rPr>
        <w:t>:</w:t>
      </w:r>
    </w:p>
    <w:p w14:paraId="29BB3A79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t xml:space="preserve">SELECT </w:t>
      </w:r>
      <w:proofErr w:type="spellStart"/>
      <w:r w:rsidRPr="0075087F">
        <w:rPr>
          <w:lang w:val="en-IN"/>
        </w:rPr>
        <w:t>TableName</w:t>
      </w:r>
      <w:proofErr w:type="spellEnd"/>
      <w:r w:rsidRPr="0075087F">
        <w:rPr>
          <w:lang w:val="en-IN"/>
        </w:rPr>
        <w:t xml:space="preserve">, </w:t>
      </w:r>
      <w:proofErr w:type="spellStart"/>
      <w:r w:rsidRPr="0075087F">
        <w:rPr>
          <w:lang w:val="en-IN"/>
        </w:rPr>
        <w:t>SourceQuery</w:t>
      </w:r>
      <w:proofErr w:type="spellEnd"/>
      <w:r w:rsidRPr="0075087F">
        <w:rPr>
          <w:lang w:val="en-IN"/>
        </w:rPr>
        <w:t xml:space="preserve">, </w:t>
      </w:r>
      <w:proofErr w:type="spellStart"/>
      <w:r w:rsidRPr="0075087F">
        <w:rPr>
          <w:lang w:val="en-IN"/>
        </w:rPr>
        <w:t>SinkPath</w:t>
      </w:r>
      <w:proofErr w:type="spellEnd"/>
      <w:r w:rsidRPr="0075087F">
        <w:rPr>
          <w:lang w:val="en-IN"/>
        </w:rPr>
        <w:t xml:space="preserve">, </w:t>
      </w:r>
      <w:proofErr w:type="spellStart"/>
      <w:r w:rsidRPr="0075087F">
        <w:rPr>
          <w:lang w:val="en-IN"/>
        </w:rPr>
        <w:t>DQRules</w:t>
      </w:r>
      <w:proofErr w:type="spellEnd"/>
      <w:r w:rsidRPr="0075087F">
        <w:rPr>
          <w:lang w:val="en-IN"/>
        </w:rPr>
        <w:t xml:space="preserve"> FROM </w:t>
      </w:r>
      <w:proofErr w:type="spellStart"/>
      <w:r w:rsidRPr="0075087F">
        <w:rPr>
          <w:lang w:val="en-IN"/>
        </w:rPr>
        <w:t>MetadataControl</w:t>
      </w:r>
      <w:proofErr w:type="spellEnd"/>
    </w:p>
    <w:p w14:paraId="0EBF0FBF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pict w14:anchorId="7621EAB4">
          <v:rect id="_x0000_i1057" style="width:0;height:1.5pt" o:hralign="center" o:hrstd="t" o:hr="t" fillcolor="#a0a0a0" stroked="f"/>
        </w:pict>
      </w:r>
    </w:p>
    <w:p w14:paraId="52CBD96B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 xml:space="preserve">Step 3: Add a </w:t>
      </w:r>
      <w:proofErr w:type="spellStart"/>
      <w:r w:rsidRPr="0075087F">
        <w:rPr>
          <w:b/>
          <w:bCs/>
          <w:lang w:val="en-IN"/>
        </w:rPr>
        <w:t>ForEach</w:t>
      </w:r>
      <w:proofErr w:type="spellEnd"/>
      <w:r w:rsidRPr="0075087F">
        <w:rPr>
          <w:b/>
          <w:bCs/>
          <w:lang w:val="en-IN"/>
        </w:rPr>
        <w:t xml:space="preserve"> Activity</w:t>
      </w:r>
    </w:p>
    <w:p w14:paraId="7160BF33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t>This loops through the metadata records (tables to be ingested).</w:t>
      </w:r>
    </w:p>
    <w:p w14:paraId="279405DC" w14:textId="77777777" w:rsidR="0075087F" w:rsidRPr="0075087F" w:rsidRDefault="0075087F" w:rsidP="0075087F">
      <w:pPr>
        <w:numPr>
          <w:ilvl w:val="0"/>
          <w:numId w:val="3"/>
        </w:numPr>
        <w:rPr>
          <w:lang w:val="en-IN"/>
        </w:rPr>
      </w:pPr>
      <w:r w:rsidRPr="0075087F">
        <w:rPr>
          <w:lang w:val="en-IN"/>
        </w:rPr>
        <w:t xml:space="preserve">Drag </w:t>
      </w:r>
      <w:proofErr w:type="spellStart"/>
      <w:r w:rsidRPr="0075087F">
        <w:rPr>
          <w:b/>
          <w:bCs/>
          <w:lang w:val="en-IN"/>
        </w:rPr>
        <w:t>ForEach</w:t>
      </w:r>
      <w:proofErr w:type="spellEnd"/>
      <w:r w:rsidRPr="0075087F">
        <w:rPr>
          <w:lang w:val="en-IN"/>
        </w:rPr>
        <w:t xml:space="preserve"> onto canvas.</w:t>
      </w:r>
    </w:p>
    <w:p w14:paraId="74B185FC" w14:textId="77777777" w:rsidR="0075087F" w:rsidRPr="0075087F" w:rsidRDefault="0075087F" w:rsidP="0075087F">
      <w:pPr>
        <w:numPr>
          <w:ilvl w:val="0"/>
          <w:numId w:val="3"/>
        </w:numPr>
        <w:rPr>
          <w:lang w:val="en-IN"/>
        </w:rPr>
      </w:pPr>
      <w:r w:rsidRPr="0075087F">
        <w:rPr>
          <w:b/>
          <w:bCs/>
          <w:lang w:val="en-IN"/>
        </w:rPr>
        <w:t>Items</w:t>
      </w:r>
      <w:r w:rsidRPr="0075087F">
        <w:rPr>
          <w:lang w:val="en-IN"/>
        </w:rPr>
        <w:t>:</w:t>
      </w:r>
      <w:r w:rsidRPr="0075087F">
        <w:rPr>
          <w:lang w:val="en-IN"/>
        </w:rPr>
        <w:br/>
        <w:t>@activity('GetMetadataControl'</w:t>
      </w:r>
      <w:proofErr w:type="gramStart"/>
      <w:r w:rsidRPr="0075087F">
        <w:rPr>
          <w:lang w:val="en-IN"/>
        </w:rPr>
        <w:t>).output</w:t>
      </w:r>
      <w:proofErr w:type="gramEnd"/>
      <w:r w:rsidRPr="0075087F">
        <w:rPr>
          <w:lang w:val="en-IN"/>
        </w:rPr>
        <w:t>.value</w:t>
      </w:r>
    </w:p>
    <w:p w14:paraId="596E162C" w14:textId="77777777" w:rsidR="0075087F" w:rsidRPr="0075087F" w:rsidRDefault="0075087F" w:rsidP="0075087F">
      <w:pPr>
        <w:numPr>
          <w:ilvl w:val="0"/>
          <w:numId w:val="3"/>
        </w:numPr>
        <w:rPr>
          <w:lang w:val="en-IN"/>
        </w:rPr>
      </w:pPr>
      <w:r w:rsidRPr="0075087F">
        <w:rPr>
          <w:lang w:val="en-IN"/>
        </w:rPr>
        <w:t>Enable Sequential for simplicity (parallelism can be enabled later).</w:t>
      </w:r>
    </w:p>
    <w:p w14:paraId="6F55791D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pict w14:anchorId="0E35F9F3">
          <v:rect id="_x0000_i1058" style="width:0;height:1.5pt" o:hralign="center" o:hrstd="t" o:hr="t" fillcolor="#a0a0a0" stroked="f"/>
        </w:pict>
      </w:r>
    </w:p>
    <w:p w14:paraId="3D14334A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 xml:space="preserve">Step 4: Inside </w:t>
      </w:r>
      <w:proofErr w:type="spellStart"/>
      <w:r w:rsidRPr="0075087F">
        <w:rPr>
          <w:b/>
          <w:bCs/>
          <w:lang w:val="en-IN"/>
        </w:rPr>
        <w:t>ForEach</w:t>
      </w:r>
      <w:proofErr w:type="spellEnd"/>
      <w:r w:rsidRPr="0075087F">
        <w:rPr>
          <w:b/>
          <w:bCs/>
          <w:lang w:val="en-IN"/>
        </w:rPr>
        <w:t xml:space="preserve"> – Add Data Flow Activity</w:t>
      </w:r>
    </w:p>
    <w:p w14:paraId="4B006B22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t>This invokes a parameterized Data Flow to perform ingestion and validation.</w:t>
      </w:r>
    </w:p>
    <w:p w14:paraId="6A1ADB9A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You should already have a Data Flow (</w:t>
      </w:r>
      <w:proofErr w:type="spellStart"/>
      <w:r w:rsidRPr="0075087F">
        <w:rPr>
          <w:b/>
          <w:bCs/>
          <w:lang w:val="en-IN"/>
        </w:rPr>
        <w:t>IngestWithDQ</w:t>
      </w:r>
      <w:proofErr w:type="spellEnd"/>
      <w:r w:rsidRPr="0075087F">
        <w:rPr>
          <w:b/>
          <w:bCs/>
          <w:lang w:val="en-IN"/>
        </w:rPr>
        <w:t>) with these parameters:</w:t>
      </w:r>
    </w:p>
    <w:p w14:paraId="2367A480" w14:textId="77777777" w:rsidR="0075087F" w:rsidRPr="0075087F" w:rsidRDefault="0075087F" w:rsidP="0075087F">
      <w:pPr>
        <w:numPr>
          <w:ilvl w:val="0"/>
          <w:numId w:val="4"/>
        </w:numPr>
        <w:rPr>
          <w:lang w:val="en-IN"/>
        </w:rPr>
      </w:pPr>
      <w:proofErr w:type="spellStart"/>
      <w:r w:rsidRPr="0075087F">
        <w:rPr>
          <w:lang w:val="en-IN"/>
        </w:rPr>
        <w:t>pSourceQuery</w:t>
      </w:r>
      <w:proofErr w:type="spellEnd"/>
      <w:r w:rsidRPr="0075087F">
        <w:rPr>
          <w:lang w:val="en-IN"/>
        </w:rPr>
        <w:t xml:space="preserve"> – from metadata</w:t>
      </w:r>
    </w:p>
    <w:p w14:paraId="5A1E7826" w14:textId="77777777" w:rsidR="0075087F" w:rsidRPr="0075087F" w:rsidRDefault="0075087F" w:rsidP="0075087F">
      <w:pPr>
        <w:numPr>
          <w:ilvl w:val="0"/>
          <w:numId w:val="4"/>
        </w:numPr>
        <w:rPr>
          <w:lang w:val="en-IN"/>
        </w:rPr>
      </w:pPr>
      <w:proofErr w:type="spellStart"/>
      <w:r w:rsidRPr="0075087F">
        <w:rPr>
          <w:lang w:val="en-IN"/>
        </w:rPr>
        <w:t>pSinkPath</w:t>
      </w:r>
      <w:proofErr w:type="spellEnd"/>
      <w:r w:rsidRPr="0075087F">
        <w:rPr>
          <w:lang w:val="en-IN"/>
        </w:rPr>
        <w:t xml:space="preserve"> – from metadata</w:t>
      </w:r>
    </w:p>
    <w:p w14:paraId="5DF425BD" w14:textId="77777777" w:rsidR="0075087F" w:rsidRPr="0075087F" w:rsidRDefault="0075087F" w:rsidP="0075087F">
      <w:pPr>
        <w:numPr>
          <w:ilvl w:val="0"/>
          <w:numId w:val="4"/>
        </w:numPr>
        <w:rPr>
          <w:lang w:val="en-IN"/>
        </w:rPr>
      </w:pPr>
      <w:proofErr w:type="spellStart"/>
      <w:r w:rsidRPr="0075087F">
        <w:rPr>
          <w:lang w:val="en-IN"/>
        </w:rPr>
        <w:t>pDQRules</w:t>
      </w:r>
      <w:proofErr w:type="spellEnd"/>
      <w:r w:rsidRPr="0075087F">
        <w:rPr>
          <w:lang w:val="en-IN"/>
        </w:rPr>
        <w:t xml:space="preserve"> – from metadata</w:t>
      </w:r>
    </w:p>
    <w:p w14:paraId="7A58BEFD" w14:textId="77777777" w:rsidR="0075087F" w:rsidRPr="0075087F" w:rsidRDefault="0075087F" w:rsidP="0075087F">
      <w:pPr>
        <w:rPr>
          <w:lang w:val="en-IN"/>
        </w:rPr>
      </w:pPr>
      <w:r w:rsidRPr="0075087F">
        <w:rPr>
          <w:b/>
          <w:bCs/>
          <w:lang w:val="en-IN"/>
        </w:rPr>
        <w:lastRenderedPageBreak/>
        <w:t>Steps:</w:t>
      </w:r>
    </w:p>
    <w:p w14:paraId="39A3EF5D" w14:textId="77777777" w:rsidR="0075087F" w:rsidRPr="0075087F" w:rsidRDefault="0075087F" w:rsidP="0075087F">
      <w:pPr>
        <w:numPr>
          <w:ilvl w:val="0"/>
          <w:numId w:val="5"/>
        </w:numPr>
        <w:rPr>
          <w:lang w:val="en-IN"/>
        </w:rPr>
      </w:pPr>
      <w:r w:rsidRPr="0075087F">
        <w:rPr>
          <w:lang w:val="en-IN"/>
        </w:rPr>
        <w:t xml:space="preserve">Inside </w:t>
      </w:r>
      <w:proofErr w:type="spellStart"/>
      <w:r w:rsidRPr="0075087F">
        <w:rPr>
          <w:lang w:val="en-IN"/>
        </w:rPr>
        <w:t>ForEach</w:t>
      </w:r>
      <w:proofErr w:type="spellEnd"/>
      <w:r w:rsidRPr="0075087F">
        <w:rPr>
          <w:lang w:val="en-IN"/>
        </w:rPr>
        <w:t xml:space="preserve"> &gt; Add </w:t>
      </w:r>
      <w:r w:rsidRPr="0075087F">
        <w:rPr>
          <w:b/>
          <w:bCs/>
          <w:lang w:val="en-IN"/>
        </w:rPr>
        <w:t>Data Flow activity</w:t>
      </w:r>
      <w:r w:rsidRPr="0075087F">
        <w:rPr>
          <w:lang w:val="en-IN"/>
        </w:rPr>
        <w:t>.</w:t>
      </w:r>
    </w:p>
    <w:p w14:paraId="61229B93" w14:textId="77777777" w:rsidR="0075087F" w:rsidRPr="0075087F" w:rsidRDefault="0075087F" w:rsidP="0075087F">
      <w:pPr>
        <w:numPr>
          <w:ilvl w:val="0"/>
          <w:numId w:val="5"/>
        </w:numPr>
        <w:rPr>
          <w:lang w:val="en-IN"/>
        </w:rPr>
      </w:pPr>
      <w:r w:rsidRPr="0075087F">
        <w:rPr>
          <w:lang w:val="en-IN"/>
        </w:rPr>
        <w:t xml:space="preserve">Name it: </w:t>
      </w:r>
      <w:proofErr w:type="spellStart"/>
      <w:r w:rsidRPr="0075087F">
        <w:rPr>
          <w:lang w:val="en-IN"/>
        </w:rPr>
        <w:t>IngestDataFlow</w:t>
      </w:r>
      <w:proofErr w:type="spellEnd"/>
      <w:r w:rsidRPr="0075087F">
        <w:rPr>
          <w:lang w:val="en-IN"/>
        </w:rPr>
        <w:t>.</w:t>
      </w:r>
    </w:p>
    <w:p w14:paraId="07B7399C" w14:textId="77777777" w:rsidR="0075087F" w:rsidRPr="0075087F" w:rsidRDefault="0075087F" w:rsidP="0075087F">
      <w:pPr>
        <w:numPr>
          <w:ilvl w:val="0"/>
          <w:numId w:val="5"/>
        </w:numPr>
        <w:rPr>
          <w:lang w:val="en-IN"/>
        </w:rPr>
      </w:pPr>
      <w:r w:rsidRPr="0075087F">
        <w:rPr>
          <w:lang w:val="en-IN"/>
        </w:rPr>
        <w:t xml:space="preserve">Select your Data Flow: </w:t>
      </w:r>
      <w:proofErr w:type="spellStart"/>
      <w:r w:rsidRPr="0075087F">
        <w:rPr>
          <w:lang w:val="en-IN"/>
        </w:rPr>
        <w:t>IngestWithDQ</w:t>
      </w:r>
      <w:proofErr w:type="spellEnd"/>
      <w:r w:rsidRPr="0075087F">
        <w:rPr>
          <w:lang w:val="en-IN"/>
        </w:rPr>
        <w:t>.</w:t>
      </w:r>
    </w:p>
    <w:p w14:paraId="1B29DC08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Add Expressions to Parameters</w:t>
      </w:r>
    </w:p>
    <w:p w14:paraId="2FEAE7E3" w14:textId="77777777" w:rsidR="0075087F" w:rsidRPr="0075087F" w:rsidRDefault="0075087F" w:rsidP="0075087F">
      <w:pPr>
        <w:numPr>
          <w:ilvl w:val="0"/>
          <w:numId w:val="6"/>
        </w:numPr>
        <w:rPr>
          <w:lang w:val="en-IN"/>
        </w:rPr>
      </w:pPr>
      <w:proofErr w:type="spellStart"/>
      <w:r w:rsidRPr="0075087F">
        <w:rPr>
          <w:lang w:val="en-IN"/>
        </w:rPr>
        <w:t>pSourceQuery</w:t>
      </w:r>
      <w:proofErr w:type="spellEnd"/>
      <w:r w:rsidRPr="0075087F">
        <w:rPr>
          <w:lang w:val="en-IN"/>
        </w:rPr>
        <w:t>:</w:t>
      </w:r>
      <w:r w:rsidRPr="0075087F">
        <w:rPr>
          <w:lang w:val="en-IN"/>
        </w:rPr>
        <w:br/>
        <w:t>@</w:t>
      </w:r>
      <w:proofErr w:type="gramStart"/>
      <w:r w:rsidRPr="0075087F">
        <w:rPr>
          <w:lang w:val="en-IN"/>
        </w:rPr>
        <w:t>item().SourceQuery</w:t>
      </w:r>
      <w:proofErr w:type="gramEnd"/>
    </w:p>
    <w:p w14:paraId="61CEC628" w14:textId="77777777" w:rsidR="0075087F" w:rsidRPr="0075087F" w:rsidRDefault="0075087F" w:rsidP="0075087F">
      <w:pPr>
        <w:numPr>
          <w:ilvl w:val="0"/>
          <w:numId w:val="6"/>
        </w:numPr>
        <w:rPr>
          <w:lang w:val="en-IN"/>
        </w:rPr>
      </w:pPr>
      <w:proofErr w:type="spellStart"/>
      <w:r w:rsidRPr="0075087F">
        <w:rPr>
          <w:lang w:val="en-IN"/>
        </w:rPr>
        <w:t>pSinkPath</w:t>
      </w:r>
      <w:proofErr w:type="spellEnd"/>
      <w:r w:rsidRPr="0075087F">
        <w:rPr>
          <w:lang w:val="en-IN"/>
        </w:rPr>
        <w:t>:</w:t>
      </w:r>
      <w:r w:rsidRPr="0075087F">
        <w:rPr>
          <w:lang w:val="en-IN"/>
        </w:rPr>
        <w:br/>
        <w:t>@</w:t>
      </w:r>
      <w:proofErr w:type="gramStart"/>
      <w:r w:rsidRPr="0075087F">
        <w:rPr>
          <w:lang w:val="en-IN"/>
        </w:rPr>
        <w:t>item().SinkPath</w:t>
      </w:r>
      <w:proofErr w:type="gramEnd"/>
    </w:p>
    <w:p w14:paraId="5494CC70" w14:textId="77777777" w:rsidR="0075087F" w:rsidRPr="0075087F" w:rsidRDefault="0075087F" w:rsidP="0075087F">
      <w:pPr>
        <w:numPr>
          <w:ilvl w:val="0"/>
          <w:numId w:val="6"/>
        </w:numPr>
        <w:rPr>
          <w:lang w:val="en-IN"/>
        </w:rPr>
      </w:pPr>
      <w:proofErr w:type="spellStart"/>
      <w:r w:rsidRPr="0075087F">
        <w:rPr>
          <w:lang w:val="en-IN"/>
        </w:rPr>
        <w:t>pDQRules</w:t>
      </w:r>
      <w:proofErr w:type="spellEnd"/>
      <w:r w:rsidRPr="0075087F">
        <w:rPr>
          <w:lang w:val="en-IN"/>
        </w:rPr>
        <w:t>:</w:t>
      </w:r>
      <w:r w:rsidRPr="0075087F">
        <w:rPr>
          <w:lang w:val="en-IN"/>
        </w:rPr>
        <w:br/>
        <w:t>@</w:t>
      </w:r>
      <w:proofErr w:type="gramStart"/>
      <w:r w:rsidRPr="0075087F">
        <w:rPr>
          <w:lang w:val="en-IN"/>
        </w:rPr>
        <w:t>item().DQRules</w:t>
      </w:r>
      <w:proofErr w:type="gramEnd"/>
    </w:p>
    <w:p w14:paraId="6B73D1B5" w14:textId="77777777" w:rsidR="0075087F" w:rsidRPr="0075087F" w:rsidRDefault="0075087F" w:rsidP="0075087F">
      <w:pPr>
        <w:rPr>
          <w:lang w:val="en-IN"/>
        </w:rPr>
      </w:pPr>
      <w:r w:rsidRPr="0075087F">
        <w:rPr>
          <w:lang w:val="en-IN"/>
        </w:rPr>
        <w:pict w14:anchorId="47C28ACF">
          <v:rect id="_x0000_i1059" style="width:0;height:1.5pt" o:hralign="center" o:hrstd="t" o:hr="t" fillcolor="#a0a0a0" stroked="f"/>
        </w:pict>
      </w:r>
    </w:p>
    <w:p w14:paraId="5540F19B" w14:textId="77777777" w:rsidR="0075087F" w:rsidRPr="0075087F" w:rsidRDefault="0075087F" w:rsidP="0075087F">
      <w:pPr>
        <w:rPr>
          <w:b/>
          <w:bCs/>
          <w:lang w:val="en-IN"/>
        </w:rPr>
      </w:pPr>
      <w:r w:rsidRPr="0075087F">
        <w:rPr>
          <w:b/>
          <w:bCs/>
          <w:lang w:val="en-IN"/>
        </w:rPr>
        <w:t>Step 5: Debug &amp; Publish</w:t>
      </w:r>
    </w:p>
    <w:p w14:paraId="3781B408" w14:textId="77777777" w:rsidR="0075087F" w:rsidRPr="0075087F" w:rsidRDefault="0075087F" w:rsidP="0075087F">
      <w:pPr>
        <w:numPr>
          <w:ilvl w:val="0"/>
          <w:numId w:val="7"/>
        </w:numPr>
        <w:rPr>
          <w:lang w:val="en-IN"/>
        </w:rPr>
      </w:pPr>
      <w:r w:rsidRPr="0075087F">
        <w:rPr>
          <w:lang w:val="en-IN"/>
        </w:rPr>
        <w:t xml:space="preserve">Use </w:t>
      </w:r>
      <w:r w:rsidRPr="0075087F">
        <w:rPr>
          <w:b/>
          <w:bCs/>
          <w:lang w:val="en-IN"/>
        </w:rPr>
        <w:t>Debug</w:t>
      </w:r>
      <w:r w:rsidRPr="0075087F">
        <w:rPr>
          <w:lang w:val="en-IN"/>
        </w:rPr>
        <w:t xml:space="preserve"> to run for a few rows first.</w:t>
      </w:r>
    </w:p>
    <w:p w14:paraId="05E45FE4" w14:textId="77777777" w:rsidR="0075087F" w:rsidRPr="0075087F" w:rsidRDefault="0075087F" w:rsidP="0075087F">
      <w:pPr>
        <w:numPr>
          <w:ilvl w:val="0"/>
          <w:numId w:val="7"/>
        </w:numPr>
        <w:rPr>
          <w:lang w:val="en-IN"/>
        </w:rPr>
      </w:pPr>
      <w:r w:rsidRPr="0075087F">
        <w:rPr>
          <w:lang w:val="en-IN"/>
        </w:rPr>
        <w:t xml:space="preserve">Then click </w:t>
      </w:r>
      <w:r w:rsidRPr="0075087F">
        <w:rPr>
          <w:b/>
          <w:bCs/>
          <w:lang w:val="en-IN"/>
        </w:rPr>
        <w:t>Publish All</w:t>
      </w:r>
      <w:r w:rsidRPr="0075087F">
        <w:rPr>
          <w:lang w:val="en-IN"/>
        </w:rPr>
        <w:t xml:space="preserve"> to deploy.</w:t>
      </w:r>
    </w:p>
    <w:p w14:paraId="463CF28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00D2"/>
    <w:multiLevelType w:val="multilevel"/>
    <w:tmpl w:val="61A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5A46"/>
    <w:multiLevelType w:val="multilevel"/>
    <w:tmpl w:val="04B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1376"/>
    <w:multiLevelType w:val="multilevel"/>
    <w:tmpl w:val="8976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0BB9"/>
    <w:multiLevelType w:val="multilevel"/>
    <w:tmpl w:val="AE5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920ED"/>
    <w:multiLevelType w:val="multilevel"/>
    <w:tmpl w:val="D026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F1C46"/>
    <w:multiLevelType w:val="multilevel"/>
    <w:tmpl w:val="9FA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0517C"/>
    <w:multiLevelType w:val="multilevel"/>
    <w:tmpl w:val="99A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29799">
    <w:abstractNumId w:val="5"/>
  </w:num>
  <w:num w:numId="2" w16cid:durableId="2097167489">
    <w:abstractNumId w:val="3"/>
  </w:num>
  <w:num w:numId="3" w16cid:durableId="650139710">
    <w:abstractNumId w:val="6"/>
  </w:num>
  <w:num w:numId="4" w16cid:durableId="1659921125">
    <w:abstractNumId w:val="0"/>
  </w:num>
  <w:num w:numId="5" w16cid:durableId="1023243058">
    <w:abstractNumId w:val="4"/>
  </w:num>
  <w:num w:numId="6" w16cid:durableId="1856338165">
    <w:abstractNumId w:val="1"/>
  </w:num>
  <w:num w:numId="7" w16cid:durableId="188536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087F"/>
    <w:rsid w:val="001035CB"/>
    <w:rsid w:val="003A0F35"/>
    <w:rsid w:val="005714D3"/>
    <w:rsid w:val="0075087F"/>
    <w:rsid w:val="00D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2B7A"/>
  <w15:chartTrackingRefBased/>
  <w15:docId w15:val="{6DC5732C-C8B1-41F6-9A0F-FDAD1F42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2025-08-07T04:13:00Z</dcterms:created>
  <dcterms:modified xsi:type="dcterms:W3CDTF">2025-08-07T12:44:00Z</dcterms:modified>
</cp:coreProperties>
</file>