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EC4E" w14:textId="6D2BD7D2" w:rsidR="00BE7600" w:rsidRDefault="00000000" w:rsidP="003724B9">
      <w:pPr>
        <w:pStyle w:val="Heading1"/>
      </w:pPr>
      <w:bookmarkStart w:id="0" w:name="azure-data-factory-detailed-lab-guide"/>
      <w:r>
        <w:t>Azure Data Factory Detailed Lab Guide</w:t>
      </w:r>
    </w:p>
    <w:p w14:paraId="1EB81F84" w14:textId="77777777" w:rsidR="00BE7600" w:rsidRDefault="00000000">
      <w:r>
        <w:pict w14:anchorId="0A4AACBF">
          <v:rect id="_x0000_i1025" style="width:0;height:1.5pt" o:hralign="center" o:hrstd="t" o:hr="t"/>
        </w:pict>
      </w:r>
    </w:p>
    <w:p w14:paraId="189DC0C1" w14:textId="77777777" w:rsidR="00BE7600" w:rsidRDefault="00000000">
      <w:pPr>
        <w:pStyle w:val="Heading2"/>
      </w:pPr>
      <w:bookmarkStart w:id="1" w:name="Xc23b90710aad13dff4532ccd8bb331658045af1"/>
      <w:r>
        <w:t>Lab 1: Overview of Azure Data Factory (ETL vs ELT)</w:t>
      </w:r>
    </w:p>
    <w:p w14:paraId="76F86F9F" w14:textId="77777777" w:rsidR="00BE7600" w:rsidRDefault="00000000">
      <w:pPr>
        <w:pStyle w:val="Heading3"/>
      </w:pPr>
      <w:bookmarkStart w:id="2" w:name="objective"/>
      <w:r>
        <w:t>Objective:</w:t>
      </w:r>
    </w:p>
    <w:p w14:paraId="33DF19DA" w14:textId="77777777" w:rsidR="00BE7600" w:rsidRDefault="00000000">
      <w:pPr>
        <w:pStyle w:val="FirstParagraph"/>
      </w:pPr>
      <w:r>
        <w:t>Understand the difference between ETL and ELT and how ADF supports both patterns.</w:t>
      </w:r>
    </w:p>
    <w:p w14:paraId="10EF9A0A" w14:textId="77777777" w:rsidR="00BE7600" w:rsidRDefault="00000000">
      <w:pPr>
        <w:pStyle w:val="Heading3"/>
      </w:pPr>
      <w:bookmarkStart w:id="3" w:name="steps"/>
      <w:bookmarkEnd w:id="2"/>
      <w:r>
        <w:t>Steps:</w:t>
      </w:r>
    </w:p>
    <w:p w14:paraId="52F51CF1" w14:textId="77777777" w:rsidR="00BE7600" w:rsidRDefault="00000000">
      <w:pPr>
        <w:pStyle w:val="Compact"/>
        <w:numPr>
          <w:ilvl w:val="0"/>
          <w:numId w:val="2"/>
        </w:numPr>
      </w:pPr>
      <w:r>
        <w:t xml:space="preserve">Open </w:t>
      </w:r>
      <w:hyperlink r:id="rId5">
        <w:r>
          <w:rPr>
            <w:rStyle w:val="Hyperlink"/>
          </w:rPr>
          <w:t>Azure Portal</w:t>
        </w:r>
      </w:hyperlink>
      <w:r>
        <w:t>.</w:t>
      </w:r>
    </w:p>
    <w:p w14:paraId="206422F1" w14:textId="77777777" w:rsidR="00BE7600" w:rsidRDefault="00000000">
      <w:pPr>
        <w:pStyle w:val="Compact"/>
        <w:numPr>
          <w:ilvl w:val="0"/>
          <w:numId w:val="2"/>
        </w:numPr>
      </w:pPr>
      <w:r>
        <w:t xml:space="preserve">Navigate to your </w:t>
      </w:r>
      <w:r>
        <w:rPr>
          <w:b/>
          <w:bCs/>
        </w:rPr>
        <w:t>Data Factory Studio</w:t>
      </w:r>
      <w:r>
        <w:t>.</w:t>
      </w:r>
    </w:p>
    <w:p w14:paraId="3C9D45C7" w14:textId="77777777" w:rsidR="00BE7600" w:rsidRDefault="00000000">
      <w:pPr>
        <w:pStyle w:val="Compact"/>
        <w:numPr>
          <w:ilvl w:val="0"/>
          <w:numId w:val="2"/>
        </w:numPr>
      </w:pPr>
      <w:r>
        <w:t xml:space="preserve">Review the </w:t>
      </w:r>
      <w:r>
        <w:rPr>
          <w:b/>
          <w:bCs/>
        </w:rPr>
        <w:t>Copy Data tool</w:t>
      </w:r>
      <w:r>
        <w:t xml:space="preserve"> for ETL scenarios.</w:t>
      </w:r>
    </w:p>
    <w:p w14:paraId="788AAF0B" w14:textId="77777777" w:rsidR="00BE7600" w:rsidRDefault="00000000">
      <w:pPr>
        <w:pStyle w:val="Compact"/>
        <w:numPr>
          <w:ilvl w:val="0"/>
          <w:numId w:val="2"/>
        </w:numPr>
      </w:pPr>
      <w:r>
        <w:t xml:space="preserve">Explore </w:t>
      </w:r>
      <w:r>
        <w:rPr>
          <w:b/>
          <w:bCs/>
        </w:rPr>
        <w:t>Data Flow</w:t>
      </w:r>
      <w:r>
        <w:t xml:space="preserve"> for ELT (data transformation post-load).</w:t>
      </w:r>
    </w:p>
    <w:p w14:paraId="7B6A2B55" w14:textId="77777777" w:rsidR="00BE7600" w:rsidRDefault="00000000">
      <w:pPr>
        <w:pStyle w:val="FirstParagraph"/>
      </w:pPr>
      <w:r>
        <w:rPr>
          <w:b/>
          <w:bCs/>
        </w:rPr>
        <w:t>Key Takeaway:</w:t>
      </w:r>
      <w:r>
        <w:t xml:space="preserve"> ETL = Transform before loading, ELT = Transform after loading into target system.</w:t>
      </w:r>
    </w:p>
    <w:p w14:paraId="330D6347" w14:textId="77777777" w:rsidR="00BE7600" w:rsidRDefault="00000000">
      <w:r>
        <w:pict w14:anchorId="6DD1C3FF">
          <v:rect id="_x0000_i1026" style="width:0;height:1.5pt" o:hralign="center" o:hrstd="t" o:hr="t"/>
        </w:pict>
      </w:r>
    </w:p>
    <w:p w14:paraId="23A656F6" w14:textId="77777777" w:rsidR="00BE7600" w:rsidRDefault="00000000">
      <w:pPr>
        <w:pStyle w:val="Heading2"/>
      </w:pPr>
      <w:bookmarkStart w:id="4" w:name="lab-2-adf-components"/>
      <w:bookmarkEnd w:id="1"/>
      <w:bookmarkEnd w:id="3"/>
      <w:r>
        <w:t>Lab 2: ADF Components</w:t>
      </w:r>
    </w:p>
    <w:p w14:paraId="3F62EFBD" w14:textId="77777777" w:rsidR="00BE7600" w:rsidRDefault="00000000">
      <w:pPr>
        <w:pStyle w:val="Heading3"/>
      </w:pPr>
      <w:bookmarkStart w:id="5" w:name="objective-1"/>
      <w:r>
        <w:t>Objective:</w:t>
      </w:r>
    </w:p>
    <w:p w14:paraId="5193ED5E" w14:textId="77777777" w:rsidR="00BE7600" w:rsidRDefault="00000000">
      <w:pPr>
        <w:pStyle w:val="FirstParagraph"/>
      </w:pPr>
      <w:r>
        <w:t>Learn about and create basic ADF components.</w:t>
      </w:r>
    </w:p>
    <w:p w14:paraId="33060278" w14:textId="77777777" w:rsidR="00BE7600" w:rsidRDefault="00000000">
      <w:pPr>
        <w:pStyle w:val="Heading3"/>
      </w:pPr>
      <w:bookmarkStart w:id="6" w:name="steps-1"/>
      <w:bookmarkEnd w:id="5"/>
      <w:r>
        <w:t>Steps:</w:t>
      </w:r>
    </w:p>
    <w:p w14:paraId="08998ED6" w14:textId="77777777" w:rsidR="00BE7600" w:rsidRDefault="00000000">
      <w:pPr>
        <w:pStyle w:val="Compact"/>
        <w:numPr>
          <w:ilvl w:val="0"/>
          <w:numId w:val="3"/>
        </w:numPr>
      </w:pPr>
      <w:r>
        <w:t xml:space="preserve">Open </w:t>
      </w:r>
      <w:r>
        <w:rPr>
          <w:b/>
          <w:bCs/>
        </w:rPr>
        <w:t>Author</w:t>
      </w:r>
      <w:r>
        <w:t xml:space="preserve"> hub in ADF Studio.</w:t>
      </w:r>
    </w:p>
    <w:p w14:paraId="06096809" w14:textId="77777777" w:rsidR="00BE7600" w:rsidRDefault="00000000">
      <w:pPr>
        <w:pStyle w:val="Compact"/>
        <w:numPr>
          <w:ilvl w:val="0"/>
          <w:numId w:val="3"/>
        </w:numPr>
      </w:pPr>
      <w:r>
        <w:t>Explore the following:</w:t>
      </w:r>
    </w:p>
    <w:p w14:paraId="31E8CEE7" w14:textId="77777777" w:rsidR="00BE7600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Linked Services</w:t>
      </w:r>
      <w:r>
        <w:t xml:space="preserve"> – define data connections.</w:t>
      </w:r>
    </w:p>
    <w:p w14:paraId="4B563F25" w14:textId="77777777" w:rsidR="00BE7600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Datasets</w:t>
      </w:r>
      <w:r>
        <w:t xml:space="preserve"> – define schema/structure of data.</w:t>
      </w:r>
    </w:p>
    <w:p w14:paraId="46C1565E" w14:textId="77777777" w:rsidR="00BE7600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Pipelines</w:t>
      </w:r>
      <w:r>
        <w:t xml:space="preserve"> – logical group of activities.</w:t>
      </w:r>
    </w:p>
    <w:p w14:paraId="021B2B85" w14:textId="77777777" w:rsidR="00BE7600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Activities</w:t>
      </w:r>
      <w:r>
        <w:t xml:space="preserve"> – individual steps (Copy, Lookup, ForEach).</w:t>
      </w:r>
    </w:p>
    <w:p w14:paraId="676138D9" w14:textId="77777777" w:rsidR="00BE7600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Triggers</w:t>
      </w:r>
      <w:r>
        <w:t xml:space="preserve"> – schedule/event-based execution.</w:t>
      </w:r>
    </w:p>
    <w:p w14:paraId="17CECB22" w14:textId="77777777" w:rsidR="00BE7600" w:rsidRDefault="00000000">
      <w:r>
        <w:pict w14:anchorId="2358F8B6">
          <v:rect id="_x0000_i1027" style="width:0;height:1.5pt" o:hralign="center" o:hrstd="t" o:hr="t"/>
        </w:pict>
      </w:r>
    </w:p>
    <w:p w14:paraId="735389DA" w14:textId="77777777" w:rsidR="00BE7600" w:rsidRDefault="00000000">
      <w:pPr>
        <w:pStyle w:val="Heading2"/>
      </w:pPr>
      <w:bookmarkStart w:id="7" w:name="lab-3-integration-runtimes"/>
      <w:bookmarkEnd w:id="4"/>
      <w:bookmarkEnd w:id="6"/>
      <w:r>
        <w:t>Lab 3: Integration Runtimes</w:t>
      </w:r>
    </w:p>
    <w:p w14:paraId="66DC5A5E" w14:textId="77777777" w:rsidR="00BE7600" w:rsidRDefault="00000000">
      <w:pPr>
        <w:pStyle w:val="Heading3"/>
      </w:pPr>
      <w:bookmarkStart w:id="8" w:name="objective-2"/>
      <w:r>
        <w:t>Objective:</w:t>
      </w:r>
    </w:p>
    <w:p w14:paraId="2E83B0D3" w14:textId="77777777" w:rsidR="00BE7600" w:rsidRDefault="00000000">
      <w:pPr>
        <w:pStyle w:val="FirstParagraph"/>
      </w:pPr>
      <w:r>
        <w:t>Configure integration runtimes for data movement.</w:t>
      </w:r>
    </w:p>
    <w:p w14:paraId="0D235EFB" w14:textId="77777777" w:rsidR="00BE7600" w:rsidRDefault="00000000">
      <w:pPr>
        <w:pStyle w:val="Heading3"/>
      </w:pPr>
      <w:bookmarkStart w:id="9" w:name="steps-2"/>
      <w:bookmarkEnd w:id="8"/>
      <w:r>
        <w:lastRenderedPageBreak/>
        <w:t>Steps:</w:t>
      </w:r>
    </w:p>
    <w:p w14:paraId="20FF6BDF" w14:textId="77777777" w:rsidR="00BE7600" w:rsidRDefault="00000000">
      <w:pPr>
        <w:pStyle w:val="Compact"/>
        <w:numPr>
          <w:ilvl w:val="0"/>
          <w:numId w:val="5"/>
        </w:numPr>
      </w:pPr>
      <w:r>
        <w:t xml:space="preserve">Go to </w:t>
      </w:r>
      <w:r>
        <w:rPr>
          <w:b/>
          <w:bCs/>
        </w:rPr>
        <w:t>Manage</w:t>
      </w:r>
      <w:r>
        <w:t xml:space="preserve"> hub → </w:t>
      </w:r>
      <w:r>
        <w:rPr>
          <w:b/>
          <w:bCs/>
        </w:rPr>
        <w:t>Integration Runtimes</w:t>
      </w:r>
      <w:r>
        <w:t>.</w:t>
      </w:r>
    </w:p>
    <w:p w14:paraId="01DA15B2" w14:textId="77777777" w:rsidR="00BE7600" w:rsidRDefault="00000000">
      <w:pPr>
        <w:pStyle w:val="Compact"/>
        <w:numPr>
          <w:ilvl w:val="0"/>
          <w:numId w:val="5"/>
        </w:numPr>
      </w:pPr>
      <w:r>
        <w:t>Add a new runtime:</w:t>
      </w:r>
    </w:p>
    <w:p w14:paraId="267EEC50" w14:textId="77777777" w:rsidR="00BE7600" w:rsidRDefault="00000000">
      <w:pPr>
        <w:pStyle w:val="Compact"/>
        <w:numPr>
          <w:ilvl w:val="1"/>
          <w:numId w:val="6"/>
        </w:numPr>
      </w:pPr>
      <w:r>
        <w:t xml:space="preserve">Choose </w:t>
      </w:r>
      <w:r>
        <w:rPr>
          <w:b/>
          <w:bCs/>
        </w:rPr>
        <w:t>Azure-hosted IR</w:t>
      </w:r>
      <w:r>
        <w:t xml:space="preserve"> (default, fully managed).</w:t>
      </w:r>
    </w:p>
    <w:p w14:paraId="6E3C77B4" w14:textId="77777777" w:rsidR="00BE7600" w:rsidRDefault="00000000">
      <w:pPr>
        <w:pStyle w:val="Compact"/>
        <w:numPr>
          <w:ilvl w:val="1"/>
          <w:numId w:val="6"/>
        </w:numPr>
      </w:pPr>
      <w:r>
        <w:t xml:space="preserve">Choose </w:t>
      </w:r>
      <w:r>
        <w:rPr>
          <w:b/>
          <w:bCs/>
        </w:rPr>
        <w:t>Self-hosted IR</w:t>
      </w:r>
      <w:r>
        <w:t xml:space="preserve"> if accessing on-premise or private network sources.</w:t>
      </w:r>
    </w:p>
    <w:p w14:paraId="20C91F8A" w14:textId="77777777" w:rsidR="00BE7600" w:rsidRDefault="00000000">
      <w:pPr>
        <w:pStyle w:val="Compact"/>
        <w:numPr>
          <w:ilvl w:val="0"/>
          <w:numId w:val="5"/>
        </w:numPr>
      </w:pPr>
      <w:r>
        <w:t>Test connection to validate configuration.</w:t>
      </w:r>
    </w:p>
    <w:p w14:paraId="5ECBC161" w14:textId="77777777" w:rsidR="00BE7600" w:rsidRDefault="00000000">
      <w:r>
        <w:pict w14:anchorId="274A2753">
          <v:rect id="_x0000_i1028" style="width:0;height:1.5pt" o:hralign="center" o:hrstd="t" o:hr="t"/>
        </w:pict>
      </w:r>
    </w:p>
    <w:p w14:paraId="49C694AF" w14:textId="77777777" w:rsidR="00BE7600" w:rsidRDefault="00000000">
      <w:pPr>
        <w:pStyle w:val="Heading2"/>
      </w:pPr>
      <w:bookmarkStart w:id="10" w:name="X305bd54bfa9c8810c77002e2519efc7fce96dcc"/>
      <w:bookmarkEnd w:id="7"/>
      <w:bookmarkEnd w:id="9"/>
      <w:r>
        <w:t>Lab 4: Creating &amp; Configuring Linked Services</w:t>
      </w:r>
    </w:p>
    <w:p w14:paraId="6242CD5F" w14:textId="77777777" w:rsidR="00BE7600" w:rsidRDefault="00000000">
      <w:pPr>
        <w:pStyle w:val="Heading3"/>
      </w:pPr>
      <w:bookmarkStart w:id="11" w:name="objective-3"/>
      <w:r>
        <w:t>Objective:</w:t>
      </w:r>
    </w:p>
    <w:p w14:paraId="37CDA083" w14:textId="77777777" w:rsidR="00BE7600" w:rsidRDefault="00000000">
      <w:pPr>
        <w:pStyle w:val="FirstParagraph"/>
      </w:pPr>
      <w:r>
        <w:t>Set up secure connections to common data sources.</w:t>
      </w:r>
    </w:p>
    <w:p w14:paraId="669383C0" w14:textId="77777777" w:rsidR="00BE7600" w:rsidRDefault="00000000">
      <w:pPr>
        <w:pStyle w:val="Heading3"/>
      </w:pPr>
      <w:bookmarkStart w:id="12" w:name="steps-3"/>
      <w:bookmarkEnd w:id="11"/>
      <w:r>
        <w:t>Steps:</w:t>
      </w:r>
    </w:p>
    <w:p w14:paraId="44324580" w14:textId="77777777" w:rsidR="00BE7600" w:rsidRDefault="00000000">
      <w:pPr>
        <w:pStyle w:val="Compact"/>
        <w:numPr>
          <w:ilvl w:val="0"/>
          <w:numId w:val="7"/>
        </w:numPr>
      </w:pPr>
      <w:r>
        <w:t xml:space="preserve">Go to </w:t>
      </w:r>
      <w:r>
        <w:rPr>
          <w:b/>
          <w:bCs/>
        </w:rPr>
        <w:t>Manage</w:t>
      </w:r>
      <w:r>
        <w:t xml:space="preserve"> hub → </w:t>
      </w:r>
      <w:r>
        <w:rPr>
          <w:b/>
          <w:bCs/>
        </w:rPr>
        <w:t>Linked Services → + New</w:t>
      </w:r>
      <w:r>
        <w:t>.</w:t>
      </w:r>
    </w:p>
    <w:p w14:paraId="57A116CA" w14:textId="77777777" w:rsidR="00BE7600" w:rsidRDefault="00000000">
      <w:pPr>
        <w:pStyle w:val="Compact"/>
        <w:numPr>
          <w:ilvl w:val="0"/>
          <w:numId w:val="7"/>
        </w:numPr>
      </w:pPr>
      <w:r>
        <w:t>Create the following:</w:t>
      </w:r>
    </w:p>
    <w:p w14:paraId="59F434AC" w14:textId="77777777" w:rsidR="00BE7600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ADLS Gen2</w:t>
      </w:r>
      <w:r>
        <w:t xml:space="preserve"> (provide storage account &amp; authentication method).</w:t>
      </w:r>
    </w:p>
    <w:p w14:paraId="08959CE7" w14:textId="77777777" w:rsidR="00BE7600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Azure SQL Database</w:t>
      </w:r>
      <w:r>
        <w:t xml:space="preserve"> (provide server, database, and credentials).</w:t>
      </w:r>
    </w:p>
    <w:p w14:paraId="6EB10B67" w14:textId="77777777" w:rsidR="00BE7600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Blob Storage</w:t>
      </w:r>
      <w:r>
        <w:t xml:space="preserve"> (storage account name and key).</w:t>
      </w:r>
    </w:p>
    <w:p w14:paraId="190F652F" w14:textId="77777777" w:rsidR="00BE7600" w:rsidRDefault="00000000">
      <w:r>
        <w:pict w14:anchorId="62D36062">
          <v:rect id="_x0000_i1029" style="width:0;height:1.5pt" o:hralign="center" o:hrstd="t" o:hr="t"/>
        </w:pict>
      </w:r>
    </w:p>
    <w:p w14:paraId="7EA96BCD" w14:textId="77777777" w:rsidR="00BE7600" w:rsidRDefault="00000000">
      <w:pPr>
        <w:pStyle w:val="Heading2"/>
      </w:pPr>
      <w:bookmarkStart w:id="13" w:name="lab-5-dataset-creation"/>
      <w:bookmarkEnd w:id="10"/>
      <w:bookmarkEnd w:id="12"/>
      <w:r>
        <w:t>Lab 5: Dataset Creation</w:t>
      </w:r>
    </w:p>
    <w:p w14:paraId="44998C5C" w14:textId="77777777" w:rsidR="00BE7600" w:rsidRDefault="00000000">
      <w:pPr>
        <w:pStyle w:val="Heading3"/>
      </w:pPr>
      <w:bookmarkStart w:id="14" w:name="objective-4"/>
      <w:r>
        <w:t>Objective:</w:t>
      </w:r>
    </w:p>
    <w:p w14:paraId="51AA8D0C" w14:textId="77777777" w:rsidR="00BE7600" w:rsidRDefault="00000000">
      <w:pPr>
        <w:pStyle w:val="FirstParagraph"/>
      </w:pPr>
      <w:r>
        <w:t>Define datasets for structured and semi-structured data.</w:t>
      </w:r>
    </w:p>
    <w:p w14:paraId="16F1E738" w14:textId="77777777" w:rsidR="00BE7600" w:rsidRDefault="00000000">
      <w:pPr>
        <w:pStyle w:val="Heading3"/>
      </w:pPr>
      <w:bookmarkStart w:id="15" w:name="sample-datasets"/>
      <w:bookmarkEnd w:id="14"/>
      <w:r>
        <w:t>Sample Datasets:</w:t>
      </w:r>
    </w:p>
    <w:p w14:paraId="59400B5C" w14:textId="77777777" w:rsidR="00BE7600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employee_data.csv</w:t>
      </w:r>
      <w:r>
        <w:t xml:space="preserve"> (CSV with columns: EmployeeID, Name, Department, Salary).</w:t>
      </w:r>
    </w:p>
    <w:p w14:paraId="0900B539" w14:textId="77777777" w:rsidR="00BE7600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department_data.json</w:t>
      </w:r>
      <w:r>
        <w:t xml:space="preserve"> (JSON file with DepartmentID and DepartmentName).</w:t>
      </w:r>
    </w:p>
    <w:p w14:paraId="7B34F54A" w14:textId="77777777" w:rsidR="00BE7600" w:rsidRDefault="00000000">
      <w:pPr>
        <w:pStyle w:val="Heading3"/>
      </w:pPr>
      <w:bookmarkStart w:id="16" w:name="steps-4"/>
      <w:bookmarkEnd w:id="15"/>
      <w:r>
        <w:t>Steps:</w:t>
      </w:r>
    </w:p>
    <w:p w14:paraId="39B310D1" w14:textId="77777777" w:rsidR="00BE7600" w:rsidRDefault="00000000">
      <w:pPr>
        <w:pStyle w:val="Compact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Author</w:t>
      </w:r>
      <w:r>
        <w:t xml:space="preserve"> hub → </w:t>
      </w:r>
      <w:r>
        <w:rPr>
          <w:b/>
          <w:bCs/>
        </w:rPr>
        <w:t>+ New Dataset</w:t>
      </w:r>
      <w:r>
        <w:t>.</w:t>
      </w:r>
    </w:p>
    <w:p w14:paraId="2599025C" w14:textId="77777777" w:rsidR="00BE7600" w:rsidRDefault="00000000">
      <w:pPr>
        <w:pStyle w:val="Compact"/>
        <w:numPr>
          <w:ilvl w:val="0"/>
          <w:numId w:val="10"/>
        </w:numPr>
      </w:pPr>
      <w:r>
        <w:t xml:space="preserve">For </w:t>
      </w:r>
      <w:r>
        <w:rPr>
          <w:b/>
          <w:bCs/>
        </w:rPr>
        <w:t>CSV Dataset</w:t>
      </w:r>
      <w:r>
        <w:t>:</w:t>
      </w:r>
    </w:p>
    <w:p w14:paraId="79FC547E" w14:textId="77777777" w:rsidR="00BE7600" w:rsidRDefault="00000000">
      <w:pPr>
        <w:pStyle w:val="Compact"/>
        <w:numPr>
          <w:ilvl w:val="1"/>
          <w:numId w:val="11"/>
        </w:numPr>
      </w:pPr>
      <w:r>
        <w:t xml:space="preserve">Select </w:t>
      </w:r>
      <w:r>
        <w:rPr>
          <w:b/>
          <w:bCs/>
        </w:rPr>
        <w:t>ADLS Gen2</w:t>
      </w:r>
      <w:r>
        <w:t xml:space="preserve"> linked service.</w:t>
      </w:r>
    </w:p>
    <w:p w14:paraId="60425424" w14:textId="77777777" w:rsidR="00BE7600" w:rsidRDefault="00000000">
      <w:pPr>
        <w:pStyle w:val="Compact"/>
        <w:numPr>
          <w:ilvl w:val="1"/>
          <w:numId w:val="11"/>
        </w:numPr>
      </w:pPr>
      <w:r>
        <w:t xml:space="preserve">Point to </w:t>
      </w:r>
      <w:r>
        <w:rPr>
          <w:rStyle w:val="VerbatimChar"/>
        </w:rPr>
        <w:t>employee_data.csv</w:t>
      </w:r>
      <w:r>
        <w:t>.</w:t>
      </w:r>
    </w:p>
    <w:p w14:paraId="6BA2D858" w14:textId="77777777" w:rsidR="00BE7600" w:rsidRDefault="00000000">
      <w:pPr>
        <w:pStyle w:val="Compact"/>
        <w:numPr>
          <w:ilvl w:val="1"/>
          <w:numId w:val="11"/>
        </w:numPr>
      </w:pPr>
      <w:r>
        <w:t>Import schema.</w:t>
      </w:r>
    </w:p>
    <w:p w14:paraId="61529E0E" w14:textId="77777777" w:rsidR="00BE7600" w:rsidRDefault="00000000">
      <w:pPr>
        <w:pStyle w:val="Compact"/>
        <w:numPr>
          <w:ilvl w:val="1"/>
          <w:numId w:val="11"/>
        </w:numPr>
      </w:pPr>
      <w:r>
        <w:t xml:space="preserve">Save as </w:t>
      </w:r>
      <w:r>
        <w:rPr>
          <w:rStyle w:val="VerbatimChar"/>
        </w:rPr>
        <w:t>Employee_CSV_Dataset</w:t>
      </w:r>
      <w:r>
        <w:t>.</w:t>
      </w:r>
    </w:p>
    <w:p w14:paraId="3986631E" w14:textId="77777777" w:rsidR="00BE7600" w:rsidRDefault="00000000">
      <w:pPr>
        <w:pStyle w:val="Compact"/>
        <w:numPr>
          <w:ilvl w:val="0"/>
          <w:numId w:val="10"/>
        </w:numPr>
      </w:pPr>
      <w:r>
        <w:t xml:space="preserve">For </w:t>
      </w:r>
      <w:r>
        <w:rPr>
          <w:b/>
          <w:bCs/>
        </w:rPr>
        <w:t>JSON Dataset</w:t>
      </w:r>
      <w:r>
        <w:t>:</w:t>
      </w:r>
    </w:p>
    <w:p w14:paraId="73953C2E" w14:textId="77777777" w:rsidR="00BE7600" w:rsidRDefault="00000000">
      <w:pPr>
        <w:pStyle w:val="Compact"/>
        <w:numPr>
          <w:ilvl w:val="1"/>
          <w:numId w:val="12"/>
        </w:numPr>
      </w:pPr>
      <w:r>
        <w:t xml:space="preserve">Select </w:t>
      </w:r>
      <w:r>
        <w:rPr>
          <w:b/>
          <w:bCs/>
        </w:rPr>
        <w:t>Blob Storage</w:t>
      </w:r>
      <w:r>
        <w:t xml:space="preserve"> linked service.</w:t>
      </w:r>
    </w:p>
    <w:p w14:paraId="3F329916" w14:textId="77777777" w:rsidR="00BE7600" w:rsidRDefault="00000000">
      <w:pPr>
        <w:pStyle w:val="Compact"/>
        <w:numPr>
          <w:ilvl w:val="1"/>
          <w:numId w:val="12"/>
        </w:numPr>
      </w:pPr>
      <w:r>
        <w:t xml:space="preserve">Point to </w:t>
      </w:r>
      <w:r>
        <w:rPr>
          <w:rStyle w:val="VerbatimChar"/>
        </w:rPr>
        <w:t>department_data.json</w:t>
      </w:r>
      <w:r>
        <w:t>.</w:t>
      </w:r>
    </w:p>
    <w:p w14:paraId="1327BBE2" w14:textId="77777777" w:rsidR="00BE7600" w:rsidRDefault="00000000">
      <w:pPr>
        <w:pStyle w:val="Compact"/>
        <w:numPr>
          <w:ilvl w:val="1"/>
          <w:numId w:val="12"/>
        </w:numPr>
      </w:pPr>
      <w:r>
        <w:t>Import schema.</w:t>
      </w:r>
    </w:p>
    <w:p w14:paraId="765F8D3D" w14:textId="77777777" w:rsidR="00BE7600" w:rsidRDefault="00000000">
      <w:pPr>
        <w:pStyle w:val="Compact"/>
        <w:numPr>
          <w:ilvl w:val="1"/>
          <w:numId w:val="12"/>
        </w:numPr>
      </w:pPr>
      <w:r>
        <w:t xml:space="preserve">Save as </w:t>
      </w:r>
      <w:r>
        <w:rPr>
          <w:rStyle w:val="VerbatimChar"/>
        </w:rPr>
        <w:t>Department_JSON_Dataset</w:t>
      </w:r>
      <w:r>
        <w:t>.</w:t>
      </w:r>
    </w:p>
    <w:p w14:paraId="4ABA4995" w14:textId="77777777" w:rsidR="00BE7600" w:rsidRDefault="00000000">
      <w:r>
        <w:pict w14:anchorId="62258982">
          <v:rect id="_x0000_i1030" style="width:0;height:1.5pt" o:hralign="center" o:hrstd="t" o:hr="t"/>
        </w:pict>
      </w:r>
    </w:p>
    <w:p w14:paraId="67A5ACAC" w14:textId="77777777" w:rsidR="00BE7600" w:rsidRDefault="00000000">
      <w:pPr>
        <w:pStyle w:val="Heading2"/>
      </w:pPr>
      <w:bookmarkStart w:id="17" w:name="lab-6-copy-activity-basics"/>
      <w:bookmarkEnd w:id="13"/>
      <w:bookmarkEnd w:id="16"/>
      <w:r>
        <w:t>Lab 6: Copy Activity Basics</w:t>
      </w:r>
    </w:p>
    <w:p w14:paraId="59DE30A1" w14:textId="77777777" w:rsidR="00BE7600" w:rsidRDefault="00000000">
      <w:pPr>
        <w:pStyle w:val="Heading3"/>
      </w:pPr>
      <w:bookmarkStart w:id="18" w:name="objective-5"/>
      <w:r>
        <w:t>Objective:</w:t>
      </w:r>
    </w:p>
    <w:p w14:paraId="3BFC6AC7" w14:textId="77777777" w:rsidR="00BE7600" w:rsidRDefault="00000000">
      <w:pPr>
        <w:pStyle w:val="FirstParagraph"/>
      </w:pPr>
      <w:r>
        <w:t>Copy data between stores using ADF.</w:t>
      </w:r>
    </w:p>
    <w:p w14:paraId="5D992969" w14:textId="77777777" w:rsidR="00BE7600" w:rsidRDefault="00000000">
      <w:pPr>
        <w:pStyle w:val="Heading3"/>
      </w:pPr>
      <w:bookmarkStart w:id="19" w:name="steps-5"/>
      <w:bookmarkEnd w:id="18"/>
      <w:r>
        <w:t>Steps:</w:t>
      </w:r>
    </w:p>
    <w:p w14:paraId="57D6882B" w14:textId="77777777" w:rsidR="00BE7600" w:rsidRDefault="00000000">
      <w:pPr>
        <w:pStyle w:val="Compact"/>
        <w:numPr>
          <w:ilvl w:val="0"/>
          <w:numId w:val="13"/>
        </w:numPr>
      </w:pPr>
      <w:r>
        <w:t xml:space="preserve">Create a new </w:t>
      </w:r>
      <w:r>
        <w:rPr>
          <w:b/>
          <w:bCs/>
        </w:rPr>
        <w:t>Pipeline</w:t>
      </w:r>
      <w:r>
        <w:t>.</w:t>
      </w:r>
    </w:p>
    <w:p w14:paraId="5C32D075" w14:textId="77777777" w:rsidR="00BE7600" w:rsidRDefault="00000000">
      <w:pPr>
        <w:pStyle w:val="Compact"/>
        <w:numPr>
          <w:ilvl w:val="0"/>
          <w:numId w:val="13"/>
        </w:numPr>
      </w:pPr>
      <w:r>
        <w:t xml:space="preserve">Drag </w:t>
      </w:r>
      <w:r>
        <w:rPr>
          <w:b/>
          <w:bCs/>
        </w:rPr>
        <w:t>Copy Data</w:t>
      </w:r>
      <w:r>
        <w:t xml:space="preserve"> activity to canvas.</w:t>
      </w:r>
    </w:p>
    <w:p w14:paraId="2473F57E" w14:textId="77777777" w:rsidR="00BE7600" w:rsidRDefault="00000000">
      <w:pPr>
        <w:pStyle w:val="Compact"/>
        <w:numPr>
          <w:ilvl w:val="0"/>
          <w:numId w:val="13"/>
        </w:numPr>
      </w:pPr>
      <w:r>
        <w:t>Configure:</w:t>
      </w:r>
    </w:p>
    <w:p w14:paraId="0F9DA636" w14:textId="77777777" w:rsidR="00BE7600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Source</w:t>
      </w:r>
      <w:r>
        <w:t xml:space="preserve">: </w:t>
      </w:r>
      <w:r>
        <w:rPr>
          <w:rStyle w:val="VerbatimChar"/>
        </w:rPr>
        <w:t>Employee_CSV_Dataset</w:t>
      </w:r>
      <w:r>
        <w:t>.</w:t>
      </w:r>
    </w:p>
    <w:p w14:paraId="2DFE2B60" w14:textId="77777777" w:rsidR="00BE7600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Sink</w:t>
      </w:r>
      <w:r>
        <w:t>: Azure SQL Database (</w:t>
      </w:r>
      <w:r>
        <w:rPr>
          <w:rStyle w:val="VerbatimChar"/>
        </w:rPr>
        <w:t>Employee_SQL_Dataset</w:t>
      </w:r>
      <w:r>
        <w:t>).</w:t>
      </w:r>
    </w:p>
    <w:p w14:paraId="0AD2DFD7" w14:textId="77777777" w:rsidR="00BE7600" w:rsidRDefault="00000000">
      <w:pPr>
        <w:pStyle w:val="Compact"/>
        <w:numPr>
          <w:ilvl w:val="0"/>
          <w:numId w:val="13"/>
        </w:numPr>
      </w:pPr>
      <w:r>
        <w:t xml:space="preserve">Run the pipeline manually using </w:t>
      </w:r>
      <w:r>
        <w:rPr>
          <w:b/>
          <w:bCs/>
        </w:rPr>
        <w:t>Trigger Now</w:t>
      </w:r>
      <w:r>
        <w:t>.</w:t>
      </w:r>
    </w:p>
    <w:p w14:paraId="56E1E60A" w14:textId="77777777" w:rsidR="00BE7600" w:rsidRDefault="00000000">
      <w:r>
        <w:pict w14:anchorId="55192E5F">
          <v:rect id="_x0000_i1031" style="width:0;height:1.5pt" o:hralign="center" o:hrstd="t" o:hr="t"/>
        </w:pict>
      </w:r>
    </w:p>
    <w:p w14:paraId="3342EA8C" w14:textId="77777777" w:rsidR="00BE7600" w:rsidRDefault="00000000">
      <w:pPr>
        <w:pStyle w:val="Heading2"/>
      </w:pPr>
      <w:bookmarkStart w:id="20" w:name="lab-7-monitoring-pipeline-runs"/>
      <w:bookmarkEnd w:id="17"/>
      <w:bookmarkEnd w:id="19"/>
      <w:r>
        <w:t>Lab 7: Monitoring Pipeline Runs</w:t>
      </w:r>
    </w:p>
    <w:p w14:paraId="292CB954" w14:textId="77777777" w:rsidR="00BE7600" w:rsidRDefault="00000000">
      <w:pPr>
        <w:pStyle w:val="Heading3"/>
      </w:pPr>
      <w:bookmarkStart w:id="21" w:name="objective-6"/>
      <w:r>
        <w:t>Objective:</w:t>
      </w:r>
    </w:p>
    <w:p w14:paraId="33CE9565" w14:textId="77777777" w:rsidR="00BE7600" w:rsidRDefault="00000000">
      <w:pPr>
        <w:pStyle w:val="FirstParagraph"/>
      </w:pPr>
      <w:r>
        <w:t>Track and debug pipeline executions.</w:t>
      </w:r>
    </w:p>
    <w:p w14:paraId="17462148" w14:textId="77777777" w:rsidR="00BE7600" w:rsidRDefault="00000000">
      <w:pPr>
        <w:pStyle w:val="Heading3"/>
      </w:pPr>
      <w:bookmarkStart w:id="22" w:name="steps-6"/>
      <w:bookmarkEnd w:id="21"/>
      <w:r>
        <w:t>Steps:</w:t>
      </w:r>
    </w:p>
    <w:p w14:paraId="7877759C" w14:textId="77777777" w:rsidR="00BE7600" w:rsidRDefault="00000000">
      <w:pPr>
        <w:pStyle w:val="Compact"/>
        <w:numPr>
          <w:ilvl w:val="0"/>
          <w:numId w:val="15"/>
        </w:numPr>
      </w:pPr>
      <w:r>
        <w:t xml:space="preserve">Go to </w:t>
      </w:r>
      <w:r>
        <w:rPr>
          <w:b/>
          <w:bCs/>
        </w:rPr>
        <w:t>Monitor</w:t>
      </w:r>
      <w:r>
        <w:t xml:space="preserve"> hub in ADF Studio.</w:t>
      </w:r>
    </w:p>
    <w:p w14:paraId="19E7D331" w14:textId="77777777" w:rsidR="00BE7600" w:rsidRDefault="00000000">
      <w:pPr>
        <w:pStyle w:val="Compact"/>
        <w:numPr>
          <w:ilvl w:val="0"/>
          <w:numId w:val="15"/>
        </w:numPr>
      </w:pPr>
      <w:r>
        <w:t>View pipeline run history.</w:t>
      </w:r>
    </w:p>
    <w:p w14:paraId="6D9DB978" w14:textId="77777777" w:rsidR="00BE7600" w:rsidRDefault="00000000">
      <w:pPr>
        <w:pStyle w:val="Compact"/>
        <w:numPr>
          <w:ilvl w:val="0"/>
          <w:numId w:val="15"/>
        </w:numPr>
      </w:pPr>
      <w:r>
        <w:t>Inspect success, failure, and duration.</w:t>
      </w:r>
    </w:p>
    <w:p w14:paraId="56E1130C" w14:textId="77777777" w:rsidR="00BE7600" w:rsidRDefault="00000000">
      <w:pPr>
        <w:pStyle w:val="Compact"/>
        <w:numPr>
          <w:ilvl w:val="0"/>
          <w:numId w:val="15"/>
        </w:numPr>
      </w:pPr>
      <w:r>
        <w:t>Drill into failed runs to check error details.</w:t>
      </w:r>
    </w:p>
    <w:p w14:paraId="13A4A747" w14:textId="77777777" w:rsidR="00BE7600" w:rsidRDefault="00000000">
      <w:r>
        <w:pict w14:anchorId="4214CCCD">
          <v:rect id="_x0000_i1032" style="width:0;height:1.5pt" o:hralign="center" o:hrstd="t" o:hr="t"/>
        </w:pict>
      </w:r>
    </w:p>
    <w:p w14:paraId="2EB20232" w14:textId="77777777" w:rsidR="00BE7600" w:rsidRDefault="00000000">
      <w:pPr>
        <w:pStyle w:val="Heading2"/>
      </w:pPr>
      <w:bookmarkStart w:id="23" w:name="lab-8-error-handling-retry-policies"/>
      <w:bookmarkEnd w:id="20"/>
      <w:bookmarkEnd w:id="22"/>
      <w:r>
        <w:t>Lab 8: Error Handling &amp; Retry Policies</w:t>
      </w:r>
    </w:p>
    <w:p w14:paraId="7E0B02DD" w14:textId="77777777" w:rsidR="00BE7600" w:rsidRDefault="00000000">
      <w:pPr>
        <w:pStyle w:val="Heading3"/>
      </w:pPr>
      <w:bookmarkStart w:id="24" w:name="objective-7"/>
      <w:r>
        <w:t>Objective:</w:t>
      </w:r>
    </w:p>
    <w:p w14:paraId="0779DC2A" w14:textId="77777777" w:rsidR="00BE7600" w:rsidRDefault="00000000">
      <w:pPr>
        <w:pStyle w:val="FirstParagraph"/>
      </w:pPr>
      <w:r>
        <w:t>Implement error handling and retry strategies.</w:t>
      </w:r>
    </w:p>
    <w:p w14:paraId="68FFDEBE" w14:textId="77777777" w:rsidR="00BE7600" w:rsidRDefault="00000000">
      <w:pPr>
        <w:pStyle w:val="Heading3"/>
      </w:pPr>
      <w:bookmarkStart w:id="25" w:name="steps-7"/>
      <w:bookmarkEnd w:id="24"/>
      <w:r>
        <w:t>Steps:</w:t>
      </w:r>
    </w:p>
    <w:p w14:paraId="3B1114A9" w14:textId="77777777" w:rsidR="00BE7600" w:rsidRDefault="00000000">
      <w:pPr>
        <w:pStyle w:val="Compact"/>
        <w:numPr>
          <w:ilvl w:val="0"/>
          <w:numId w:val="16"/>
        </w:numPr>
      </w:pPr>
      <w:r>
        <w:t>Open your pipeline.</w:t>
      </w:r>
    </w:p>
    <w:p w14:paraId="195277FB" w14:textId="77777777" w:rsidR="00BE7600" w:rsidRDefault="00000000">
      <w:pPr>
        <w:pStyle w:val="Compact"/>
        <w:numPr>
          <w:ilvl w:val="0"/>
          <w:numId w:val="16"/>
        </w:numPr>
      </w:pPr>
      <w:r>
        <w:t xml:space="preserve">On </w:t>
      </w:r>
      <w:r>
        <w:rPr>
          <w:b/>
          <w:bCs/>
        </w:rPr>
        <w:t>Copy Activity</w:t>
      </w:r>
      <w:r>
        <w:t xml:space="preserve">, set </w:t>
      </w:r>
      <w:r>
        <w:rPr>
          <w:b/>
          <w:bCs/>
        </w:rPr>
        <w:t>Retry</w:t>
      </w:r>
      <w:r>
        <w:t xml:space="preserve"> count = 3, Retry interval = 30 seconds.</w:t>
      </w:r>
    </w:p>
    <w:p w14:paraId="0BD190D5" w14:textId="77777777" w:rsidR="00BE7600" w:rsidRDefault="00000000">
      <w:pPr>
        <w:pStyle w:val="Compact"/>
        <w:numPr>
          <w:ilvl w:val="0"/>
          <w:numId w:val="16"/>
        </w:numPr>
      </w:pPr>
      <w:r>
        <w:t>Add a conditional activity to log errors or send notifications.</w:t>
      </w:r>
    </w:p>
    <w:p w14:paraId="01ADFB26" w14:textId="77777777" w:rsidR="00BE7600" w:rsidRDefault="00000000">
      <w:pPr>
        <w:pStyle w:val="Compact"/>
        <w:numPr>
          <w:ilvl w:val="0"/>
          <w:numId w:val="16"/>
        </w:numPr>
      </w:pPr>
      <w:r>
        <w:t>Test with incorrect credentials to simulate failure.</w:t>
      </w:r>
    </w:p>
    <w:p w14:paraId="0A888406" w14:textId="77777777" w:rsidR="00BE7600" w:rsidRDefault="00000000">
      <w:r>
        <w:pict w14:anchorId="3301A998">
          <v:rect id="_x0000_i1033" style="width:0;height:1.5pt" o:hralign="center" o:hrstd="t" o:hr="t"/>
        </w:pict>
      </w:r>
    </w:p>
    <w:p w14:paraId="323D9BE5" w14:textId="77777777" w:rsidR="00BE7600" w:rsidRDefault="00000000">
      <w:pPr>
        <w:pStyle w:val="Heading2"/>
      </w:pPr>
      <w:bookmarkStart w:id="26" w:name="lab-9-adf-pricing-cost-estimation"/>
      <w:bookmarkEnd w:id="23"/>
      <w:bookmarkEnd w:id="25"/>
      <w:r>
        <w:t>Lab 9: ADF Pricing &amp; Cost Estimation</w:t>
      </w:r>
    </w:p>
    <w:p w14:paraId="00927621" w14:textId="77777777" w:rsidR="00BE7600" w:rsidRDefault="00000000">
      <w:pPr>
        <w:pStyle w:val="Heading3"/>
      </w:pPr>
      <w:bookmarkStart w:id="27" w:name="objective-8"/>
      <w:r>
        <w:t>Objective:</w:t>
      </w:r>
    </w:p>
    <w:p w14:paraId="0DCA8155" w14:textId="77777777" w:rsidR="00BE7600" w:rsidRDefault="00000000">
      <w:pPr>
        <w:pStyle w:val="FirstParagraph"/>
      </w:pPr>
      <w:r>
        <w:t>Understand how ADF costs are calculated.</w:t>
      </w:r>
    </w:p>
    <w:p w14:paraId="2CD05197" w14:textId="77777777" w:rsidR="00BE7600" w:rsidRDefault="00000000">
      <w:pPr>
        <w:pStyle w:val="Heading3"/>
      </w:pPr>
      <w:bookmarkStart w:id="28" w:name="steps-8"/>
      <w:bookmarkEnd w:id="27"/>
      <w:r>
        <w:t>Steps:</w:t>
      </w:r>
    </w:p>
    <w:p w14:paraId="4ED6E1ED" w14:textId="77777777" w:rsidR="00BE7600" w:rsidRDefault="00000000">
      <w:pPr>
        <w:pStyle w:val="Compact"/>
        <w:numPr>
          <w:ilvl w:val="0"/>
          <w:numId w:val="17"/>
        </w:numPr>
      </w:pPr>
      <w:r>
        <w:t xml:space="preserve">Open </w:t>
      </w:r>
      <w:hyperlink r:id="rId6">
        <w:r>
          <w:rPr>
            <w:rStyle w:val="Hyperlink"/>
          </w:rPr>
          <w:t>Azure Pricing Calculator</w:t>
        </w:r>
      </w:hyperlink>
      <w:r>
        <w:t>.</w:t>
      </w:r>
    </w:p>
    <w:p w14:paraId="24A6134C" w14:textId="77777777" w:rsidR="00BE7600" w:rsidRDefault="00000000">
      <w:pPr>
        <w:pStyle w:val="Compact"/>
        <w:numPr>
          <w:ilvl w:val="0"/>
          <w:numId w:val="17"/>
        </w:numPr>
      </w:pPr>
      <w:r>
        <w:t xml:space="preserve">Add </w:t>
      </w:r>
      <w:r>
        <w:rPr>
          <w:b/>
          <w:bCs/>
        </w:rPr>
        <w:t>Data Factory</w:t>
      </w:r>
      <w:r>
        <w:t>.</w:t>
      </w:r>
    </w:p>
    <w:p w14:paraId="123F080E" w14:textId="77777777" w:rsidR="00BE7600" w:rsidRDefault="00000000">
      <w:pPr>
        <w:pStyle w:val="Compact"/>
        <w:numPr>
          <w:ilvl w:val="0"/>
          <w:numId w:val="17"/>
        </w:numPr>
      </w:pPr>
      <w:r>
        <w:t>Estimate costs based on:</w:t>
      </w:r>
    </w:p>
    <w:p w14:paraId="1724B277" w14:textId="77777777" w:rsidR="00BE7600" w:rsidRDefault="00000000">
      <w:pPr>
        <w:pStyle w:val="Compact"/>
        <w:numPr>
          <w:ilvl w:val="1"/>
          <w:numId w:val="18"/>
        </w:numPr>
      </w:pPr>
      <w:r>
        <w:t>Number of pipeline activities.</w:t>
      </w:r>
    </w:p>
    <w:p w14:paraId="75DF4D9A" w14:textId="77777777" w:rsidR="00BE7600" w:rsidRDefault="00000000">
      <w:pPr>
        <w:pStyle w:val="Compact"/>
        <w:numPr>
          <w:ilvl w:val="1"/>
          <w:numId w:val="18"/>
        </w:numPr>
      </w:pPr>
      <w:r>
        <w:t>Data movement volumes.</w:t>
      </w:r>
    </w:p>
    <w:p w14:paraId="12B10D00" w14:textId="77777777" w:rsidR="00BE7600" w:rsidRDefault="00000000">
      <w:pPr>
        <w:pStyle w:val="Compact"/>
        <w:numPr>
          <w:ilvl w:val="1"/>
          <w:numId w:val="18"/>
        </w:numPr>
      </w:pPr>
      <w:r>
        <w:t>Integration Runtime usage.</w:t>
      </w:r>
    </w:p>
    <w:p w14:paraId="2D4C7CD0" w14:textId="77777777" w:rsidR="00BE7600" w:rsidRDefault="00000000">
      <w:r>
        <w:pict w14:anchorId="61D3ECE1">
          <v:rect id="_x0000_i1034" style="width:0;height:1.5pt" o:hralign="center" o:hrstd="t" o:hr="t"/>
        </w:pict>
      </w:r>
    </w:p>
    <w:p w14:paraId="6A5CF9CC" w14:textId="77777777" w:rsidR="00BE7600" w:rsidRDefault="00000000">
      <w:pPr>
        <w:pStyle w:val="Heading2"/>
      </w:pPr>
      <w:bookmarkStart w:id="29" w:name="lab-10-source-to-target-mapping"/>
      <w:bookmarkEnd w:id="26"/>
      <w:bookmarkEnd w:id="28"/>
      <w:r>
        <w:t>Lab 10: Source-to-Target Mapping</w:t>
      </w:r>
    </w:p>
    <w:p w14:paraId="0BE7F6D5" w14:textId="77777777" w:rsidR="00BE7600" w:rsidRDefault="00000000">
      <w:pPr>
        <w:pStyle w:val="Heading3"/>
      </w:pPr>
      <w:bookmarkStart w:id="30" w:name="objective-9"/>
      <w:r>
        <w:t>Objective:</w:t>
      </w:r>
    </w:p>
    <w:p w14:paraId="5CF4F62F" w14:textId="77777777" w:rsidR="00BE7600" w:rsidRDefault="00000000">
      <w:pPr>
        <w:pStyle w:val="FirstParagraph"/>
      </w:pPr>
      <w:r>
        <w:t>Map source fields to target fields in a pipeline.</w:t>
      </w:r>
    </w:p>
    <w:p w14:paraId="3C955ABE" w14:textId="77777777" w:rsidR="00BE7600" w:rsidRDefault="00000000">
      <w:pPr>
        <w:pStyle w:val="Heading3"/>
      </w:pPr>
      <w:bookmarkStart w:id="31" w:name="steps-9"/>
      <w:bookmarkEnd w:id="30"/>
      <w:r>
        <w:t>Steps:</w:t>
      </w:r>
    </w:p>
    <w:p w14:paraId="48C6F38E" w14:textId="77777777" w:rsidR="00BE7600" w:rsidRDefault="00000000">
      <w:pPr>
        <w:pStyle w:val="Compact"/>
        <w:numPr>
          <w:ilvl w:val="0"/>
          <w:numId w:val="19"/>
        </w:numPr>
      </w:pPr>
      <w:r>
        <w:t xml:space="preserve">In your </w:t>
      </w:r>
      <w:r>
        <w:rPr>
          <w:b/>
          <w:bCs/>
        </w:rPr>
        <w:t>Copy Activity</w:t>
      </w:r>
      <w:r>
        <w:t xml:space="preserve">, go to </w:t>
      </w:r>
      <w:r>
        <w:rPr>
          <w:b/>
          <w:bCs/>
        </w:rPr>
        <w:t>Mapping tab</w:t>
      </w:r>
      <w:r>
        <w:t>.</w:t>
      </w:r>
    </w:p>
    <w:p w14:paraId="137A61D6" w14:textId="77777777" w:rsidR="00BE7600" w:rsidRDefault="00000000">
      <w:pPr>
        <w:pStyle w:val="Compact"/>
        <w:numPr>
          <w:ilvl w:val="0"/>
          <w:numId w:val="19"/>
        </w:numPr>
      </w:pPr>
      <w:r>
        <w:t xml:space="preserve">Enable </w:t>
      </w:r>
      <w:r>
        <w:rPr>
          <w:b/>
          <w:bCs/>
        </w:rPr>
        <w:t>Auto-mapping</w:t>
      </w:r>
      <w:r>
        <w:t>.</w:t>
      </w:r>
    </w:p>
    <w:p w14:paraId="5907FAA6" w14:textId="77777777" w:rsidR="00BE7600" w:rsidRDefault="00000000">
      <w:pPr>
        <w:pStyle w:val="Compact"/>
        <w:numPr>
          <w:ilvl w:val="0"/>
          <w:numId w:val="19"/>
        </w:numPr>
      </w:pPr>
      <w:r>
        <w:t>Adjust manual mappings:</w:t>
      </w:r>
    </w:p>
    <w:p w14:paraId="22279D14" w14:textId="77777777" w:rsidR="00BE7600" w:rsidRDefault="00000000">
      <w:pPr>
        <w:pStyle w:val="Compact"/>
        <w:numPr>
          <w:ilvl w:val="1"/>
          <w:numId w:val="20"/>
        </w:numPr>
      </w:pPr>
      <w:r>
        <w:t>EmployeeID → Emp_ID</w:t>
      </w:r>
    </w:p>
    <w:p w14:paraId="64C1DBE2" w14:textId="77777777" w:rsidR="00BE7600" w:rsidRDefault="00000000">
      <w:pPr>
        <w:pStyle w:val="Compact"/>
        <w:numPr>
          <w:ilvl w:val="1"/>
          <w:numId w:val="20"/>
        </w:numPr>
      </w:pPr>
      <w:r>
        <w:t>Name → Emp_Name</w:t>
      </w:r>
    </w:p>
    <w:p w14:paraId="7C1D6236" w14:textId="77777777" w:rsidR="00BE7600" w:rsidRDefault="00000000">
      <w:pPr>
        <w:pStyle w:val="Compact"/>
        <w:numPr>
          <w:ilvl w:val="1"/>
          <w:numId w:val="20"/>
        </w:numPr>
      </w:pPr>
      <w:r>
        <w:t>Department → Dept</w:t>
      </w:r>
    </w:p>
    <w:p w14:paraId="0E4DAE27" w14:textId="77777777" w:rsidR="00BE7600" w:rsidRDefault="00000000">
      <w:pPr>
        <w:pStyle w:val="Compact"/>
        <w:numPr>
          <w:ilvl w:val="1"/>
          <w:numId w:val="20"/>
        </w:numPr>
      </w:pPr>
      <w:r>
        <w:t>Salary → Emp_Salary</w:t>
      </w:r>
    </w:p>
    <w:p w14:paraId="551EBD72" w14:textId="77777777" w:rsidR="00BE7600" w:rsidRDefault="00000000">
      <w:pPr>
        <w:pStyle w:val="Compact"/>
        <w:numPr>
          <w:ilvl w:val="0"/>
          <w:numId w:val="19"/>
        </w:numPr>
      </w:pPr>
      <w:r>
        <w:t>Publish and re-run pipeline.</w:t>
      </w:r>
    </w:p>
    <w:p w14:paraId="1756AFDC" w14:textId="77777777" w:rsidR="00BE7600" w:rsidRDefault="00000000">
      <w:r>
        <w:pict w14:anchorId="1A336A94">
          <v:rect id="_x0000_i1035" style="width:0;height:1.5pt" o:hralign="center" o:hrstd="t" o:hr="t"/>
        </w:pict>
      </w:r>
    </w:p>
    <w:p w14:paraId="73A53E8B" w14:textId="25E18010" w:rsidR="003724B9" w:rsidRDefault="003724B9" w:rsidP="003724B9">
      <w:pPr>
        <w:pStyle w:val="Heading1"/>
      </w:pPr>
      <w:bookmarkStart w:id="32" w:name="end-of-lab"/>
      <w:bookmarkEnd w:id="0"/>
      <w:bookmarkEnd w:id="29"/>
      <w:bookmarkEnd w:id="31"/>
    </w:p>
    <w:bookmarkEnd w:id="32"/>
    <w:p w14:paraId="255D6078" w14:textId="650CD1CD" w:rsidR="00BE7600" w:rsidRDefault="00BE7600">
      <w:pPr>
        <w:pStyle w:val="FirstParagraph"/>
      </w:pPr>
    </w:p>
    <w:sectPr w:rsidR="00BE760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23292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FCAE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3EAD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98421451">
    <w:abstractNumId w:val="0"/>
  </w:num>
  <w:num w:numId="2" w16cid:durableId="898202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9452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41806">
    <w:abstractNumId w:val="1"/>
  </w:num>
  <w:num w:numId="5" w16cid:durableId="13684830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0319784">
    <w:abstractNumId w:val="1"/>
  </w:num>
  <w:num w:numId="7" w16cid:durableId="456684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9138550">
    <w:abstractNumId w:val="1"/>
  </w:num>
  <w:num w:numId="9" w16cid:durableId="2105177224">
    <w:abstractNumId w:val="1"/>
  </w:num>
  <w:num w:numId="10" w16cid:durableId="2085451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5478619">
    <w:abstractNumId w:val="1"/>
  </w:num>
  <w:num w:numId="12" w16cid:durableId="1512833078">
    <w:abstractNumId w:val="1"/>
  </w:num>
  <w:num w:numId="13" w16cid:durableId="2041936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449847">
    <w:abstractNumId w:val="1"/>
  </w:num>
  <w:num w:numId="15" w16cid:durableId="262147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4453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4631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9155281">
    <w:abstractNumId w:val="1"/>
  </w:num>
  <w:num w:numId="19" w16cid:durableId="5147332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6605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00"/>
    <w:rsid w:val="003724B9"/>
    <w:rsid w:val="00705DF8"/>
    <w:rsid w:val="00B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C455"/>
  <w15:docId w15:val="{8A441D65-B62C-498F-B480-FF28BD43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pricing/calculator/" TargetMode="Externa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Vikash Verma</cp:lastModifiedBy>
  <cp:revision>2</cp:revision>
  <dcterms:created xsi:type="dcterms:W3CDTF">2025-09-05T13:03:00Z</dcterms:created>
  <dcterms:modified xsi:type="dcterms:W3CDTF">2025-09-05T13:04:00Z</dcterms:modified>
</cp:coreProperties>
</file>