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B74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Module 10 — Security &amp; Observability</w:t>
      </w:r>
    </w:p>
    <w:p w14:paraId="15713E9E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1. Encryption (At Rest &amp; In Transit)</w:t>
      </w:r>
    </w:p>
    <w:p w14:paraId="347BF7CF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Encryption at Rest</w:t>
      </w:r>
    </w:p>
    <w:p w14:paraId="12DE93D3" w14:textId="77777777" w:rsidR="00715D09" w:rsidRPr="00715D09" w:rsidRDefault="00715D09" w:rsidP="00715D09">
      <w:pPr>
        <w:numPr>
          <w:ilvl w:val="0"/>
          <w:numId w:val="1"/>
        </w:numPr>
        <w:rPr>
          <w:lang w:val="en-IN"/>
        </w:rPr>
      </w:pPr>
      <w:r w:rsidRPr="00715D09">
        <w:rPr>
          <w:lang w:val="en-IN"/>
        </w:rPr>
        <w:t xml:space="preserve">Protects stored data (disks, blobs, databases) </w:t>
      </w:r>
    </w:p>
    <w:p w14:paraId="7FD9AE09" w14:textId="77777777" w:rsidR="00715D09" w:rsidRPr="00715D09" w:rsidRDefault="00715D09" w:rsidP="00715D09">
      <w:pPr>
        <w:numPr>
          <w:ilvl w:val="0"/>
          <w:numId w:val="1"/>
        </w:numPr>
        <w:rPr>
          <w:lang w:val="en-IN"/>
        </w:rPr>
      </w:pPr>
      <w:r w:rsidRPr="00715D09">
        <w:rPr>
          <w:lang w:val="en-IN"/>
        </w:rPr>
        <w:t xml:space="preserve">Uses </w:t>
      </w:r>
      <w:r w:rsidRPr="00715D09">
        <w:rPr>
          <w:b/>
          <w:bCs/>
          <w:lang w:val="en-IN"/>
        </w:rPr>
        <w:t>AES-256 encryption</w:t>
      </w:r>
      <w:r w:rsidRPr="00715D09">
        <w:rPr>
          <w:lang w:val="en-IN"/>
        </w:rPr>
        <w:t xml:space="preserve"> </w:t>
      </w:r>
    </w:p>
    <w:p w14:paraId="5CF68BCD" w14:textId="77777777" w:rsidR="00715D09" w:rsidRPr="00715D09" w:rsidRDefault="00715D09" w:rsidP="00715D09">
      <w:pPr>
        <w:numPr>
          <w:ilvl w:val="0"/>
          <w:numId w:val="1"/>
        </w:numPr>
        <w:rPr>
          <w:lang w:val="en-IN"/>
        </w:rPr>
      </w:pPr>
      <w:r w:rsidRPr="00715D09">
        <w:rPr>
          <w:lang w:val="en-IN"/>
        </w:rPr>
        <w:t xml:space="preserve">Implementations: </w:t>
      </w:r>
    </w:p>
    <w:p w14:paraId="795E0D1D" w14:textId="77777777" w:rsidR="00715D09" w:rsidRPr="00715D09" w:rsidRDefault="00715D09" w:rsidP="00715D09">
      <w:pPr>
        <w:numPr>
          <w:ilvl w:val="1"/>
          <w:numId w:val="1"/>
        </w:numPr>
        <w:rPr>
          <w:lang w:val="en-IN"/>
        </w:rPr>
      </w:pPr>
      <w:r w:rsidRPr="00715D09">
        <w:rPr>
          <w:lang w:val="en-IN"/>
        </w:rPr>
        <w:t xml:space="preserve">Azure Storage → Storage Service Encryption (SSE) </w:t>
      </w:r>
    </w:p>
    <w:p w14:paraId="282A02FA" w14:textId="77777777" w:rsidR="00715D09" w:rsidRPr="00715D09" w:rsidRDefault="00715D09" w:rsidP="00715D09">
      <w:pPr>
        <w:numPr>
          <w:ilvl w:val="1"/>
          <w:numId w:val="1"/>
        </w:numPr>
        <w:rPr>
          <w:lang w:val="en-IN"/>
        </w:rPr>
      </w:pPr>
      <w:r w:rsidRPr="00715D09">
        <w:rPr>
          <w:lang w:val="en-IN"/>
        </w:rPr>
        <w:t xml:space="preserve">Azure SQL → Transparent Data Encryption (TDE) </w:t>
      </w:r>
    </w:p>
    <w:p w14:paraId="6EC10AF5" w14:textId="77777777" w:rsidR="00715D09" w:rsidRPr="00715D09" w:rsidRDefault="00715D09" w:rsidP="00715D09">
      <w:pPr>
        <w:numPr>
          <w:ilvl w:val="1"/>
          <w:numId w:val="1"/>
        </w:numPr>
        <w:rPr>
          <w:lang w:val="en-IN"/>
        </w:rPr>
      </w:pPr>
      <w:r w:rsidRPr="00715D09">
        <w:rPr>
          <w:lang w:val="en-IN"/>
        </w:rPr>
        <w:t xml:space="preserve">Databricks → Managed disk encryption </w:t>
      </w:r>
    </w:p>
    <w:p w14:paraId="7ECE468C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Encryption in Transit</w:t>
      </w:r>
    </w:p>
    <w:p w14:paraId="4A755847" w14:textId="77777777" w:rsidR="00715D09" w:rsidRPr="00715D09" w:rsidRDefault="00715D09" w:rsidP="00715D09">
      <w:pPr>
        <w:numPr>
          <w:ilvl w:val="0"/>
          <w:numId w:val="2"/>
        </w:numPr>
        <w:rPr>
          <w:lang w:val="en-IN"/>
        </w:rPr>
      </w:pPr>
      <w:r w:rsidRPr="00715D09">
        <w:rPr>
          <w:lang w:val="en-IN"/>
        </w:rPr>
        <w:t xml:space="preserve">Protects data while moving over network </w:t>
      </w:r>
    </w:p>
    <w:p w14:paraId="12C87988" w14:textId="77777777" w:rsidR="00715D09" w:rsidRPr="00715D09" w:rsidRDefault="00715D09" w:rsidP="00715D09">
      <w:pPr>
        <w:numPr>
          <w:ilvl w:val="0"/>
          <w:numId w:val="2"/>
        </w:numPr>
        <w:rPr>
          <w:lang w:val="en-IN"/>
        </w:rPr>
      </w:pPr>
      <w:r w:rsidRPr="00715D09">
        <w:rPr>
          <w:lang w:val="en-IN"/>
        </w:rPr>
        <w:t xml:space="preserve">Uses: </w:t>
      </w:r>
    </w:p>
    <w:p w14:paraId="2FEB12CD" w14:textId="77777777" w:rsidR="00715D09" w:rsidRPr="00715D09" w:rsidRDefault="00715D09" w:rsidP="00715D09">
      <w:pPr>
        <w:numPr>
          <w:ilvl w:val="1"/>
          <w:numId w:val="2"/>
        </w:numPr>
        <w:rPr>
          <w:lang w:val="en-IN"/>
        </w:rPr>
      </w:pPr>
      <w:r w:rsidRPr="00715D09">
        <w:rPr>
          <w:b/>
          <w:bCs/>
          <w:lang w:val="en-IN"/>
        </w:rPr>
        <w:t>HTTPS (TLS 1.2+)</w:t>
      </w:r>
      <w:r w:rsidRPr="00715D09">
        <w:rPr>
          <w:lang w:val="en-IN"/>
        </w:rPr>
        <w:t xml:space="preserve"> </w:t>
      </w:r>
    </w:p>
    <w:p w14:paraId="683D0562" w14:textId="77777777" w:rsidR="00715D09" w:rsidRPr="00715D09" w:rsidRDefault="00715D09" w:rsidP="00715D09">
      <w:pPr>
        <w:numPr>
          <w:ilvl w:val="1"/>
          <w:numId w:val="2"/>
        </w:numPr>
        <w:rPr>
          <w:lang w:val="en-IN"/>
        </w:rPr>
      </w:pPr>
      <w:r w:rsidRPr="00715D09">
        <w:rPr>
          <w:lang w:val="en-IN"/>
        </w:rPr>
        <w:t xml:space="preserve">Secure endpoints </w:t>
      </w:r>
    </w:p>
    <w:p w14:paraId="08046250" w14:textId="77777777" w:rsidR="00715D09" w:rsidRPr="00715D09" w:rsidRDefault="00715D09" w:rsidP="00715D09">
      <w:pPr>
        <w:numPr>
          <w:ilvl w:val="0"/>
          <w:numId w:val="2"/>
        </w:numPr>
        <w:rPr>
          <w:lang w:val="en-IN"/>
        </w:rPr>
      </w:pPr>
      <w:r w:rsidRPr="00715D09">
        <w:rPr>
          <w:lang w:val="en-IN"/>
        </w:rPr>
        <w:t xml:space="preserve">Example: </w:t>
      </w:r>
    </w:p>
    <w:p w14:paraId="2B3C4525" w14:textId="77777777" w:rsidR="00715D09" w:rsidRPr="00715D09" w:rsidRDefault="00715D09" w:rsidP="00715D09">
      <w:pPr>
        <w:numPr>
          <w:ilvl w:val="1"/>
          <w:numId w:val="2"/>
        </w:numPr>
        <w:rPr>
          <w:lang w:val="en-IN"/>
        </w:rPr>
      </w:pPr>
      <w:r w:rsidRPr="00715D09">
        <w:rPr>
          <w:lang w:val="en-IN"/>
        </w:rPr>
        <w:t xml:space="preserve">ADF → Databricks communication via HTTPS </w:t>
      </w:r>
    </w:p>
    <w:p w14:paraId="42356B1E" w14:textId="77777777" w:rsidR="00715D09" w:rsidRPr="00715D09" w:rsidRDefault="00715D09" w:rsidP="00715D09">
      <w:pPr>
        <w:numPr>
          <w:ilvl w:val="1"/>
          <w:numId w:val="2"/>
        </w:numPr>
        <w:rPr>
          <w:lang w:val="en-IN"/>
        </w:rPr>
      </w:pPr>
      <w:r w:rsidRPr="00715D09">
        <w:rPr>
          <w:lang w:val="en-IN"/>
        </w:rPr>
        <w:t xml:space="preserve">Power BI → Synapse secure connections </w:t>
      </w:r>
    </w:p>
    <w:p w14:paraId="165B2D1A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Best Practices</w:t>
      </w:r>
    </w:p>
    <w:p w14:paraId="42DDF1B2" w14:textId="77777777" w:rsidR="00715D09" w:rsidRPr="00715D09" w:rsidRDefault="00715D09" w:rsidP="00715D09">
      <w:pPr>
        <w:numPr>
          <w:ilvl w:val="0"/>
          <w:numId w:val="3"/>
        </w:numPr>
        <w:rPr>
          <w:lang w:val="en-IN"/>
        </w:rPr>
      </w:pPr>
      <w:r w:rsidRPr="00715D09">
        <w:rPr>
          <w:lang w:val="en-IN"/>
        </w:rPr>
        <w:t xml:space="preserve">Always enforce HTTPS </w:t>
      </w:r>
    </w:p>
    <w:p w14:paraId="578E1CCB" w14:textId="77777777" w:rsidR="00715D09" w:rsidRPr="00715D09" w:rsidRDefault="00715D09" w:rsidP="00715D09">
      <w:pPr>
        <w:numPr>
          <w:ilvl w:val="0"/>
          <w:numId w:val="3"/>
        </w:numPr>
        <w:rPr>
          <w:lang w:val="en-IN"/>
        </w:rPr>
      </w:pPr>
      <w:r w:rsidRPr="00715D09">
        <w:rPr>
          <w:lang w:val="en-IN"/>
        </w:rPr>
        <w:t xml:space="preserve">Disable insecure protocols </w:t>
      </w:r>
    </w:p>
    <w:p w14:paraId="01F37D81" w14:textId="77777777" w:rsidR="00715D09" w:rsidRPr="00715D09" w:rsidRDefault="00715D09" w:rsidP="00715D09">
      <w:pPr>
        <w:numPr>
          <w:ilvl w:val="0"/>
          <w:numId w:val="3"/>
        </w:numPr>
        <w:rPr>
          <w:lang w:val="en-IN"/>
        </w:rPr>
      </w:pPr>
      <w:r w:rsidRPr="00715D09">
        <w:rPr>
          <w:lang w:val="en-IN"/>
        </w:rPr>
        <w:t xml:space="preserve">Use private endpoints </w:t>
      </w:r>
    </w:p>
    <w:p w14:paraId="75226499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0EA94A34">
          <v:rect id="_x0000_i1163" style="width:0;height:1.5pt" o:hralign="center" o:hrstd="t" o:hr="t" fillcolor="#a0a0a0" stroked="f"/>
        </w:pict>
      </w:r>
    </w:p>
    <w:p w14:paraId="437A3E44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2. Azure Key Vault</w:t>
      </w:r>
    </w:p>
    <w:p w14:paraId="43B38AD9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Purpose</w:t>
      </w:r>
    </w:p>
    <w:p w14:paraId="59E27FFF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t>Centralized secure storage for:</w:t>
      </w:r>
    </w:p>
    <w:p w14:paraId="61553952" w14:textId="77777777" w:rsidR="00715D09" w:rsidRPr="00715D09" w:rsidRDefault="00715D09" w:rsidP="00715D09">
      <w:pPr>
        <w:numPr>
          <w:ilvl w:val="0"/>
          <w:numId w:val="4"/>
        </w:numPr>
        <w:rPr>
          <w:lang w:val="en-IN"/>
        </w:rPr>
      </w:pPr>
      <w:r w:rsidRPr="00715D09">
        <w:rPr>
          <w:lang w:val="en-IN"/>
        </w:rPr>
        <w:lastRenderedPageBreak/>
        <w:t xml:space="preserve">Secrets (passwords, connection strings) </w:t>
      </w:r>
    </w:p>
    <w:p w14:paraId="1D84D6E8" w14:textId="77777777" w:rsidR="00715D09" w:rsidRPr="00715D09" w:rsidRDefault="00715D09" w:rsidP="00715D09">
      <w:pPr>
        <w:numPr>
          <w:ilvl w:val="0"/>
          <w:numId w:val="4"/>
        </w:numPr>
        <w:rPr>
          <w:lang w:val="en-IN"/>
        </w:rPr>
      </w:pPr>
      <w:r w:rsidRPr="00715D09">
        <w:rPr>
          <w:lang w:val="en-IN"/>
        </w:rPr>
        <w:t xml:space="preserve">Keys (encryption keys) </w:t>
      </w:r>
    </w:p>
    <w:p w14:paraId="0C354D23" w14:textId="77777777" w:rsidR="00715D09" w:rsidRPr="00715D09" w:rsidRDefault="00715D09" w:rsidP="00715D09">
      <w:pPr>
        <w:numPr>
          <w:ilvl w:val="0"/>
          <w:numId w:val="4"/>
        </w:numPr>
        <w:rPr>
          <w:lang w:val="en-IN"/>
        </w:rPr>
      </w:pPr>
      <w:r w:rsidRPr="00715D09">
        <w:rPr>
          <w:lang w:val="en-IN"/>
        </w:rPr>
        <w:t xml:space="preserve">Certificates </w:t>
      </w:r>
    </w:p>
    <w:p w14:paraId="73DCFCCC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Key Concepts</w:t>
      </w:r>
    </w:p>
    <w:p w14:paraId="7FDB0A14" w14:textId="77777777" w:rsidR="00715D09" w:rsidRPr="00715D09" w:rsidRDefault="00715D09" w:rsidP="00715D09">
      <w:pPr>
        <w:numPr>
          <w:ilvl w:val="0"/>
          <w:numId w:val="5"/>
        </w:numPr>
        <w:rPr>
          <w:lang w:val="en-IN"/>
        </w:rPr>
      </w:pPr>
      <w:r w:rsidRPr="00715D09">
        <w:rPr>
          <w:b/>
          <w:bCs/>
          <w:lang w:val="en-IN"/>
        </w:rPr>
        <w:t>Managed Identity</w:t>
      </w:r>
      <w:r w:rsidRPr="00715D09">
        <w:rPr>
          <w:lang w:val="en-IN"/>
        </w:rPr>
        <w:t xml:space="preserve"> → No hardcoded credentials </w:t>
      </w:r>
    </w:p>
    <w:p w14:paraId="111E97BB" w14:textId="77777777" w:rsidR="00715D09" w:rsidRPr="00715D09" w:rsidRDefault="00715D09" w:rsidP="00715D09">
      <w:pPr>
        <w:numPr>
          <w:ilvl w:val="0"/>
          <w:numId w:val="5"/>
        </w:numPr>
        <w:rPr>
          <w:lang w:val="en-IN"/>
        </w:rPr>
      </w:pPr>
      <w:r w:rsidRPr="00715D09">
        <w:rPr>
          <w:b/>
          <w:bCs/>
          <w:lang w:val="en-IN"/>
        </w:rPr>
        <w:t>Access Policies / RBAC</w:t>
      </w:r>
      <w:r w:rsidRPr="00715D09">
        <w:rPr>
          <w:lang w:val="en-IN"/>
        </w:rPr>
        <w:t xml:space="preserve"> </w:t>
      </w:r>
    </w:p>
    <w:p w14:paraId="5DAF9B27" w14:textId="77777777" w:rsidR="00715D09" w:rsidRPr="00715D09" w:rsidRDefault="00715D09" w:rsidP="00715D09">
      <w:pPr>
        <w:numPr>
          <w:ilvl w:val="0"/>
          <w:numId w:val="5"/>
        </w:numPr>
        <w:rPr>
          <w:lang w:val="en-IN"/>
        </w:rPr>
      </w:pPr>
      <w:r w:rsidRPr="00715D09">
        <w:rPr>
          <w:b/>
          <w:bCs/>
          <w:lang w:val="en-IN"/>
        </w:rPr>
        <w:t>Key Rotation</w:t>
      </w:r>
      <w:r w:rsidRPr="00715D09">
        <w:rPr>
          <w:lang w:val="en-IN"/>
        </w:rPr>
        <w:t xml:space="preserve"> </w:t>
      </w:r>
    </w:p>
    <w:p w14:paraId="34E0062E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Real Use Case</w:t>
      </w:r>
    </w:p>
    <w:p w14:paraId="1159D27A" w14:textId="77777777" w:rsidR="00715D09" w:rsidRPr="00715D09" w:rsidRDefault="00715D09" w:rsidP="00715D09">
      <w:pPr>
        <w:numPr>
          <w:ilvl w:val="0"/>
          <w:numId w:val="6"/>
        </w:numPr>
        <w:rPr>
          <w:lang w:val="en-IN"/>
        </w:rPr>
      </w:pPr>
      <w:r w:rsidRPr="00715D09">
        <w:rPr>
          <w:lang w:val="en-IN"/>
        </w:rPr>
        <w:t xml:space="preserve">ADF pipeline retrieves DB password from Key Vault </w:t>
      </w:r>
    </w:p>
    <w:p w14:paraId="3DEC5BE6" w14:textId="77777777" w:rsidR="00715D09" w:rsidRPr="00715D09" w:rsidRDefault="00715D09" w:rsidP="00715D09">
      <w:pPr>
        <w:numPr>
          <w:ilvl w:val="0"/>
          <w:numId w:val="6"/>
        </w:numPr>
        <w:rPr>
          <w:lang w:val="en-IN"/>
        </w:rPr>
      </w:pPr>
      <w:r w:rsidRPr="00715D09">
        <w:rPr>
          <w:lang w:val="en-IN"/>
        </w:rPr>
        <w:t xml:space="preserve">Databricks mounts ADLS using Key Vault secrets </w:t>
      </w:r>
    </w:p>
    <w:p w14:paraId="2F8E6EA2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0F905E46">
          <v:rect id="_x0000_i1164" style="width:0;height:1.5pt" o:hralign="center" o:hrstd="t" o:hr="t" fillcolor="#a0a0a0" stroked="f"/>
        </w:pict>
      </w:r>
    </w:p>
    <w:p w14:paraId="0636FBCC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3. SQL Auditing</w:t>
      </w:r>
    </w:p>
    <w:p w14:paraId="0666646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What it does</w:t>
      </w:r>
    </w:p>
    <w:p w14:paraId="21268C1A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t>Tracks database activities:</w:t>
      </w:r>
    </w:p>
    <w:p w14:paraId="5ED97C43" w14:textId="77777777" w:rsidR="00715D09" w:rsidRPr="00715D09" w:rsidRDefault="00715D09" w:rsidP="00715D09">
      <w:pPr>
        <w:numPr>
          <w:ilvl w:val="0"/>
          <w:numId w:val="7"/>
        </w:numPr>
        <w:rPr>
          <w:lang w:val="en-IN"/>
        </w:rPr>
      </w:pPr>
      <w:r w:rsidRPr="00715D09">
        <w:rPr>
          <w:lang w:val="en-IN"/>
        </w:rPr>
        <w:t xml:space="preserve">Logins </w:t>
      </w:r>
    </w:p>
    <w:p w14:paraId="588106BB" w14:textId="77777777" w:rsidR="00715D09" w:rsidRPr="00715D09" w:rsidRDefault="00715D09" w:rsidP="00715D09">
      <w:pPr>
        <w:numPr>
          <w:ilvl w:val="0"/>
          <w:numId w:val="7"/>
        </w:numPr>
        <w:rPr>
          <w:lang w:val="en-IN"/>
        </w:rPr>
      </w:pPr>
      <w:r w:rsidRPr="00715D09">
        <w:rPr>
          <w:lang w:val="en-IN"/>
        </w:rPr>
        <w:t xml:space="preserve">Queries </w:t>
      </w:r>
    </w:p>
    <w:p w14:paraId="68EC1F74" w14:textId="77777777" w:rsidR="00715D09" w:rsidRPr="00715D09" w:rsidRDefault="00715D09" w:rsidP="00715D09">
      <w:pPr>
        <w:numPr>
          <w:ilvl w:val="0"/>
          <w:numId w:val="7"/>
        </w:numPr>
        <w:rPr>
          <w:lang w:val="en-IN"/>
        </w:rPr>
      </w:pPr>
      <w:r w:rsidRPr="00715D09">
        <w:rPr>
          <w:lang w:val="en-IN"/>
        </w:rPr>
        <w:t xml:space="preserve">Data modifications </w:t>
      </w:r>
    </w:p>
    <w:p w14:paraId="457F9815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Storage Options</w:t>
      </w:r>
    </w:p>
    <w:p w14:paraId="4AFA2988" w14:textId="77777777" w:rsidR="00715D09" w:rsidRPr="00715D09" w:rsidRDefault="00715D09" w:rsidP="00715D09">
      <w:pPr>
        <w:numPr>
          <w:ilvl w:val="0"/>
          <w:numId w:val="8"/>
        </w:numPr>
        <w:rPr>
          <w:lang w:val="en-IN"/>
        </w:rPr>
      </w:pPr>
      <w:r w:rsidRPr="00715D09">
        <w:rPr>
          <w:lang w:val="en-IN"/>
        </w:rPr>
        <w:t xml:space="preserve">Log Analytics </w:t>
      </w:r>
    </w:p>
    <w:p w14:paraId="7A182051" w14:textId="77777777" w:rsidR="00715D09" w:rsidRPr="00715D09" w:rsidRDefault="00715D09" w:rsidP="00715D09">
      <w:pPr>
        <w:numPr>
          <w:ilvl w:val="0"/>
          <w:numId w:val="8"/>
        </w:numPr>
        <w:rPr>
          <w:lang w:val="en-IN"/>
        </w:rPr>
      </w:pPr>
      <w:r w:rsidRPr="00715D09">
        <w:rPr>
          <w:lang w:val="en-IN"/>
        </w:rPr>
        <w:t xml:space="preserve">Storage Account </w:t>
      </w:r>
    </w:p>
    <w:p w14:paraId="0A9CC26F" w14:textId="77777777" w:rsidR="00715D09" w:rsidRPr="00715D09" w:rsidRDefault="00715D09" w:rsidP="00715D09">
      <w:pPr>
        <w:numPr>
          <w:ilvl w:val="0"/>
          <w:numId w:val="8"/>
        </w:numPr>
        <w:rPr>
          <w:lang w:val="en-IN"/>
        </w:rPr>
      </w:pPr>
      <w:r w:rsidRPr="00715D09">
        <w:rPr>
          <w:lang w:val="en-IN"/>
        </w:rPr>
        <w:t xml:space="preserve">Event Hub </w:t>
      </w:r>
    </w:p>
    <w:p w14:paraId="3ADBCB4E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Use Cases</w:t>
      </w:r>
    </w:p>
    <w:p w14:paraId="1D1344E8" w14:textId="77777777" w:rsidR="00715D09" w:rsidRPr="00715D09" w:rsidRDefault="00715D09" w:rsidP="00715D09">
      <w:pPr>
        <w:numPr>
          <w:ilvl w:val="0"/>
          <w:numId w:val="9"/>
        </w:numPr>
        <w:rPr>
          <w:lang w:val="en-IN"/>
        </w:rPr>
      </w:pPr>
      <w:r w:rsidRPr="00715D09">
        <w:rPr>
          <w:lang w:val="en-IN"/>
        </w:rPr>
        <w:t xml:space="preserve">Compliance (GDPR, HIPAA) </w:t>
      </w:r>
    </w:p>
    <w:p w14:paraId="07473C65" w14:textId="77777777" w:rsidR="00715D09" w:rsidRPr="00715D09" w:rsidRDefault="00715D09" w:rsidP="00715D09">
      <w:pPr>
        <w:numPr>
          <w:ilvl w:val="0"/>
          <w:numId w:val="9"/>
        </w:numPr>
        <w:rPr>
          <w:lang w:val="en-IN"/>
        </w:rPr>
      </w:pPr>
      <w:r w:rsidRPr="00715D09">
        <w:rPr>
          <w:lang w:val="en-IN"/>
        </w:rPr>
        <w:t xml:space="preserve">Security monitoring </w:t>
      </w:r>
    </w:p>
    <w:p w14:paraId="52E4A670" w14:textId="77777777" w:rsidR="00715D09" w:rsidRPr="00715D09" w:rsidRDefault="00715D09" w:rsidP="00715D09">
      <w:pPr>
        <w:numPr>
          <w:ilvl w:val="0"/>
          <w:numId w:val="9"/>
        </w:numPr>
        <w:rPr>
          <w:lang w:val="en-IN"/>
        </w:rPr>
      </w:pPr>
      <w:r w:rsidRPr="00715D09">
        <w:rPr>
          <w:lang w:val="en-IN"/>
        </w:rPr>
        <w:t xml:space="preserve">Fraud detection </w:t>
      </w:r>
    </w:p>
    <w:p w14:paraId="28D1F5EC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307D4B71">
          <v:rect id="_x0000_i1165" style="width:0;height:1.5pt" o:hralign="center" o:hrstd="t" o:hr="t" fillcolor="#a0a0a0" stroked="f"/>
        </w:pict>
      </w:r>
    </w:p>
    <w:p w14:paraId="19D4336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4. Data Masking</w:t>
      </w:r>
    </w:p>
    <w:p w14:paraId="7CC4D9FF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Types</w:t>
      </w:r>
    </w:p>
    <w:p w14:paraId="26EBF4D7" w14:textId="77777777" w:rsidR="00715D09" w:rsidRPr="00715D09" w:rsidRDefault="00715D09" w:rsidP="00715D09">
      <w:pPr>
        <w:numPr>
          <w:ilvl w:val="0"/>
          <w:numId w:val="10"/>
        </w:numPr>
        <w:rPr>
          <w:lang w:val="en-IN"/>
        </w:rPr>
      </w:pPr>
      <w:r w:rsidRPr="00715D09">
        <w:rPr>
          <w:b/>
          <w:bCs/>
          <w:lang w:val="en-IN"/>
        </w:rPr>
        <w:t>Dynamic Data Masking (DDM)</w:t>
      </w:r>
      <w:r w:rsidRPr="00715D09">
        <w:rPr>
          <w:lang w:val="en-IN"/>
        </w:rPr>
        <w:t xml:space="preserve"> → Mask at query time </w:t>
      </w:r>
    </w:p>
    <w:p w14:paraId="451C907B" w14:textId="77777777" w:rsidR="00715D09" w:rsidRPr="00715D09" w:rsidRDefault="00715D09" w:rsidP="00715D09">
      <w:pPr>
        <w:numPr>
          <w:ilvl w:val="0"/>
          <w:numId w:val="10"/>
        </w:numPr>
        <w:rPr>
          <w:lang w:val="en-IN"/>
        </w:rPr>
      </w:pPr>
      <w:r w:rsidRPr="00715D09">
        <w:rPr>
          <w:b/>
          <w:bCs/>
          <w:lang w:val="en-IN"/>
        </w:rPr>
        <w:t>Static Masking</w:t>
      </w:r>
      <w:r w:rsidRPr="00715D09">
        <w:rPr>
          <w:lang w:val="en-IN"/>
        </w:rPr>
        <w:t xml:space="preserve"> → Mask stored data </w:t>
      </w:r>
    </w:p>
    <w:p w14:paraId="73DF973F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204"/>
      </w:tblGrid>
      <w:tr w:rsidR="00715D09" w:rsidRPr="00715D09" w14:paraId="0F177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A408C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4B3404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Output</w:t>
            </w:r>
          </w:p>
        </w:tc>
      </w:tr>
      <w:tr w:rsidR="00715D09" w:rsidRPr="00715D09" w14:paraId="0873E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DAB8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CF46FDA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9876543210</w:t>
            </w:r>
          </w:p>
        </w:tc>
      </w:tr>
      <w:tr w:rsidR="00715D09" w:rsidRPr="00715D09" w14:paraId="3694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D19C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3DA3E4B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XXXXX43210</w:t>
            </w:r>
          </w:p>
        </w:tc>
      </w:tr>
    </w:tbl>
    <w:p w14:paraId="78A4087D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Related Concepts</w:t>
      </w:r>
    </w:p>
    <w:p w14:paraId="47E696CD" w14:textId="77777777" w:rsidR="00715D09" w:rsidRPr="00715D09" w:rsidRDefault="00715D09" w:rsidP="00715D09">
      <w:pPr>
        <w:numPr>
          <w:ilvl w:val="0"/>
          <w:numId w:val="11"/>
        </w:numPr>
        <w:rPr>
          <w:lang w:val="en-IN"/>
        </w:rPr>
      </w:pPr>
      <w:r w:rsidRPr="00715D09">
        <w:rPr>
          <w:lang w:val="en-IN"/>
        </w:rPr>
        <w:t xml:space="preserve">Row-Level Security (RLS) </w:t>
      </w:r>
    </w:p>
    <w:p w14:paraId="743405D2" w14:textId="77777777" w:rsidR="00715D09" w:rsidRPr="00715D09" w:rsidRDefault="00715D09" w:rsidP="00715D09">
      <w:pPr>
        <w:numPr>
          <w:ilvl w:val="0"/>
          <w:numId w:val="11"/>
        </w:numPr>
        <w:rPr>
          <w:lang w:val="en-IN"/>
        </w:rPr>
      </w:pPr>
      <w:r w:rsidRPr="00715D09">
        <w:rPr>
          <w:lang w:val="en-IN"/>
        </w:rPr>
        <w:t xml:space="preserve">Column-Level Security </w:t>
      </w:r>
    </w:p>
    <w:p w14:paraId="0AD030D8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51C407BD">
          <v:rect id="_x0000_i1166" style="width:0;height:1.5pt" o:hralign="center" o:hrstd="t" o:hr="t" fillcolor="#a0a0a0" stroked="f"/>
        </w:pict>
      </w:r>
    </w:p>
    <w:p w14:paraId="6FEE8324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5. Network Isolation Patterns</w:t>
      </w:r>
    </w:p>
    <w:p w14:paraId="2C29F085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Key Components</w:t>
      </w:r>
    </w:p>
    <w:p w14:paraId="5FFCDC48" w14:textId="77777777" w:rsidR="00715D09" w:rsidRPr="00715D09" w:rsidRDefault="00715D09" w:rsidP="00715D09">
      <w:pPr>
        <w:numPr>
          <w:ilvl w:val="0"/>
          <w:numId w:val="12"/>
        </w:numPr>
        <w:rPr>
          <w:lang w:val="en-IN"/>
        </w:rPr>
      </w:pPr>
      <w:r w:rsidRPr="00715D09">
        <w:rPr>
          <w:b/>
          <w:bCs/>
          <w:lang w:val="en-IN"/>
        </w:rPr>
        <w:t>Virtual Network (</w:t>
      </w:r>
      <w:proofErr w:type="spellStart"/>
      <w:r w:rsidRPr="00715D09">
        <w:rPr>
          <w:b/>
          <w:bCs/>
          <w:lang w:val="en-IN"/>
        </w:rPr>
        <w:t>VNet</w:t>
      </w:r>
      <w:proofErr w:type="spellEnd"/>
      <w:r w:rsidRPr="00715D09">
        <w:rPr>
          <w:b/>
          <w:bCs/>
          <w:lang w:val="en-IN"/>
        </w:rPr>
        <w:t>)</w:t>
      </w:r>
      <w:r w:rsidRPr="00715D09">
        <w:rPr>
          <w:lang w:val="en-IN"/>
        </w:rPr>
        <w:t xml:space="preserve"> </w:t>
      </w:r>
    </w:p>
    <w:p w14:paraId="029B9851" w14:textId="77777777" w:rsidR="00715D09" w:rsidRPr="00715D09" w:rsidRDefault="00715D09" w:rsidP="00715D09">
      <w:pPr>
        <w:numPr>
          <w:ilvl w:val="0"/>
          <w:numId w:val="12"/>
        </w:numPr>
        <w:rPr>
          <w:lang w:val="en-IN"/>
        </w:rPr>
      </w:pPr>
      <w:r w:rsidRPr="00715D09">
        <w:rPr>
          <w:b/>
          <w:bCs/>
          <w:lang w:val="en-IN"/>
        </w:rPr>
        <w:t>Private Endpoint</w:t>
      </w:r>
      <w:r w:rsidRPr="00715D09">
        <w:rPr>
          <w:lang w:val="en-IN"/>
        </w:rPr>
        <w:t xml:space="preserve"> </w:t>
      </w:r>
    </w:p>
    <w:p w14:paraId="262F0CF5" w14:textId="77777777" w:rsidR="00715D09" w:rsidRPr="00715D09" w:rsidRDefault="00715D09" w:rsidP="00715D09">
      <w:pPr>
        <w:numPr>
          <w:ilvl w:val="0"/>
          <w:numId w:val="12"/>
        </w:numPr>
        <w:rPr>
          <w:lang w:val="en-IN"/>
        </w:rPr>
      </w:pPr>
      <w:r w:rsidRPr="00715D09">
        <w:rPr>
          <w:b/>
          <w:bCs/>
          <w:lang w:val="en-IN"/>
        </w:rPr>
        <w:t>Service Endpoint</w:t>
      </w:r>
      <w:r w:rsidRPr="00715D09">
        <w:rPr>
          <w:lang w:val="en-IN"/>
        </w:rPr>
        <w:t xml:space="preserve"> </w:t>
      </w:r>
    </w:p>
    <w:p w14:paraId="7610C8F4" w14:textId="77777777" w:rsidR="00715D09" w:rsidRPr="00715D09" w:rsidRDefault="00715D09" w:rsidP="00715D09">
      <w:pPr>
        <w:numPr>
          <w:ilvl w:val="0"/>
          <w:numId w:val="12"/>
        </w:numPr>
        <w:rPr>
          <w:lang w:val="en-IN"/>
        </w:rPr>
      </w:pPr>
      <w:r w:rsidRPr="00715D09">
        <w:rPr>
          <w:b/>
          <w:bCs/>
          <w:lang w:val="en-IN"/>
        </w:rPr>
        <w:t>Firewall rules</w:t>
      </w:r>
      <w:r w:rsidRPr="00715D09">
        <w:rPr>
          <w:lang w:val="en-IN"/>
        </w:rPr>
        <w:t xml:space="preserve"> </w:t>
      </w:r>
    </w:p>
    <w:p w14:paraId="7CFA2116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Patterns</w:t>
      </w:r>
    </w:p>
    <w:p w14:paraId="22D4514A" w14:textId="77777777" w:rsidR="00715D09" w:rsidRPr="00715D09" w:rsidRDefault="00715D09" w:rsidP="00715D09">
      <w:pPr>
        <w:numPr>
          <w:ilvl w:val="0"/>
          <w:numId w:val="13"/>
        </w:numPr>
        <w:rPr>
          <w:lang w:val="en-IN"/>
        </w:rPr>
      </w:pPr>
      <w:r w:rsidRPr="00715D09">
        <w:rPr>
          <w:lang w:val="en-IN"/>
        </w:rPr>
        <w:t xml:space="preserve">Public (Not recommended) </w:t>
      </w:r>
    </w:p>
    <w:p w14:paraId="463F46F2" w14:textId="77777777" w:rsidR="00715D09" w:rsidRPr="00715D09" w:rsidRDefault="00715D09" w:rsidP="00715D09">
      <w:pPr>
        <w:numPr>
          <w:ilvl w:val="0"/>
          <w:numId w:val="13"/>
        </w:numPr>
        <w:rPr>
          <w:lang w:val="en-IN"/>
        </w:rPr>
      </w:pPr>
      <w:r w:rsidRPr="00715D09">
        <w:rPr>
          <w:lang w:val="en-IN"/>
        </w:rPr>
        <w:t xml:space="preserve">Hybrid </w:t>
      </w:r>
    </w:p>
    <w:p w14:paraId="04917B33" w14:textId="77777777" w:rsidR="00715D09" w:rsidRPr="00715D09" w:rsidRDefault="00715D09" w:rsidP="00715D09">
      <w:pPr>
        <w:numPr>
          <w:ilvl w:val="0"/>
          <w:numId w:val="13"/>
        </w:numPr>
        <w:rPr>
          <w:lang w:val="en-IN"/>
        </w:rPr>
      </w:pPr>
      <w:r w:rsidRPr="00715D09">
        <w:rPr>
          <w:b/>
          <w:bCs/>
          <w:lang w:val="en-IN"/>
        </w:rPr>
        <w:t>Private-only (Best practice)</w:t>
      </w:r>
      <w:r w:rsidRPr="00715D09">
        <w:rPr>
          <w:lang w:val="en-IN"/>
        </w:rPr>
        <w:t xml:space="preserve"> </w:t>
      </w:r>
    </w:p>
    <w:p w14:paraId="5C2FF95D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Zero Trust Model</w:t>
      </w:r>
    </w:p>
    <w:p w14:paraId="377E5A93" w14:textId="77777777" w:rsidR="00715D09" w:rsidRPr="00715D09" w:rsidRDefault="00715D09" w:rsidP="00715D09">
      <w:pPr>
        <w:numPr>
          <w:ilvl w:val="0"/>
          <w:numId w:val="14"/>
        </w:numPr>
        <w:rPr>
          <w:lang w:val="en-IN"/>
        </w:rPr>
      </w:pPr>
      <w:r w:rsidRPr="00715D09">
        <w:rPr>
          <w:lang w:val="en-IN"/>
        </w:rPr>
        <w:t xml:space="preserve">Never trust network by default </w:t>
      </w:r>
    </w:p>
    <w:p w14:paraId="05658190" w14:textId="77777777" w:rsidR="00715D09" w:rsidRPr="00715D09" w:rsidRDefault="00715D09" w:rsidP="00715D09">
      <w:pPr>
        <w:numPr>
          <w:ilvl w:val="0"/>
          <w:numId w:val="14"/>
        </w:numPr>
        <w:rPr>
          <w:lang w:val="en-IN"/>
        </w:rPr>
      </w:pPr>
      <w:r w:rsidRPr="00715D09">
        <w:rPr>
          <w:lang w:val="en-IN"/>
        </w:rPr>
        <w:t xml:space="preserve">Verify identity &amp; access always </w:t>
      </w:r>
    </w:p>
    <w:p w14:paraId="222821B8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6869C7C2">
          <v:rect id="_x0000_i1167" style="width:0;height:1.5pt" o:hralign="center" o:hrstd="t" o:hr="t" fillcolor="#a0a0a0" stroked="f"/>
        </w:pict>
      </w:r>
    </w:p>
    <w:p w14:paraId="78A2505B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6. Azure Monitor &amp; Log Analytics</w:t>
      </w:r>
    </w:p>
    <w:p w14:paraId="05F19BF6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Azure Monitor</w:t>
      </w:r>
    </w:p>
    <w:p w14:paraId="20F8EB3C" w14:textId="77777777" w:rsidR="00715D09" w:rsidRPr="00715D09" w:rsidRDefault="00715D09" w:rsidP="00715D09">
      <w:pPr>
        <w:numPr>
          <w:ilvl w:val="0"/>
          <w:numId w:val="15"/>
        </w:numPr>
        <w:rPr>
          <w:lang w:val="en-IN"/>
        </w:rPr>
      </w:pPr>
      <w:r w:rsidRPr="00715D09">
        <w:rPr>
          <w:lang w:val="en-IN"/>
        </w:rPr>
        <w:t xml:space="preserve">Central observability platform </w:t>
      </w:r>
    </w:p>
    <w:p w14:paraId="08651F7D" w14:textId="77777777" w:rsidR="00715D09" w:rsidRPr="00715D09" w:rsidRDefault="00715D09" w:rsidP="00715D09">
      <w:pPr>
        <w:numPr>
          <w:ilvl w:val="0"/>
          <w:numId w:val="15"/>
        </w:numPr>
        <w:rPr>
          <w:lang w:val="en-IN"/>
        </w:rPr>
      </w:pPr>
      <w:r w:rsidRPr="00715D09">
        <w:rPr>
          <w:lang w:val="en-IN"/>
        </w:rPr>
        <w:t xml:space="preserve">Metrics + logs </w:t>
      </w:r>
    </w:p>
    <w:p w14:paraId="2A75A4DA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Log Analytics</w:t>
      </w:r>
    </w:p>
    <w:p w14:paraId="7E41F9A3" w14:textId="77777777" w:rsidR="00715D09" w:rsidRPr="00715D09" w:rsidRDefault="00715D09" w:rsidP="00715D09">
      <w:pPr>
        <w:numPr>
          <w:ilvl w:val="0"/>
          <w:numId w:val="16"/>
        </w:numPr>
        <w:rPr>
          <w:lang w:val="en-IN"/>
        </w:rPr>
      </w:pPr>
      <w:r w:rsidRPr="00715D09">
        <w:rPr>
          <w:lang w:val="en-IN"/>
        </w:rPr>
        <w:t xml:space="preserve">Query logs using </w:t>
      </w:r>
      <w:r w:rsidRPr="00715D09">
        <w:rPr>
          <w:b/>
          <w:bCs/>
          <w:lang w:val="en-IN"/>
        </w:rPr>
        <w:t>KQL (Kusto Query Language)</w:t>
      </w:r>
      <w:r w:rsidRPr="00715D09">
        <w:rPr>
          <w:lang w:val="en-IN"/>
        </w:rPr>
        <w:t xml:space="preserve"> </w:t>
      </w:r>
    </w:p>
    <w:p w14:paraId="4412D621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t>Example:</w:t>
      </w:r>
    </w:p>
    <w:p w14:paraId="21AD89D4" w14:textId="77777777" w:rsidR="00715D09" w:rsidRPr="00715D09" w:rsidRDefault="00715D09" w:rsidP="00715D09">
      <w:pPr>
        <w:rPr>
          <w:lang w:val="en-IN"/>
        </w:rPr>
      </w:pPr>
      <w:proofErr w:type="spellStart"/>
      <w:r w:rsidRPr="00715D09">
        <w:rPr>
          <w:lang w:val="en-IN"/>
        </w:rPr>
        <w:t>AzureDiagnostics</w:t>
      </w:r>
      <w:proofErr w:type="spellEnd"/>
      <w:r w:rsidRPr="00715D09">
        <w:rPr>
          <w:lang w:val="en-IN"/>
        </w:rPr>
        <w:br/>
        <w:t xml:space="preserve">| where </w:t>
      </w:r>
      <w:proofErr w:type="spellStart"/>
      <w:r w:rsidRPr="00715D09">
        <w:rPr>
          <w:lang w:val="en-IN"/>
        </w:rPr>
        <w:t>TimeGenerated</w:t>
      </w:r>
      <w:proofErr w:type="spellEnd"/>
      <w:r w:rsidRPr="00715D09">
        <w:rPr>
          <w:lang w:val="en-IN"/>
        </w:rPr>
        <w:t xml:space="preserve"> &gt; ago(1h)</w:t>
      </w:r>
      <w:r w:rsidRPr="00715D09">
        <w:rPr>
          <w:lang w:val="en-IN"/>
        </w:rPr>
        <w:br/>
        <w:t xml:space="preserve">| summarize </w:t>
      </w:r>
      <w:proofErr w:type="gramStart"/>
      <w:r w:rsidRPr="00715D09">
        <w:rPr>
          <w:lang w:val="en-IN"/>
        </w:rPr>
        <w:t>count(</w:t>
      </w:r>
      <w:proofErr w:type="gramEnd"/>
      <w:r w:rsidRPr="00715D09">
        <w:rPr>
          <w:lang w:val="en-IN"/>
        </w:rPr>
        <w:t xml:space="preserve">) by </w:t>
      </w:r>
      <w:proofErr w:type="spellStart"/>
      <w:r w:rsidRPr="00715D09">
        <w:rPr>
          <w:lang w:val="en-IN"/>
        </w:rPr>
        <w:t>ResourceType</w:t>
      </w:r>
      <w:proofErr w:type="spellEnd"/>
    </w:p>
    <w:p w14:paraId="198D5BB1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Features</w:t>
      </w:r>
    </w:p>
    <w:p w14:paraId="5F034853" w14:textId="77777777" w:rsidR="00715D09" w:rsidRPr="00715D09" w:rsidRDefault="00715D09" w:rsidP="00715D09">
      <w:pPr>
        <w:numPr>
          <w:ilvl w:val="0"/>
          <w:numId w:val="17"/>
        </w:numPr>
        <w:rPr>
          <w:lang w:val="en-IN"/>
        </w:rPr>
      </w:pPr>
      <w:r w:rsidRPr="00715D09">
        <w:rPr>
          <w:lang w:val="en-IN"/>
        </w:rPr>
        <w:t xml:space="preserve">Alerts </w:t>
      </w:r>
    </w:p>
    <w:p w14:paraId="1BFA8CBE" w14:textId="77777777" w:rsidR="00715D09" w:rsidRPr="00715D09" w:rsidRDefault="00715D09" w:rsidP="00715D09">
      <w:pPr>
        <w:numPr>
          <w:ilvl w:val="0"/>
          <w:numId w:val="17"/>
        </w:numPr>
        <w:rPr>
          <w:lang w:val="en-IN"/>
        </w:rPr>
      </w:pPr>
      <w:r w:rsidRPr="00715D09">
        <w:rPr>
          <w:lang w:val="en-IN"/>
        </w:rPr>
        <w:t xml:space="preserve">Dashboards </w:t>
      </w:r>
    </w:p>
    <w:p w14:paraId="75F620C6" w14:textId="77777777" w:rsidR="00715D09" w:rsidRPr="00715D09" w:rsidRDefault="00715D09" w:rsidP="00715D09">
      <w:pPr>
        <w:numPr>
          <w:ilvl w:val="0"/>
          <w:numId w:val="17"/>
        </w:numPr>
        <w:rPr>
          <w:lang w:val="en-IN"/>
        </w:rPr>
      </w:pPr>
      <w:r w:rsidRPr="00715D09">
        <w:rPr>
          <w:lang w:val="en-IN"/>
        </w:rPr>
        <w:t xml:space="preserve">Workbooks </w:t>
      </w:r>
    </w:p>
    <w:p w14:paraId="7E543E44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3D213F1C">
          <v:rect id="_x0000_i1168" style="width:0;height:1.5pt" o:hralign="center" o:hrstd="t" o:hr="t" fillcolor="#a0a0a0" stroked="f"/>
        </w:pict>
      </w:r>
    </w:p>
    <w:p w14:paraId="00E5BE1A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7. Diagnostic Settings</w:t>
      </w:r>
    </w:p>
    <w:p w14:paraId="08BAA79E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Purpose</w:t>
      </w:r>
    </w:p>
    <w:p w14:paraId="7BBD0667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t>Enable logging for:</w:t>
      </w:r>
    </w:p>
    <w:p w14:paraId="1DAB96FE" w14:textId="77777777" w:rsidR="00715D09" w:rsidRPr="00715D09" w:rsidRDefault="00715D09" w:rsidP="00715D09">
      <w:pPr>
        <w:numPr>
          <w:ilvl w:val="0"/>
          <w:numId w:val="18"/>
        </w:numPr>
        <w:rPr>
          <w:lang w:val="en-IN"/>
        </w:rPr>
      </w:pPr>
      <w:r w:rsidRPr="00715D09">
        <w:rPr>
          <w:lang w:val="en-IN"/>
        </w:rPr>
        <w:t xml:space="preserve">ADF </w:t>
      </w:r>
    </w:p>
    <w:p w14:paraId="5ACC49FD" w14:textId="77777777" w:rsidR="00715D09" w:rsidRPr="00715D09" w:rsidRDefault="00715D09" w:rsidP="00715D09">
      <w:pPr>
        <w:numPr>
          <w:ilvl w:val="0"/>
          <w:numId w:val="18"/>
        </w:numPr>
        <w:rPr>
          <w:lang w:val="en-IN"/>
        </w:rPr>
      </w:pPr>
      <w:r w:rsidRPr="00715D09">
        <w:rPr>
          <w:lang w:val="en-IN"/>
        </w:rPr>
        <w:t xml:space="preserve">Databricks </w:t>
      </w:r>
    </w:p>
    <w:p w14:paraId="6A3F6632" w14:textId="77777777" w:rsidR="00715D09" w:rsidRPr="00715D09" w:rsidRDefault="00715D09" w:rsidP="00715D09">
      <w:pPr>
        <w:numPr>
          <w:ilvl w:val="0"/>
          <w:numId w:val="18"/>
        </w:numPr>
        <w:rPr>
          <w:lang w:val="en-IN"/>
        </w:rPr>
      </w:pPr>
      <w:r w:rsidRPr="00715D09">
        <w:rPr>
          <w:lang w:val="en-IN"/>
        </w:rPr>
        <w:t xml:space="preserve">Storage </w:t>
      </w:r>
    </w:p>
    <w:p w14:paraId="1D406C99" w14:textId="77777777" w:rsidR="00715D09" w:rsidRPr="00715D09" w:rsidRDefault="00715D09" w:rsidP="00715D09">
      <w:pPr>
        <w:numPr>
          <w:ilvl w:val="0"/>
          <w:numId w:val="18"/>
        </w:numPr>
        <w:rPr>
          <w:lang w:val="en-IN"/>
        </w:rPr>
      </w:pPr>
      <w:r w:rsidRPr="00715D09">
        <w:rPr>
          <w:lang w:val="en-IN"/>
        </w:rPr>
        <w:t xml:space="preserve">Synapse </w:t>
      </w:r>
    </w:p>
    <w:p w14:paraId="4B92FAA7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Destinations</w:t>
      </w:r>
    </w:p>
    <w:p w14:paraId="60A6C709" w14:textId="77777777" w:rsidR="00715D09" w:rsidRPr="00715D09" w:rsidRDefault="00715D09" w:rsidP="00715D09">
      <w:pPr>
        <w:numPr>
          <w:ilvl w:val="0"/>
          <w:numId w:val="19"/>
        </w:numPr>
        <w:rPr>
          <w:lang w:val="en-IN"/>
        </w:rPr>
      </w:pPr>
      <w:r w:rsidRPr="00715D09">
        <w:rPr>
          <w:lang w:val="en-IN"/>
        </w:rPr>
        <w:t xml:space="preserve">Log Analytics </w:t>
      </w:r>
    </w:p>
    <w:p w14:paraId="792E9376" w14:textId="77777777" w:rsidR="00715D09" w:rsidRPr="00715D09" w:rsidRDefault="00715D09" w:rsidP="00715D09">
      <w:pPr>
        <w:numPr>
          <w:ilvl w:val="0"/>
          <w:numId w:val="19"/>
        </w:numPr>
        <w:rPr>
          <w:lang w:val="en-IN"/>
        </w:rPr>
      </w:pPr>
      <w:r w:rsidRPr="00715D09">
        <w:rPr>
          <w:lang w:val="en-IN"/>
        </w:rPr>
        <w:t xml:space="preserve">Storage Account </w:t>
      </w:r>
    </w:p>
    <w:p w14:paraId="0ADC04FD" w14:textId="77777777" w:rsidR="00715D09" w:rsidRPr="00715D09" w:rsidRDefault="00715D09" w:rsidP="00715D09">
      <w:pPr>
        <w:numPr>
          <w:ilvl w:val="0"/>
          <w:numId w:val="19"/>
        </w:numPr>
        <w:rPr>
          <w:lang w:val="en-IN"/>
        </w:rPr>
      </w:pPr>
      <w:r w:rsidRPr="00715D09">
        <w:rPr>
          <w:lang w:val="en-IN"/>
        </w:rPr>
        <w:t xml:space="preserve">Event Hub </w:t>
      </w:r>
    </w:p>
    <w:p w14:paraId="35B81FC6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3F7EE2A6">
          <v:rect id="_x0000_i1169" style="width:0;height:1.5pt" o:hralign="center" o:hrstd="t" o:hr="t" fillcolor="#a0a0a0" stroked="f"/>
        </w:pict>
      </w:r>
    </w:p>
    <w:p w14:paraId="73A7BBCE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Module 11 — Optimization &amp; Lifecycle</w:t>
      </w:r>
    </w:p>
    <w:p w14:paraId="04DCB59E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1. Archival Strategies</w:t>
      </w:r>
    </w:p>
    <w:p w14:paraId="2230118B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Storage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1515"/>
      </w:tblGrid>
      <w:tr w:rsidR="00715D09" w:rsidRPr="00715D09" w14:paraId="38389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BC3E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4CB5995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Use</w:t>
            </w:r>
          </w:p>
        </w:tc>
      </w:tr>
      <w:tr w:rsidR="00715D09" w:rsidRPr="00715D09" w14:paraId="444D8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B047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1BFC9785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Frequent access</w:t>
            </w:r>
          </w:p>
        </w:tc>
      </w:tr>
      <w:tr w:rsidR="00715D09" w:rsidRPr="00715D09" w14:paraId="3E94E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33B0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C77E4E5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Infrequent</w:t>
            </w:r>
          </w:p>
        </w:tc>
      </w:tr>
      <w:tr w:rsidR="00715D09" w:rsidRPr="00715D09" w14:paraId="2F2A9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134A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4F19E31C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Rare access</w:t>
            </w:r>
          </w:p>
        </w:tc>
      </w:tr>
    </w:tbl>
    <w:p w14:paraId="0F3B4162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Lifecycle Policies</w:t>
      </w:r>
    </w:p>
    <w:p w14:paraId="6F4802EC" w14:textId="77777777" w:rsidR="00715D09" w:rsidRPr="00715D09" w:rsidRDefault="00715D09" w:rsidP="00715D09">
      <w:pPr>
        <w:numPr>
          <w:ilvl w:val="0"/>
          <w:numId w:val="20"/>
        </w:numPr>
        <w:rPr>
          <w:lang w:val="en-IN"/>
        </w:rPr>
      </w:pPr>
      <w:r w:rsidRPr="00715D09">
        <w:rPr>
          <w:lang w:val="en-IN"/>
        </w:rPr>
        <w:t xml:space="preserve">Automatically move data based on age </w:t>
      </w:r>
    </w:p>
    <w:p w14:paraId="38A50C06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t>Example:</w:t>
      </w:r>
    </w:p>
    <w:p w14:paraId="2ECB186C" w14:textId="77777777" w:rsidR="00715D09" w:rsidRPr="00715D09" w:rsidRDefault="00715D09" w:rsidP="00715D09">
      <w:pPr>
        <w:numPr>
          <w:ilvl w:val="0"/>
          <w:numId w:val="21"/>
        </w:numPr>
        <w:rPr>
          <w:lang w:val="en-IN"/>
        </w:rPr>
      </w:pPr>
      <w:r w:rsidRPr="00715D09">
        <w:rPr>
          <w:lang w:val="en-IN"/>
        </w:rPr>
        <w:t xml:space="preserve">30 days → Cool </w:t>
      </w:r>
    </w:p>
    <w:p w14:paraId="4074C3B2" w14:textId="77777777" w:rsidR="00715D09" w:rsidRPr="00715D09" w:rsidRDefault="00715D09" w:rsidP="00715D09">
      <w:pPr>
        <w:numPr>
          <w:ilvl w:val="0"/>
          <w:numId w:val="21"/>
        </w:numPr>
        <w:rPr>
          <w:lang w:val="en-IN"/>
        </w:rPr>
      </w:pPr>
      <w:r w:rsidRPr="00715D09">
        <w:rPr>
          <w:lang w:val="en-IN"/>
        </w:rPr>
        <w:t xml:space="preserve">90 days → Archive </w:t>
      </w:r>
    </w:p>
    <w:p w14:paraId="5A84630C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01C9CD1B">
          <v:rect id="_x0000_i1170" style="width:0;height:1.5pt" o:hralign="center" o:hrstd="t" o:hr="t" fillcolor="#a0a0a0" stroked="f"/>
        </w:pict>
      </w:r>
    </w:p>
    <w:p w14:paraId="23D8A5F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2. Delta Optimization (Databricks)</w:t>
      </w:r>
    </w:p>
    <w:p w14:paraId="4963D011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OPTIMIZE</w:t>
      </w:r>
    </w:p>
    <w:p w14:paraId="15320621" w14:textId="77777777" w:rsidR="00715D09" w:rsidRPr="00715D09" w:rsidRDefault="00715D09" w:rsidP="00715D09">
      <w:pPr>
        <w:numPr>
          <w:ilvl w:val="0"/>
          <w:numId w:val="22"/>
        </w:numPr>
        <w:rPr>
          <w:lang w:val="en-IN"/>
        </w:rPr>
      </w:pPr>
      <w:r w:rsidRPr="00715D09">
        <w:rPr>
          <w:lang w:val="en-IN"/>
        </w:rPr>
        <w:t xml:space="preserve">Compacts small files </w:t>
      </w:r>
    </w:p>
    <w:p w14:paraId="3B21CD52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t xml:space="preserve">OPTIMIZE </w:t>
      </w:r>
      <w:proofErr w:type="spellStart"/>
      <w:r w:rsidRPr="00715D09">
        <w:rPr>
          <w:lang w:val="en-IN"/>
        </w:rPr>
        <w:t>table_name</w:t>
      </w:r>
      <w:proofErr w:type="spellEnd"/>
    </w:p>
    <w:p w14:paraId="1ACE9882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Z-Ordering</w:t>
      </w:r>
    </w:p>
    <w:p w14:paraId="02BD8547" w14:textId="77777777" w:rsidR="00715D09" w:rsidRPr="00715D09" w:rsidRDefault="00715D09" w:rsidP="00715D09">
      <w:pPr>
        <w:numPr>
          <w:ilvl w:val="0"/>
          <w:numId w:val="23"/>
        </w:numPr>
        <w:rPr>
          <w:lang w:val="en-IN"/>
        </w:rPr>
      </w:pPr>
      <w:r w:rsidRPr="00715D09">
        <w:rPr>
          <w:lang w:val="en-IN"/>
        </w:rPr>
        <w:t xml:space="preserve">Improves query performance </w:t>
      </w:r>
    </w:p>
    <w:p w14:paraId="3BAEA44C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t xml:space="preserve">OPTIMIZE </w:t>
      </w:r>
      <w:proofErr w:type="spellStart"/>
      <w:r w:rsidRPr="00715D09">
        <w:rPr>
          <w:lang w:val="en-IN"/>
        </w:rPr>
        <w:t>table_name</w:t>
      </w:r>
      <w:proofErr w:type="spellEnd"/>
      <w:r w:rsidRPr="00715D09">
        <w:rPr>
          <w:lang w:val="en-IN"/>
        </w:rPr>
        <w:t xml:space="preserve"> ZORDER BY (</w:t>
      </w:r>
      <w:proofErr w:type="spellStart"/>
      <w:r w:rsidRPr="00715D09">
        <w:rPr>
          <w:lang w:val="en-IN"/>
        </w:rPr>
        <w:t>customer_id</w:t>
      </w:r>
      <w:proofErr w:type="spellEnd"/>
      <w:r w:rsidRPr="00715D09">
        <w:rPr>
          <w:lang w:val="en-IN"/>
        </w:rPr>
        <w:t>)</w:t>
      </w:r>
    </w:p>
    <w:p w14:paraId="35E1D799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Benefits</w:t>
      </w:r>
    </w:p>
    <w:p w14:paraId="3418C6D9" w14:textId="77777777" w:rsidR="00715D09" w:rsidRPr="00715D09" w:rsidRDefault="00715D09" w:rsidP="00715D09">
      <w:pPr>
        <w:numPr>
          <w:ilvl w:val="0"/>
          <w:numId w:val="24"/>
        </w:numPr>
        <w:rPr>
          <w:lang w:val="en-IN"/>
        </w:rPr>
      </w:pPr>
      <w:r w:rsidRPr="00715D09">
        <w:rPr>
          <w:lang w:val="en-IN"/>
        </w:rPr>
        <w:t xml:space="preserve">Faster queries </w:t>
      </w:r>
    </w:p>
    <w:p w14:paraId="35914A80" w14:textId="77777777" w:rsidR="00715D09" w:rsidRPr="00715D09" w:rsidRDefault="00715D09" w:rsidP="00715D09">
      <w:pPr>
        <w:numPr>
          <w:ilvl w:val="0"/>
          <w:numId w:val="24"/>
        </w:numPr>
        <w:rPr>
          <w:lang w:val="en-IN"/>
        </w:rPr>
      </w:pPr>
      <w:r w:rsidRPr="00715D09">
        <w:rPr>
          <w:lang w:val="en-IN"/>
        </w:rPr>
        <w:t xml:space="preserve">Reduced IO </w:t>
      </w:r>
    </w:p>
    <w:p w14:paraId="21E3D7E9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35CE2D45">
          <v:rect id="_x0000_i1171" style="width:0;height:1.5pt" o:hralign="center" o:hrstd="t" o:hr="t" fillcolor="#a0a0a0" stroked="f"/>
        </w:pict>
      </w:r>
    </w:p>
    <w:p w14:paraId="3CDEBD1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3. Storage Optimization</w:t>
      </w:r>
    </w:p>
    <w:p w14:paraId="48090514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Best Practices</w:t>
      </w:r>
    </w:p>
    <w:p w14:paraId="1D14B56C" w14:textId="77777777" w:rsidR="00715D09" w:rsidRPr="00715D09" w:rsidRDefault="00715D09" w:rsidP="00715D09">
      <w:pPr>
        <w:numPr>
          <w:ilvl w:val="0"/>
          <w:numId w:val="25"/>
        </w:numPr>
        <w:rPr>
          <w:lang w:val="en-IN"/>
        </w:rPr>
      </w:pPr>
      <w:r w:rsidRPr="00715D09">
        <w:rPr>
          <w:lang w:val="en-IN"/>
        </w:rPr>
        <w:t xml:space="preserve">File size: </w:t>
      </w:r>
      <w:r w:rsidRPr="00715D09">
        <w:rPr>
          <w:b/>
          <w:bCs/>
          <w:lang w:val="en-IN"/>
        </w:rPr>
        <w:t>100MB – 1GB</w:t>
      </w:r>
      <w:r w:rsidRPr="00715D09">
        <w:rPr>
          <w:lang w:val="en-IN"/>
        </w:rPr>
        <w:t xml:space="preserve"> </w:t>
      </w:r>
    </w:p>
    <w:p w14:paraId="3E80ABF4" w14:textId="77777777" w:rsidR="00715D09" w:rsidRPr="00715D09" w:rsidRDefault="00715D09" w:rsidP="00715D09">
      <w:pPr>
        <w:numPr>
          <w:ilvl w:val="0"/>
          <w:numId w:val="25"/>
        </w:numPr>
        <w:rPr>
          <w:lang w:val="en-IN"/>
        </w:rPr>
      </w:pPr>
      <w:r w:rsidRPr="00715D09">
        <w:rPr>
          <w:lang w:val="en-IN"/>
        </w:rPr>
        <w:t xml:space="preserve">Avoid small files problem </w:t>
      </w:r>
    </w:p>
    <w:p w14:paraId="69518090" w14:textId="77777777" w:rsidR="00715D09" w:rsidRPr="00715D09" w:rsidRDefault="00715D09" w:rsidP="00715D09">
      <w:pPr>
        <w:numPr>
          <w:ilvl w:val="0"/>
          <w:numId w:val="25"/>
        </w:numPr>
        <w:rPr>
          <w:lang w:val="en-IN"/>
        </w:rPr>
      </w:pPr>
      <w:r w:rsidRPr="00715D09">
        <w:rPr>
          <w:lang w:val="en-IN"/>
        </w:rPr>
        <w:t xml:space="preserve">Partition wisely </w:t>
      </w:r>
    </w:p>
    <w:p w14:paraId="76BDF4BE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Partition Example</w:t>
      </w:r>
    </w:p>
    <w:p w14:paraId="70631475" w14:textId="77777777" w:rsidR="00715D09" w:rsidRPr="00715D09" w:rsidRDefault="00715D09" w:rsidP="00715D09">
      <w:pPr>
        <w:numPr>
          <w:ilvl w:val="0"/>
          <w:numId w:val="26"/>
        </w:numPr>
        <w:rPr>
          <w:lang w:val="en-IN"/>
        </w:rPr>
      </w:pPr>
      <w:r w:rsidRPr="00715D09">
        <w:rPr>
          <w:lang w:val="en-IN"/>
        </w:rPr>
        <w:t xml:space="preserve">By date (year/month/day) </w:t>
      </w:r>
    </w:p>
    <w:p w14:paraId="2414BB06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41AB8D34">
          <v:rect id="_x0000_i1172" style="width:0;height:1.5pt" o:hralign="center" o:hrstd="t" o:hr="t" fillcolor="#a0a0a0" stroked="f"/>
        </w:pict>
      </w:r>
    </w:p>
    <w:p w14:paraId="4A57AC05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4. Cost Optimization</w:t>
      </w:r>
    </w:p>
    <w:p w14:paraId="206F29AA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Techniques</w:t>
      </w:r>
    </w:p>
    <w:p w14:paraId="639E1D2C" w14:textId="77777777" w:rsidR="00715D09" w:rsidRPr="00715D09" w:rsidRDefault="00715D09" w:rsidP="00715D09">
      <w:pPr>
        <w:numPr>
          <w:ilvl w:val="0"/>
          <w:numId w:val="27"/>
        </w:numPr>
        <w:rPr>
          <w:lang w:val="en-IN"/>
        </w:rPr>
      </w:pPr>
      <w:r w:rsidRPr="00715D09">
        <w:rPr>
          <w:lang w:val="en-IN"/>
        </w:rPr>
        <w:t xml:space="preserve">Auto-scaling clusters </w:t>
      </w:r>
    </w:p>
    <w:p w14:paraId="43D20696" w14:textId="77777777" w:rsidR="00715D09" w:rsidRPr="00715D09" w:rsidRDefault="00715D09" w:rsidP="00715D09">
      <w:pPr>
        <w:numPr>
          <w:ilvl w:val="0"/>
          <w:numId w:val="27"/>
        </w:numPr>
        <w:rPr>
          <w:lang w:val="en-IN"/>
        </w:rPr>
      </w:pPr>
      <w:r w:rsidRPr="00715D09">
        <w:rPr>
          <w:lang w:val="en-IN"/>
        </w:rPr>
        <w:t xml:space="preserve">Auto-termination </w:t>
      </w:r>
    </w:p>
    <w:p w14:paraId="6B538E05" w14:textId="77777777" w:rsidR="00715D09" w:rsidRPr="00715D09" w:rsidRDefault="00715D09" w:rsidP="00715D09">
      <w:pPr>
        <w:numPr>
          <w:ilvl w:val="0"/>
          <w:numId w:val="27"/>
        </w:numPr>
        <w:rPr>
          <w:lang w:val="en-IN"/>
        </w:rPr>
      </w:pPr>
      <w:r w:rsidRPr="00715D09">
        <w:rPr>
          <w:lang w:val="en-IN"/>
        </w:rPr>
        <w:t xml:space="preserve">Spot instances </w:t>
      </w:r>
    </w:p>
    <w:p w14:paraId="7F7C345F" w14:textId="77777777" w:rsidR="00715D09" w:rsidRPr="00715D09" w:rsidRDefault="00715D09" w:rsidP="00715D09">
      <w:pPr>
        <w:numPr>
          <w:ilvl w:val="0"/>
          <w:numId w:val="27"/>
        </w:numPr>
        <w:rPr>
          <w:lang w:val="en-IN"/>
        </w:rPr>
      </w:pPr>
      <w:r w:rsidRPr="00715D09">
        <w:rPr>
          <w:lang w:val="en-IN"/>
        </w:rPr>
        <w:t xml:space="preserve">Serverless compute </w:t>
      </w:r>
    </w:p>
    <w:p w14:paraId="5AF229B4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Monitoring</w:t>
      </w:r>
    </w:p>
    <w:p w14:paraId="1736CEB6" w14:textId="77777777" w:rsidR="00715D09" w:rsidRPr="00715D09" w:rsidRDefault="00715D09" w:rsidP="00715D09">
      <w:pPr>
        <w:numPr>
          <w:ilvl w:val="0"/>
          <w:numId w:val="28"/>
        </w:numPr>
        <w:rPr>
          <w:lang w:val="en-IN"/>
        </w:rPr>
      </w:pPr>
      <w:r w:rsidRPr="00715D09">
        <w:rPr>
          <w:lang w:val="en-IN"/>
        </w:rPr>
        <w:t xml:space="preserve">Azure Cost Management </w:t>
      </w:r>
    </w:p>
    <w:p w14:paraId="2CA4DA4F" w14:textId="77777777" w:rsidR="00715D09" w:rsidRPr="00715D09" w:rsidRDefault="00715D09" w:rsidP="00715D09">
      <w:pPr>
        <w:numPr>
          <w:ilvl w:val="0"/>
          <w:numId w:val="28"/>
        </w:numPr>
        <w:rPr>
          <w:lang w:val="en-IN"/>
        </w:rPr>
      </w:pPr>
      <w:r w:rsidRPr="00715D09">
        <w:rPr>
          <w:lang w:val="en-IN"/>
        </w:rPr>
        <w:t xml:space="preserve">Budgets &amp; alerts </w:t>
      </w:r>
    </w:p>
    <w:p w14:paraId="4B57D966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6D54EC43">
          <v:rect id="_x0000_i1173" style="width:0;height:1.5pt" o:hralign="center" o:hrstd="t" o:hr="t" fillcolor="#a0a0a0" stroked="f"/>
        </w:pict>
      </w:r>
    </w:p>
    <w:p w14:paraId="043BE996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Module 12 — Architecture Decision Framework</w:t>
      </w:r>
    </w:p>
    <w:p w14:paraId="097CD691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1. ADF vs Databricks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299"/>
        <w:gridCol w:w="1131"/>
      </w:tblGrid>
      <w:tr w:rsidR="00715D09" w:rsidRPr="00715D09" w14:paraId="7146B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03F90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D32458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ADF</w:t>
            </w:r>
          </w:p>
        </w:tc>
        <w:tc>
          <w:tcPr>
            <w:tcW w:w="0" w:type="auto"/>
            <w:vAlign w:val="center"/>
            <w:hideMark/>
          </w:tcPr>
          <w:p w14:paraId="2B26242E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Databricks</w:t>
            </w:r>
          </w:p>
        </w:tc>
      </w:tr>
      <w:tr w:rsidR="00715D09" w:rsidRPr="00715D09" w14:paraId="05BC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F01C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292A07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6D3E2FCC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Processing</w:t>
            </w:r>
          </w:p>
        </w:tc>
      </w:tr>
      <w:tr w:rsidR="00715D09" w:rsidRPr="00715D09" w14:paraId="7D037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8F12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2F3C7976" w14:textId="77777777" w:rsidR="00715D09" w:rsidRPr="00715D09" w:rsidRDefault="00715D09" w:rsidP="00715D09">
            <w:pPr>
              <w:rPr>
                <w:lang w:val="en-IN"/>
              </w:rPr>
            </w:pPr>
            <w:proofErr w:type="gramStart"/>
            <w:r w:rsidRPr="00715D09">
              <w:rPr>
                <w:lang w:val="en-IN"/>
              </w:rPr>
              <w:t>Low-code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0C6821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Code-heavy</w:t>
            </w:r>
          </w:p>
        </w:tc>
      </w:tr>
      <w:tr w:rsidR="00715D09" w:rsidRPr="00715D09" w14:paraId="5C7E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C07B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30F5DDD1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634B5811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Big data</w:t>
            </w:r>
          </w:p>
        </w:tc>
      </w:tr>
    </w:tbl>
    <w:p w14:paraId="782B82A3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Pattern</w:t>
      </w:r>
    </w:p>
    <w:p w14:paraId="383FA5C5" w14:textId="77777777" w:rsidR="00715D09" w:rsidRPr="00715D09" w:rsidRDefault="00715D09" w:rsidP="00715D09">
      <w:pPr>
        <w:numPr>
          <w:ilvl w:val="0"/>
          <w:numId w:val="29"/>
        </w:numPr>
        <w:rPr>
          <w:lang w:val="en-IN"/>
        </w:rPr>
      </w:pPr>
      <w:r w:rsidRPr="00715D09">
        <w:rPr>
          <w:lang w:val="en-IN"/>
        </w:rPr>
        <w:t xml:space="preserve">ADF → Orchestrate </w:t>
      </w:r>
    </w:p>
    <w:p w14:paraId="7CC74876" w14:textId="77777777" w:rsidR="00715D09" w:rsidRPr="00715D09" w:rsidRDefault="00715D09" w:rsidP="00715D09">
      <w:pPr>
        <w:numPr>
          <w:ilvl w:val="0"/>
          <w:numId w:val="29"/>
        </w:numPr>
        <w:rPr>
          <w:lang w:val="en-IN"/>
        </w:rPr>
      </w:pPr>
      <w:r w:rsidRPr="00715D09">
        <w:rPr>
          <w:lang w:val="en-IN"/>
        </w:rPr>
        <w:t xml:space="preserve">Databricks → Transform </w:t>
      </w:r>
    </w:p>
    <w:p w14:paraId="0433C52A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6DF8C784">
          <v:rect id="_x0000_i1174" style="width:0;height:1.5pt" o:hralign="center" o:hrstd="t" o:hr="t" fillcolor="#a0a0a0" stroked="f"/>
        </w:pict>
      </w:r>
    </w:p>
    <w:p w14:paraId="511F9E1E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2. Synapse vs Databricks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12"/>
        <w:gridCol w:w="1043"/>
      </w:tblGrid>
      <w:tr w:rsidR="00715D09" w:rsidRPr="00715D09" w14:paraId="7C0ED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1D823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CD9E7D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Synapse</w:t>
            </w:r>
          </w:p>
        </w:tc>
        <w:tc>
          <w:tcPr>
            <w:tcW w:w="0" w:type="auto"/>
            <w:vAlign w:val="center"/>
            <w:hideMark/>
          </w:tcPr>
          <w:p w14:paraId="55461134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Databricks</w:t>
            </w:r>
          </w:p>
        </w:tc>
      </w:tr>
      <w:tr w:rsidR="00715D09" w:rsidRPr="00715D09" w14:paraId="72BF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4416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8ECEF6A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4A96CCF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Moderate</w:t>
            </w:r>
          </w:p>
        </w:tc>
      </w:tr>
      <w:tr w:rsidR="00715D09" w:rsidRPr="00715D09" w14:paraId="5AF2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1F28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476922DD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76B5041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Advanced</w:t>
            </w:r>
          </w:p>
        </w:tc>
      </w:tr>
      <w:tr w:rsidR="00715D09" w:rsidRPr="00715D09" w14:paraId="0BC9F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50BC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515B0128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B483299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Strong</w:t>
            </w:r>
          </w:p>
        </w:tc>
      </w:tr>
    </w:tbl>
    <w:p w14:paraId="5DA14982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Decision</w:t>
      </w:r>
    </w:p>
    <w:p w14:paraId="0F8DE6F5" w14:textId="77777777" w:rsidR="00715D09" w:rsidRPr="00715D09" w:rsidRDefault="00715D09" w:rsidP="00715D09">
      <w:pPr>
        <w:numPr>
          <w:ilvl w:val="0"/>
          <w:numId w:val="30"/>
        </w:numPr>
        <w:rPr>
          <w:lang w:val="en-IN"/>
        </w:rPr>
      </w:pPr>
      <w:r w:rsidRPr="00715D09">
        <w:rPr>
          <w:lang w:val="en-IN"/>
        </w:rPr>
        <w:t xml:space="preserve">BI-heavy → Synapse </w:t>
      </w:r>
    </w:p>
    <w:p w14:paraId="51E1F99A" w14:textId="77777777" w:rsidR="00715D09" w:rsidRPr="00715D09" w:rsidRDefault="00715D09" w:rsidP="00715D09">
      <w:pPr>
        <w:numPr>
          <w:ilvl w:val="0"/>
          <w:numId w:val="30"/>
        </w:numPr>
        <w:rPr>
          <w:lang w:val="en-IN"/>
        </w:rPr>
      </w:pPr>
      <w:r w:rsidRPr="00715D09">
        <w:rPr>
          <w:lang w:val="en-IN"/>
        </w:rPr>
        <w:t xml:space="preserve">Data engineering/ML → Databricks </w:t>
      </w:r>
    </w:p>
    <w:p w14:paraId="6531766A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7C0AF27C">
          <v:rect id="_x0000_i1175" style="width:0;height:1.5pt" o:hralign="center" o:hrstd="t" o:hr="t" fillcolor="#a0a0a0" stroked="f"/>
        </w:pict>
      </w:r>
    </w:p>
    <w:p w14:paraId="3598A8CF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3. Microsoft Fabric vs Synapse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641"/>
        <w:gridCol w:w="843"/>
      </w:tblGrid>
      <w:tr w:rsidR="00715D09" w:rsidRPr="00715D09" w14:paraId="16E67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0E10B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1646A7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Fabric</w:t>
            </w:r>
          </w:p>
        </w:tc>
        <w:tc>
          <w:tcPr>
            <w:tcW w:w="0" w:type="auto"/>
            <w:vAlign w:val="center"/>
            <w:hideMark/>
          </w:tcPr>
          <w:p w14:paraId="7AA13E78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Synapse</w:t>
            </w:r>
          </w:p>
        </w:tc>
      </w:tr>
      <w:tr w:rsidR="00715D09" w:rsidRPr="00715D09" w14:paraId="3339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A658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0448BF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5B67ABDD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PaaS</w:t>
            </w:r>
          </w:p>
        </w:tc>
      </w:tr>
      <w:tr w:rsidR="00715D09" w:rsidRPr="00715D09" w14:paraId="0ED7E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B1E3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44B2E88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44BB72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High</w:t>
            </w:r>
          </w:p>
        </w:tc>
      </w:tr>
      <w:tr w:rsidR="00715D09" w:rsidRPr="00715D09" w14:paraId="7E5B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7CD9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DE3383E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70F19131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Modular</w:t>
            </w:r>
          </w:p>
        </w:tc>
      </w:tr>
    </w:tbl>
    <w:p w14:paraId="2719D880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When to use Fabric</w:t>
      </w:r>
    </w:p>
    <w:p w14:paraId="259369DD" w14:textId="77777777" w:rsidR="00715D09" w:rsidRPr="00715D09" w:rsidRDefault="00715D09" w:rsidP="00715D09">
      <w:pPr>
        <w:numPr>
          <w:ilvl w:val="0"/>
          <w:numId w:val="31"/>
        </w:numPr>
        <w:rPr>
          <w:lang w:val="en-IN"/>
        </w:rPr>
      </w:pPr>
      <w:r w:rsidRPr="00715D09">
        <w:rPr>
          <w:lang w:val="en-IN"/>
        </w:rPr>
        <w:t xml:space="preserve">Quick setup </w:t>
      </w:r>
    </w:p>
    <w:p w14:paraId="23510214" w14:textId="77777777" w:rsidR="00715D09" w:rsidRPr="00715D09" w:rsidRDefault="00715D09" w:rsidP="00715D09">
      <w:pPr>
        <w:numPr>
          <w:ilvl w:val="0"/>
          <w:numId w:val="31"/>
        </w:numPr>
        <w:rPr>
          <w:lang w:val="en-IN"/>
        </w:rPr>
      </w:pPr>
      <w:r w:rsidRPr="00715D09">
        <w:rPr>
          <w:lang w:val="en-IN"/>
        </w:rPr>
        <w:t xml:space="preserve">Unified analytics </w:t>
      </w:r>
    </w:p>
    <w:p w14:paraId="75C974FB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4B056FAA">
          <v:rect id="_x0000_i1176" style="width:0;height:1.5pt" o:hralign="center" o:hrstd="t" o:hr="t" fillcolor="#a0a0a0" stroked="f"/>
        </w:pict>
      </w:r>
    </w:p>
    <w:p w14:paraId="4C99B87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4. Serverless vs Dedicated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127"/>
        <w:gridCol w:w="1003"/>
      </w:tblGrid>
      <w:tr w:rsidR="00715D09" w:rsidRPr="00715D09" w14:paraId="17C5E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6B407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75419D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74631267" w14:textId="77777777" w:rsidR="00715D09" w:rsidRPr="00715D09" w:rsidRDefault="00715D09" w:rsidP="00715D09">
            <w:pPr>
              <w:rPr>
                <w:b/>
                <w:bCs/>
                <w:lang w:val="en-IN"/>
              </w:rPr>
            </w:pPr>
            <w:r w:rsidRPr="00715D09">
              <w:rPr>
                <w:b/>
                <w:bCs/>
                <w:lang w:val="en-IN"/>
              </w:rPr>
              <w:t>Dedicated</w:t>
            </w:r>
          </w:p>
        </w:tc>
      </w:tr>
      <w:tr w:rsidR="00715D09" w:rsidRPr="00715D09" w14:paraId="45124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77BD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80A524C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Pay-per-use</w:t>
            </w:r>
          </w:p>
        </w:tc>
        <w:tc>
          <w:tcPr>
            <w:tcW w:w="0" w:type="auto"/>
            <w:vAlign w:val="center"/>
            <w:hideMark/>
          </w:tcPr>
          <w:p w14:paraId="2F03EFC6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Reserved</w:t>
            </w:r>
          </w:p>
        </w:tc>
      </w:tr>
      <w:tr w:rsidR="00715D09" w:rsidRPr="00715D09" w14:paraId="3E7E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97B7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A938C5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2F3CFFB" w14:textId="77777777" w:rsidR="00715D09" w:rsidRPr="00715D09" w:rsidRDefault="00715D09" w:rsidP="00715D09">
            <w:pPr>
              <w:rPr>
                <w:lang w:val="en-IN"/>
              </w:rPr>
            </w:pPr>
            <w:r w:rsidRPr="00715D09">
              <w:rPr>
                <w:lang w:val="en-IN"/>
              </w:rPr>
              <w:t>Stable</w:t>
            </w:r>
          </w:p>
        </w:tc>
      </w:tr>
    </w:tbl>
    <w:p w14:paraId="1E6701AC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Rule</w:t>
      </w:r>
    </w:p>
    <w:p w14:paraId="70B7D323" w14:textId="77777777" w:rsidR="00715D09" w:rsidRPr="00715D09" w:rsidRDefault="00715D09" w:rsidP="00715D09">
      <w:pPr>
        <w:numPr>
          <w:ilvl w:val="0"/>
          <w:numId w:val="32"/>
        </w:numPr>
        <w:rPr>
          <w:lang w:val="en-IN"/>
        </w:rPr>
      </w:pPr>
      <w:r w:rsidRPr="00715D09">
        <w:rPr>
          <w:lang w:val="en-IN"/>
        </w:rPr>
        <w:t xml:space="preserve">Ad-hoc → Serverless </w:t>
      </w:r>
    </w:p>
    <w:p w14:paraId="572BD3A2" w14:textId="77777777" w:rsidR="00715D09" w:rsidRPr="00715D09" w:rsidRDefault="00715D09" w:rsidP="00715D09">
      <w:pPr>
        <w:numPr>
          <w:ilvl w:val="0"/>
          <w:numId w:val="32"/>
        </w:numPr>
        <w:rPr>
          <w:lang w:val="en-IN"/>
        </w:rPr>
      </w:pPr>
      <w:r w:rsidRPr="00715D09">
        <w:rPr>
          <w:lang w:val="en-IN"/>
        </w:rPr>
        <w:t xml:space="preserve">Heavy workloads → Dedicated </w:t>
      </w:r>
    </w:p>
    <w:p w14:paraId="4762D9AC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2A99A6E6">
          <v:rect id="_x0000_i1177" style="width:0;height:1.5pt" o:hralign="center" o:hrstd="t" o:hr="t" fillcolor="#a0a0a0" stroked="f"/>
        </w:pict>
      </w:r>
    </w:p>
    <w:p w14:paraId="364583EF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5. Production Architecture Patterns</w:t>
      </w:r>
    </w:p>
    <w:p w14:paraId="23E3499C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Medallion Architecture</w:t>
      </w:r>
    </w:p>
    <w:p w14:paraId="618B9AB8" w14:textId="77777777" w:rsidR="00715D09" w:rsidRPr="00715D09" w:rsidRDefault="00715D09" w:rsidP="00715D09">
      <w:pPr>
        <w:numPr>
          <w:ilvl w:val="0"/>
          <w:numId w:val="33"/>
        </w:numPr>
        <w:rPr>
          <w:lang w:val="en-IN"/>
        </w:rPr>
      </w:pPr>
      <w:r w:rsidRPr="00715D09">
        <w:rPr>
          <w:lang w:val="en-IN"/>
        </w:rPr>
        <w:t xml:space="preserve">Bronze → Raw </w:t>
      </w:r>
    </w:p>
    <w:p w14:paraId="43BB75C3" w14:textId="77777777" w:rsidR="00715D09" w:rsidRPr="00715D09" w:rsidRDefault="00715D09" w:rsidP="00715D09">
      <w:pPr>
        <w:numPr>
          <w:ilvl w:val="0"/>
          <w:numId w:val="33"/>
        </w:numPr>
        <w:rPr>
          <w:lang w:val="en-IN"/>
        </w:rPr>
      </w:pPr>
      <w:r w:rsidRPr="00715D09">
        <w:rPr>
          <w:lang w:val="en-IN"/>
        </w:rPr>
        <w:t xml:space="preserve">Silver → Cleaned </w:t>
      </w:r>
    </w:p>
    <w:p w14:paraId="09A1896B" w14:textId="77777777" w:rsidR="00715D09" w:rsidRPr="00715D09" w:rsidRDefault="00715D09" w:rsidP="00715D09">
      <w:pPr>
        <w:numPr>
          <w:ilvl w:val="0"/>
          <w:numId w:val="33"/>
        </w:numPr>
        <w:rPr>
          <w:lang w:val="en-IN"/>
        </w:rPr>
      </w:pPr>
      <w:r w:rsidRPr="00715D09">
        <w:rPr>
          <w:lang w:val="en-IN"/>
        </w:rPr>
        <w:t xml:space="preserve">Gold → Aggregated </w:t>
      </w:r>
    </w:p>
    <w:p w14:paraId="15217D9A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CI/CD</w:t>
      </w:r>
    </w:p>
    <w:p w14:paraId="40DC4B78" w14:textId="77777777" w:rsidR="00715D09" w:rsidRPr="00715D09" w:rsidRDefault="00715D09" w:rsidP="00715D09">
      <w:pPr>
        <w:numPr>
          <w:ilvl w:val="0"/>
          <w:numId w:val="34"/>
        </w:numPr>
        <w:rPr>
          <w:lang w:val="en-IN"/>
        </w:rPr>
      </w:pPr>
      <w:r w:rsidRPr="00715D09">
        <w:rPr>
          <w:lang w:val="en-IN"/>
        </w:rPr>
        <w:t xml:space="preserve">GitHub Actions / Azure DevOps </w:t>
      </w:r>
    </w:p>
    <w:p w14:paraId="5E48223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Monitoring</w:t>
      </w:r>
    </w:p>
    <w:p w14:paraId="1055A034" w14:textId="77777777" w:rsidR="00715D09" w:rsidRPr="00715D09" w:rsidRDefault="00715D09" w:rsidP="00715D09">
      <w:pPr>
        <w:numPr>
          <w:ilvl w:val="0"/>
          <w:numId w:val="35"/>
        </w:numPr>
        <w:rPr>
          <w:lang w:val="en-IN"/>
        </w:rPr>
      </w:pPr>
      <w:r w:rsidRPr="00715D09">
        <w:rPr>
          <w:lang w:val="en-IN"/>
        </w:rPr>
        <w:t xml:space="preserve">Alerts + dashboards </w:t>
      </w:r>
    </w:p>
    <w:p w14:paraId="3FEFA6E9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63A48CBC">
          <v:rect id="_x0000_i1178" style="width:0;height:1.5pt" o:hralign="center" o:hrstd="t" o:hr="t" fillcolor="#a0a0a0" stroked="f"/>
        </w:pict>
      </w:r>
    </w:p>
    <w:p w14:paraId="67E2FF13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Module 13 — Microsoft Fabric</w:t>
      </w:r>
    </w:p>
    <w:p w14:paraId="0A60723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 xml:space="preserve">1. </w:t>
      </w:r>
      <w:proofErr w:type="spellStart"/>
      <w:r w:rsidRPr="00715D09">
        <w:rPr>
          <w:b/>
          <w:bCs/>
          <w:lang w:val="en-IN"/>
        </w:rPr>
        <w:t>OneLake</w:t>
      </w:r>
      <w:proofErr w:type="spellEnd"/>
    </w:p>
    <w:p w14:paraId="310A7A8D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Concept</w:t>
      </w:r>
    </w:p>
    <w:p w14:paraId="7A0C5381" w14:textId="77777777" w:rsidR="00715D09" w:rsidRPr="00715D09" w:rsidRDefault="00715D09" w:rsidP="00715D09">
      <w:pPr>
        <w:numPr>
          <w:ilvl w:val="0"/>
          <w:numId w:val="36"/>
        </w:numPr>
        <w:rPr>
          <w:lang w:val="en-IN"/>
        </w:rPr>
      </w:pPr>
      <w:r w:rsidRPr="00715D09">
        <w:rPr>
          <w:lang w:val="en-IN"/>
        </w:rPr>
        <w:t xml:space="preserve">One unified data lake for entire organization </w:t>
      </w:r>
    </w:p>
    <w:p w14:paraId="45EC655D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Benefits</w:t>
      </w:r>
    </w:p>
    <w:p w14:paraId="18F97109" w14:textId="77777777" w:rsidR="00715D09" w:rsidRPr="00715D09" w:rsidRDefault="00715D09" w:rsidP="00715D09">
      <w:pPr>
        <w:numPr>
          <w:ilvl w:val="0"/>
          <w:numId w:val="37"/>
        </w:numPr>
        <w:rPr>
          <w:lang w:val="en-IN"/>
        </w:rPr>
      </w:pPr>
      <w:r w:rsidRPr="00715D09">
        <w:rPr>
          <w:lang w:val="en-IN"/>
        </w:rPr>
        <w:t xml:space="preserve">No duplication </w:t>
      </w:r>
    </w:p>
    <w:p w14:paraId="34722E5A" w14:textId="77777777" w:rsidR="00715D09" w:rsidRPr="00715D09" w:rsidRDefault="00715D09" w:rsidP="00715D09">
      <w:pPr>
        <w:numPr>
          <w:ilvl w:val="0"/>
          <w:numId w:val="37"/>
        </w:numPr>
        <w:rPr>
          <w:lang w:val="en-IN"/>
        </w:rPr>
      </w:pPr>
      <w:r w:rsidRPr="00715D09">
        <w:rPr>
          <w:lang w:val="en-IN"/>
        </w:rPr>
        <w:t xml:space="preserve">Central governance </w:t>
      </w:r>
    </w:p>
    <w:p w14:paraId="1B69027F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3AB7F791">
          <v:rect id="_x0000_i1179" style="width:0;height:1.5pt" o:hralign="center" o:hrstd="t" o:hr="t" fillcolor="#a0a0a0" stroked="f"/>
        </w:pict>
      </w:r>
    </w:p>
    <w:p w14:paraId="269186C6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2. Fabric Lakehouse</w:t>
      </w:r>
    </w:p>
    <w:p w14:paraId="37EC1C18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Combines</w:t>
      </w:r>
    </w:p>
    <w:p w14:paraId="77FE871A" w14:textId="77777777" w:rsidR="00715D09" w:rsidRPr="00715D09" w:rsidRDefault="00715D09" w:rsidP="00715D09">
      <w:pPr>
        <w:numPr>
          <w:ilvl w:val="0"/>
          <w:numId w:val="38"/>
        </w:numPr>
        <w:rPr>
          <w:lang w:val="en-IN"/>
        </w:rPr>
      </w:pPr>
      <w:r w:rsidRPr="00715D09">
        <w:rPr>
          <w:lang w:val="en-IN"/>
        </w:rPr>
        <w:t xml:space="preserve">Data Lake + Data Warehouse </w:t>
      </w:r>
    </w:p>
    <w:p w14:paraId="7A91EE19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Supports</w:t>
      </w:r>
    </w:p>
    <w:p w14:paraId="4B682673" w14:textId="77777777" w:rsidR="00715D09" w:rsidRPr="00715D09" w:rsidRDefault="00715D09" w:rsidP="00715D09">
      <w:pPr>
        <w:numPr>
          <w:ilvl w:val="0"/>
          <w:numId w:val="39"/>
        </w:numPr>
        <w:rPr>
          <w:lang w:val="en-IN"/>
        </w:rPr>
      </w:pPr>
      <w:r w:rsidRPr="00715D09">
        <w:rPr>
          <w:lang w:val="en-IN"/>
        </w:rPr>
        <w:t xml:space="preserve">SQL queries </w:t>
      </w:r>
    </w:p>
    <w:p w14:paraId="7597DCDF" w14:textId="77777777" w:rsidR="00715D09" w:rsidRPr="00715D09" w:rsidRDefault="00715D09" w:rsidP="00715D09">
      <w:pPr>
        <w:numPr>
          <w:ilvl w:val="0"/>
          <w:numId w:val="39"/>
        </w:numPr>
        <w:rPr>
          <w:lang w:val="en-IN"/>
        </w:rPr>
      </w:pPr>
      <w:r w:rsidRPr="00715D09">
        <w:rPr>
          <w:lang w:val="en-IN"/>
        </w:rPr>
        <w:t xml:space="preserve">Spark processing </w:t>
      </w:r>
    </w:p>
    <w:p w14:paraId="5E0141B5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3EA14566">
          <v:rect id="_x0000_i1180" style="width:0;height:1.5pt" o:hralign="center" o:hrstd="t" o:hr="t" fillcolor="#a0a0a0" stroked="f"/>
        </w:pict>
      </w:r>
    </w:p>
    <w:p w14:paraId="7142AFC4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3. Fabric Pipelines</w:t>
      </w:r>
    </w:p>
    <w:p w14:paraId="265DEB70" w14:textId="77777777" w:rsidR="00715D09" w:rsidRPr="00715D09" w:rsidRDefault="00715D09" w:rsidP="00715D09">
      <w:pPr>
        <w:rPr>
          <w:b/>
          <w:bCs/>
          <w:lang w:val="en-IN"/>
        </w:rPr>
      </w:pPr>
      <w:proofErr w:type="gramStart"/>
      <w:r w:rsidRPr="00715D09">
        <w:rPr>
          <w:b/>
          <w:bCs/>
          <w:lang w:val="en-IN"/>
        </w:rPr>
        <w:t>Similar to</w:t>
      </w:r>
      <w:proofErr w:type="gramEnd"/>
      <w:r w:rsidRPr="00715D09">
        <w:rPr>
          <w:b/>
          <w:bCs/>
          <w:lang w:val="en-IN"/>
        </w:rPr>
        <w:t xml:space="preserve"> ADF</w:t>
      </w:r>
    </w:p>
    <w:p w14:paraId="7C1DFDA0" w14:textId="77777777" w:rsidR="00715D09" w:rsidRPr="00715D09" w:rsidRDefault="00715D09" w:rsidP="00715D09">
      <w:pPr>
        <w:numPr>
          <w:ilvl w:val="0"/>
          <w:numId w:val="40"/>
        </w:numPr>
        <w:rPr>
          <w:lang w:val="en-IN"/>
        </w:rPr>
      </w:pPr>
      <w:r w:rsidRPr="00715D09">
        <w:rPr>
          <w:lang w:val="en-IN"/>
        </w:rPr>
        <w:t xml:space="preserve">Data ingestion </w:t>
      </w:r>
    </w:p>
    <w:p w14:paraId="2597F071" w14:textId="77777777" w:rsidR="00715D09" w:rsidRPr="00715D09" w:rsidRDefault="00715D09" w:rsidP="00715D09">
      <w:pPr>
        <w:numPr>
          <w:ilvl w:val="0"/>
          <w:numId w:val="40"/>
        </w:numPr>
        <w:rPr>
          <w:lang w:val="en-IN"/>
        </w:rPr>
      </w:pPr>
      <w:r w:rsidRPr="00715D09">
        <w:rPr>
          <w:lang w:val="en-IN"/>
        </w:rPr>
        <w:t xml:space="preserve">Transformation orchestration </w:t>
      </w:r>
    </w:p>
    <w:p w14:paraId="50EFE8B4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4BF03E15">
          <v:rect id="_x0000_i1181" style="width:0;height:1.5pt" o:hralign="center" o:hrstd="t" o:hr="t" fillcolor="#a0a0a0" stroked="f"/>
        </w:pict>
      </w:r>
    </w:p>
    <w:p w14:paraId="1EBF3070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 xml:space="preserve">4. </w:t>
      </w:r>
      <w:proofErr w:type="spellStart"/>
      <w:r w:rsidRPr="00715D09">
        <w:rPr>
          <w:b/>
          <w:bCs/>
          <w:lang w:val="en-IN"/>
        </w:rPr>
        <w:t>DirectLake</w:t>
      </w:r>
      <w:proofErr w:type="spellEnd"/>
    </w:p>
    <w:p w14:paraId="27B1F382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Key Idea</w:t>
      </w:r>
    </w:p>
    <w:p w14:paraId="70D78C41" w14:textId="77777777" w:rsidR="00715D09" w:rsidRPr="00715D09" w:rsidRDefault="00715D09" w:rsidP="00715D09">
      <w:pPr>
        <w:numPr>
          <w:ilvl w:val="0"/>
          <w:numId w:val="41"/>
        </w:numPr>
        <w:rPr>
          <w:lang w:val="en-IN"/>
        </w:rPr>
      </w:pPr>
      <w:r w:rsidRPr="00715D09">
        <w:rPr>
          <w:lang w:val="en-IN"/>
        </w:rPr>
        <w:t xml:space="preserve">Query data directly from </w:t>
      </w:r>
      <w:proofErr w:type="spellStart"/>
      <w:r w:rsidRPr="00715D09">
        <w:rPr>
          <w:lang w:val="en-IN"/>
        </w:rPr>
        <w:t>OneLake</w:t>
      </w:r>
      <w:proofErr w:type="spellEnd"/>
      <w:r w:rsidRPr="00715D09">
        <w:rPr>
          <w:lang w:val="en-IN"/>
        </w:rPr>
        <w:t xml:space="preserve"> </w:t>
      </w:r>
    </w:p>
    <w:p w14:paraId="182C8523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Benefits</w:t>
      </w:r>
    </w:p>
    <w:p w14:paraId="7EFC5C5D" w14:textId="77777777" w:rsidR="00715D09" w:rsidRPr="00715D09" w:rsidRDefault="00715D09" w:rsidP="00715D09">
      <w:pPr>
        <w:numPr>
          <w:ilvl w:val="0"/>
          <w:numId w:val="42"/>
        </w:numPr>
        <w:rPr>
          <w:lang w:val="en-IN"/>
        </w:rPr>
      </w:pPr>
      <w:r w:rsidRPr="00715D09">
        <w:rPr>
          <w:lang w:val="en-IN"/>
        </w:rPr>
        <w:t xml:space="preserve">No import </w:t>
      </w:r>
    </w:p>
    <w:p w14:paraId="32705505" w14:textId="77777777" w:rsidR="00715D09" w:rsidRPr="00715D09" w:rsidRDefault="00715D09" w:rsidP="00715D09">
      <w:pPr>
        <w:numPr>
          <w:ilvl w:val="0"/>
          <w:numId w:val="42"/>
        </w:numPr>
        <w:rPr>
          <w:lang w:val="en-IN"/>
        </w:rPr>
      </w:pPr>
      <w:r w:rsidRPr="00715D09">
        <w:rPr>
          <w:lang w:val="en-IN"/>
        </w:rPr>
        <w:t xml:space="preserve">Real-time analytics </w:t>
      </w:r>
    </w:p>
    <w:p w14:paraId="1A7A76C3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pict w14:anchorId="5A8A9846">
          <v:rect id="_x0000_i1182" style="width:0;height:1.5pt" o:hralign="center" o:hrstd="t" o:hr="t" fillcolor="#a0a0a0" stroked="f"/>
        </w:pict>
      </w:r>
    </w:p>
    <w:p w14:paraId="672AD76D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5. End-to-End Flow</w:t>
      </w:r>
    </w:p>
    <w:p w14:paraId="71976077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Architecture</w:t>
      </w:r>
    </w:p>
    <w:p w14:paraId="575C9656" w14:textId="77777777" w:rsidR="00715D09" w:rsidRPr="00715D09" w:rsidRDefault="00715D09" w:rsidP="00715D09">
      <w:pPr>
        <w:rPr>
          <w:lang w:val="en-IN"/>
        </w:rPr>
      </w:pPr>
      <w:r w:rsidRPr="00715D09">
        <w:rPr>
          <w:lang w:val="en-IN"/>
        </w:rPr>
        <w:t>Raw Data → Ingestion → Transformation → Serving → Visualization</w:t>
      </w:r>
    </w:p>
    <w:p w14:paraId="16004AAB" w14:textId="77777777" w:rsidR="00715D09" w:rsidRPr="00715D09" w:rsidRDefault="00715D09" w:rsidP="00715D09">
      <w:pPr>
        <w:rPr>
          <w:b/>
          <w:bCs/>
          <w:lang w:val="en-IN"/>
        </w:rPr>
      </w:pPr>
      <w:r w:rsidRPr="00715D09">
        <w:rPr>
          <w:b/>
          <w:bCs/>
          <w:lang w:val="en-IN"/>
        </w:rPr>
        <w:t>Example</w:t>
      </w:r>
    </w:p>
    <w:p w14:paraId="789904D3" w14:textId="1EFC7FE2" w:rsidR="001035CB" w:rsidRPr="00715D09" w:rsidRDefault="00715D09" w:rsidP="00715D09">
      <w:pPr>
        <w:numPr>
          <w:ilvl w:val="0"/>
          <w:numId w:val="43"/>
        </w:numPr>
        <w:rPr>
          <w:lang w:val="en-IN"/>
        </w:rPr>
      </w:pPr>
      <w:r w:rsidRPr="00715D09">
        <w:rPr>
          <w:lang w:val="en-IN"/>
        </w:rPr>
        <w:t>Event Hub → Data Lake → Databricks → Fabric → Power BI</w:t>
      </w:r>
    </w:p>
    <w:sectPr w:rsidR="001035CB" w:rsidRPr="00715D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FC1"/>
    <w:multiLevelType w:val="multilevel"/>
    <w:tmpl w:val="30C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232B"/>
    <w:multiLevelType w:val="multilevel"/>
    <w:tmpl w:val="B0E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61C"/>
    <w:multiLevelType w:val="multilevel"/>
    <w:tmpl w:val="BE70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93B33"/>
    <w:multiLevelType w:val="multilevel"/>
    <w:tmpl w:val="C1B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827AD"/>
    <w:multiLevelType w:val="multilevel"/>
    <w:tmpl w:val="7E8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2736C"/>
    <w:multiLevelType w:val="multilevel"/>
    <w:tmpl w:val="81F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D373B"/>
    <w:multiLevelType w:val="multilevel"/>
    <w:tmpl w:val="063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21096"/>
    <w:multiLevelType w:val="multilevel"/>
    <w:tmpl w:val="138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91993"/>
    <w:multiLevelType w:val="multilevel"/>
    <w:tmpl w:val="8CD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D08DE"/>
    <w:multiLevelType w:val="multilevel"/>
    <w:tmpl w:val="A7E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1658F"/>
    <w:multiLevelType w:val="multilevel"/>
    <w:tmpl w:val="F5E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E2547"/>
    <w:multiLevelType w:val="multilevel"/>
    <w:tmpl w:val="BBF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928B1"/>
    <w:multiLevelType w:val="multilevel"/>
    <w:tmpl w:val="8BB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6031E"/>
    <w:multiLevelType w:val="multilevel"/>
    <w:tmpl w:val="8A88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D1D61"/>
    <w:multiLevelType w:val="multilevel"/>
    <w:tmpl w:val="790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A7F12"/>
    <w:multiLevelType w:val="multilevel"/>
    <w:tmpl w:val="38E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D457B"/>
    <w:multiLevelType w:val="multilevel"/>
    <w:tmpl w:val="880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15BD7"/>
    <w:multiLevelType w:val="multilevel"/>
    <w:tmpl w:val="162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6724A"/>
    <w:multiLevelType w:val="multilevel"/>
    <w:tmpl w:val="80E8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24332"/>
    <w:multiLevelType w:val="multilevel"/>
    <w:tmpl w:val="093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C1AFD"/>
    <w:multiLevelType w:val="multilevel"/>
    <w:tmpl w:val="2A5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55595"/>
    <w:multiLevelType w:val="multilevel"/>
    <w:tmpl w:val="FF8A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733E8F"/>
    <w:multiLevelType w:val="multilevel"/>
    <w:tmpl w:val="877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A09C9"/>
    <w:multiLevelType w:val="multilevel"/>
    <w:tmpl w:val="1E4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60E7C"/>
    <w:multiLevelType w:val="multilevel"/>
    <w:tmpl w:val="AA9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2615B"/>
    <w:multiLevelType w:val="multilevel"/>
    <w:tmpl w:val="4BF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F4E3D"/>
    <w:multiLevelType w:val="multilevel"/>
    <w:tmpl w:val="823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709E4"/>
    <w:multiLevelType w:val="multilevel"/>
    <w:tmpl w:val="357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C57A2"/>
    <w:multiLevelType w:val="multilevel"/>
    <w:tmpl w:val="4882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75B70"/>
    <w:multiLevelType w:val="multilevel"/>
    <w:tmpl w:val="1C9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B6B3A"/>
    <w:multiLevelType w:val="multilevel"/>
    <w:tmpl w:val="B24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87A94"/>
    <w:multiLevelType w:val="multilevel"/>
    <w:tmpl w:val="8FB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2119D"/>
    <w:multiLevelType w:val="multilevel"/>
    <w:tmpl w:val="B87E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F272D"/>
    <w:multiLevelType w:val="multilevel"/>
    <w:tmpl w:val="24B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91C4A"/>
    <w:multiLevelType w:val="multilevel"/>
    <w:tmpl w:val="F3E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17D52"/>
    <w:multiLevelType w:val="multilevel"/>
    <w:tmpl w:val="FB9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1100B6"/>
    <w:multiLevelType w:val="multilevel"/>
    <w:tmpl w:val="D17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514DE"/>
    <w:multiLevelType w:val="multilevel"/>
    <w:tmpl w:val="830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031BC"/>
    <w:multiLevelType w:val="multilevel"/>
    <w:tmpl w:val="55CE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43DB6"/>
    <w:multiLevelType w:val="multilevel"/>
    <w:tmpl w:val="66E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32340"/>
    <w:multiLevelType w:val="multilevel"/>
    <w:tmpl w:val="2456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3799E"/>
    <w:multiLevelType w:val="multilevel"/>
    <w:tmpl w:val="F89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30BA0"/>
    <w:multiLevelType w:val="multilevel"/>
    <w:tmpl w:val="4890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B65EB8"/>
    <w:multiLevelType w:val="multilevel"/>
    <w:tmpl w:val="0B3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411D1"/>
    <w:multiLevelType w:val="multilevel"/>
    <w:tmpl w:val="8AB0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031DD3"/>
    <w:multiLevelType w:val="multilevel"/>
    <w:tmpl w:val="B5FE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6675A"/>
    <w:multiLevelType w:val="multilevel"/>
    <w:tmpl w:val="5F3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95EC3"/>
    <w:multiLevelType w:val="multilevel"/>
    <w:tmpl w:val="53A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FC76D3"/>
    <w:multiLevelType w:val="multilevel"/>
    <w:tmpl w:val="97D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40C8A"/>
    <w:multiLevelType w:val="multilevel"/>
    <w:tmpl w:val="6D4A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270557"/>
    <w:multiLevelType w:val="multilevel"/>
    <w:tmpl w:val="2C9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525158"/>
    <w:multiLevelType w:val="multilevel"/>
    <w:tmpl w:val="E74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508906">
    <w:abstractNumId w:val="48"/>
  </w:num>
  <w:num w:numId="2" w16cid:durableId="889264786">
    <w:abstractNumId w:val="13"/>
  </w:num>
  <w:num w:numId="3" w16cid:durableId="1161967714">
    <w:abstractNumId w:val="49"/>
  </w:num>
  <w:num w:numId="4" w16cid:durableId="462507583">
    <w:abstractNumId w:val="29"/>
  </w:num>
  <w:num w:numId="5" w16cid:durableId="712581758">
    <w:abstractNumId w:val="11"/>
  </w:num>
  <w:num w:numId="6" w16cid:durableId="1366098533">
    <w:abstractNumId w:val="35"/>
  </w:num>
  <w:num w:numId="7" w16cid:durableId="1316838008">
    <w:abstractNumId w:val="51"/>
  </w:num>
  <w:num w:numId="8" w16cid:durableId="1007094430">
    <w:abstractNumId w:val="38"/>
  </w:num>
  <w:num w:numId="9" w16cid:durableId="2142768538">
    <w:abstractNumId w:val="44"/>
  </w:num>
  <w:num w:numId="10" w16cid:durableId="1826512998">
    <w:abstractNumId w:val="8"/>
  </w:num>
  <w:num w:numId="11" w16cid:durableId="548346690">
    <w:abstractNumId w:val="34"/>
  </w:num>
  <w:num w:numId="12" w16cid:durableId="843251946">
    <w:abstractNumId w:val="39"/>
  </w:num>
  <w:num w:numId="13" w16cid:durableId="716049848">
    <w:abstractNumId w:val="21"/>
  </w:num>
  <w:num w:numId="14" w16cid:durableId="1633558006">
    <w:abstractNumId w:val="42"/>
  </w:num>
  <w:num w:numId="15" w16cid:durableId="694422358">
    <w:abstractNumId w:val="19"/>
  </w:num>
  <w:num w:numId="16" w16cid:durableId="2031835935">
    <w:abstractNumId w:val="7"/>
  </w:num>
  <w:num w:numId="17" w16cid:durableId="1075321571">
    <w:abstractNumId w:val="47"/>
  </w:num>
  <w:num w:numId="18" w16cid:durableId="543060282">
    <w:abstractNumId w:val="20"/>
  </w:num>
  <w:num w:numId="19" w16cid:durableId="869686509">
    <w:abstractNumId w:val="5"/>
  </w:num>
  <w:num w:numId="20" w16cid:durableId="1891183318">
    <w:abstractNumId w:val="0"/>
  </w:num>
  <w:num w:numId="21" w16cid:durableId="2010476630">
    <w:abstractNumId w:val="14"/>
  </w:num>
  <w:num w:numId="22" w16cid:durableId="2108697652">
    <w:abstractNumId w:val="45"/>
  </w:num>
  <w:num w:numId="23" w16cid:durableId="1933583085">
    <w:abstractNumId w:val="9"/>
  </w:num>
  <w:num w:numId="24" w16cid:durableId="1340304721">
    <w:abstractNumId w:val="10"/>
  </w:num>
  <w:num w:numId="25" w16cid:durableId="346567048">
    <w:abstractNumId w:val="12"/>
  </w:num>
  <w:num w:numId="26" w16cid:durableId="569195629">
    <w:abstractNumId w:val="41"/>
  </w:num>
  <w:num w:numId="27" w16cid:durableId="1074351790">
    <w:abstractNumId w:val="36"/>
  </w:num>
  <w:num w:numId="28" w16cid:durableId="1480147088">
    <w:abstractNumId w:val="16"/>
  </w:num>
  <w:num w:numId="29" w16cid:durableId="351540988">
    <w:abstractNumId w:val="17"/>
  </w:num>
  <w:num w:numId="30" w16cid:durableId="983699437">
    <w:abstractNumId w:val="24"/>
  </w:num>
  <w:num w:numId="31" w16cid:durableId="447168322">
    <w:abstractNumId w:val="28"/>
  </w:num>
  <w:num w:numId="32" w16cid:durableId="445394920">
    <w:abstractNumId w:val="37"/>
  </w:num>
  <w:num w:numId="33" w16cid:durableId="496850337">
    <w:abstractNumId w:val="4"/>
  </w:num>
  <w:num w:numId="34" w16cid:durableId="1437943807">
    <w:abstractNumId w:val="25"/>
  </w:num>
  <w:num w:numId="35" w16cid:durableId="1325427809">
    <w:abstractNumId w:val="27"/>
  </w:num>
  <w:num w:numId="36" w16cid:durableId="532160007">
    <w:abstractNumId w:val="15"/>
  </w:num>
  <w:num w:numId="37" w16cid:durableId="884833327">
    <w:abstractNumId w:val="26"/>
  </w:num>
  <w:num w:numId="38" w16cid:durableId="1742554598">
    <w:abstractNumId w:val="46"/>
  </w:num>
  <w:num w:numId="39" w16cid:durableId="2126263322">
    <w:abstractNumId w:val="32"/>
  </w:num>
  <w:num w:numId="40" w16cid:durableId="1293057836">
    <w:abstractNumId w:val="50"/>
  </w:num>
  <w:num w:numId="41" w16cid:durableId="1334721455">
    <w:abstractNumId w:val="3"/>
  </w:num>
  <w:num w:numId="42" w16cid:durableId="1162817445">
    <w:abstractNumId w:val="33"/>
  </w:num>
  <w:num w:numId="43" w16cid:durableId="1697078310">
    <w:abstractNumId w:val="6"/>
  </w:num>
  <w:num w:numId="44" w16cid:durableId="1801802467">
    <w:abstractNumId w:val="43"/>
  </w:num>
  <w:num w:numId="45" w16cid:durableId="427391626">
    <w:abstractNumId w:val="1"/>
  </w:num>
  <w:num w:numId="46" w16cid:durableId="441996785">
    <w:abstractNumId w:val="31"/>
  </w:num>
  <w:num w:numId="47" w16cid:durableId="2060782466">
    <w:abstractNumId w:val="22"/>
  </w:num>
  <w:num w:numId="48" w16cid:durableId="493031877">
    <w:abstractNumId w:val="18"/>
  </w:num>
  <w:num w:numId="49" w16cid:durableId="1857307647">
    <w:abstractNumId w:val="40"/>
  </w:num>
  <w:num w:numId="50" w16cid:durableId="210385357">
    <w:abstractNumId w:val="30"/>
  </w:num>
  <w:num w:numId="51" w16cid:durableId="1153177871">
    <w:abstractNumId w:val="23"/>
  </w:num>
  <w:num w:numId="52" w16cid:durableId="650598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09"/>
    <w:rsid w:val="001035CB"/>
    <w:rsid w:val="005714D3"/>
    <w:rsid w:val="00715D09"/>
    <w:rsid w:val="00C9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48ED"/>
  <w15:chartTrackingRefBased/>
  <w15:docId w15:val="{46207928-C23E-480B-B5A5-203C50EC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D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D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D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614</Words>
  <Characters>3801</Characters>
  <Application>Microsoft Office Word</Application>
  <DocSecurity>0</DocSecurity>
  <Lines>271</Lines>
  <Paragraphs>275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2026-04-05T09:26:00Z</dcterms:created>
  <dcterms:modified xsi:type="dcterms:W3CDTF">2026-04-05T09:27:00Z</dcterms:modified>
</cp:coreProperties>
</file>