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3BE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SNOWFLAKE ARCHITECTURE &amp; CORE CONCEPTS</w:t>
      </w:r>
    </w:p>
    <w:p w14:paraId="39E8E98F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4A019FF">
          <v:rect id="_x0000_i1427" style="width:0;height:1.5pt" o:hralign="center" o:hrstd="t" o:hr="t" fillcolor="#a0a0a0" stroked="f"/>
        </w:pict>
      </w:r>
    </w:p>
    <w:p w14:paraId="3754F375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1. What is Snowflake?</w:t>
      </w:r>
    </w:p>
    <w:p w14:paraId="510CA78B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t xml:space="preserve">Snowflake is a </w:t>
      </w:r>
      <w:r w:rsidRPr="00AF4B45">
        <w:rPr>
          <w:b/>
          <w:bCs/>
          <w:lang w:val="en-IN"/>
        </w:rPr>
        <w:t>cloud-native data platform</w:t>
      </w:r>
      <w:r w:rsidRPr="00AF4B45">
        <w:rPr>
          <w:lang w:val="en-IN"/>
        </w:rPr>
        <w:t xml:space="preserve"> that combines:</w:t>
      </w:r>
    </w:p>
    <w:p w14:paraId="6D8469BE" w14:textId="77777777" w:rsidR="00AF4B45" w:rsidRPr="00AF4B45" w:rsidRDefault="00AF4B45" w:rsidP="00AF4B45">
      <w:pPr>
        <w:numPr>
          <w:ilvl w:val="0"/>
          <w:numId w:val="1"/>
        </w:numPr>
        <w:rPr>
          <w:lang w:val="en-IN"/>
        </w:rPr>
      </w:pPr>
      <w:r w:rsidRPr="00AF4B45">
        <w:rPr>
          <w:lang w:val="en-IN"/>
        </w:rPr>
        <w:t xml:space="preserve">Data warehouse </w:t>
      </w:r>
    </w:p>
    <w:p w14:paraId="0BD98D98" w14:textId="77777777" w:rsidR="00AF4B45" w:rsidRPr="00AF4B45" w:rsidRDefault="00AF4B45" w:rsidP="00AF4B45">
      <w:pPr>
        <w:numPr>
          <w:ilvl w:val="0"/>
          <w:numId w:val="1"/>
        </w:numPr>
        <w:rPr>
          <w:lang w:val="en-IN"/>
        </w:rPr>
      </w:pPr>
      <w:r w:rsidRPr="00AF4B45">
        <w:rPr>
          <w:lang w:val="en-IN"/>
        </w:rPr>
        <w:t xml:space="preserve">Data lake </w:t>
      </w:r>
    </w:p>
    <w:p w14:paraId="3419C587" w14:textId="77777777" w:rsidR="00AF4B45" w:rsidRPr="00AF4B45" w:rsidRDefault="00AF4B45" w:rsidP="00AF4B45">
      <w:pPr>
        <w:numPr>
          <w:ilvl w:val="0"/>
          <w:numId w:val="1"/>
        </w:numPr>
        <w:rPr>
          <w:lang w:val="en-IN"/>
        </w:rPr>
      </w:pPr>
      <w:r w:rsidRPr="00AF4B45">
        <w:rPr>
          <w:lang w:val="en-IN"/>
        </w:rPr>
        <w:t xml:space="preserve">Data sharing platform </w:t>
      </w:r>
    </w:p>
    <w:p w14:paraId="5BBBA68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Key Capabilities</w:t>
      </w:r>
    </w:p>
    <w:p w14:paraId="48F17F9C" w14:textId="77777777" w:rsidR="00AF4B45" w:rsidRPr="00AF4B45" w:rsidRDefault="00AF4B45" w:rsidP="00AF4B45">
      <w:pPr>
        <w:numPr>
          <w:ilvl w:val="0"/>
          <w:numId w:val="2"/>
        </w:numPr>
        <w:rPr>
          <w:lang w:val="en-IN"/>
        </w:rPr>
      </w:pPr>
      <w:r w:rsidRPr="00AF4B45">
        <w:rPr>
          <w:lang w:val="en-IN"/>
        </w:rPr>
        <w:t xml:space="preserve">Handles structured + semi-structured data </w:t>
      </w:r>
    </w:p>
    <w:p w14:paraId="73B95E55" w14:textId="77777777" w:rsidR="00AF4B45" w:rsidRPr="00AF4B45" w:rsidRDefault="00AF4B45" w:rsidP="00AF4B45">
      <w:pPr>
        <w:numPr>
          <w:ilvl w:val="0"/>
          <w:numId w:val="2"/>
        </w:numPr>
        <w:rPr>
          <w:lang w:val="en-IN"/>
        </w:rPr>
      </w:pPr>
      <w:r w:rsidRPr="00AF4B45">
        <w:rPr>
          <w:lang w:val="en-IN"/>
        </w:rPr>
        <w:t xml:space="preserve">Fully managed (no infrastructure) </w:t>
      </w:r>
    </w:p>
    <w:p w14:paraId="2964DAD7" w14:textId="77777777" w:rsidR="00AF4B45" w:rsidRPr="00AF4B45" w:rsidRDefault="00AF4B45" w:rsidP="00AF4B45">
      <w:pPr>
        <w:numPr>
          <w:ilvl w:val="0"/>
          <w:numId w:val="2"/>
        </w:numPr>
        <w:rPr>
          <w:lang w:val="en-IN"/>
        </w:rPr>
      </w:pPr>
      <w:r w:rsidRPr="00AF4B45">
        <w:rPr>
          <w:lang w:val="en-IN"/>
        </w:rPr>
        <w:t xml:space="preserve">High concurrency &amp; scalability </w:t>
      </w:r>
    </w:p>
    <w:p w14:paraId="1D2C3C9B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D12453F">
          <v:rect id="_x0000_i1428" style="width:0;height:1.5pt" o:hralign="center" o:hrstd="t" o:hr="t" fillcolor="#a0a0a0" stroked="f"/>
        </w:pict>
      </w:r>
    </w:p>
    <w:p w14:paraId="451DB943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2. Key Differentiators</w:t>
      </w:r>
    </w:p>
    <w:p w14:paraId="2059069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1. Separation of Storage &amp; Compute</w:t>
      </w:r>
    </w:p>
    <w:p w14:paraId="125EEB75" w14:textId="77777777" w:rsidR="00AF4B45" w:rsidRPr="00AF4B45" w:rsidRDefault="00AF4B45" w:rsidP="00AF4B45">
      <w:pPr>
        <w:numPr>
          <w:ilvl w:val="0"/>
          <w:numId w:val="3"/>
        </w:numPr>
        <w:rPr>
          <w:lang w:val="en-IN"/>
        </w:rPr>
      </w:pPr>
      <w:r w:rsidRPr="00AF4B45">
        <w:rPr>
          <w:lang w:val="en-IN"/>
        </w:rPr>
        <w:t xml:space="preserve">Independent scaling </w:t>
      </w:r>
    </w:p>
    <w:p w14:paraId="5E7BB31B" w14:textId="77777777" w:rsidR="00AF4B45" w:rsidRPr="00AF4B45" w:rsidRDefault="00AF4B45" w:rsidP="00AF4B45">
      <w:pPr>
        <w:numPr>
          <w:ilvl w:val="0"/>
          <w:numId w:val="3"/>
        </w:numPr>
        <w:rPr>
          <w:lang w:val="en-IN"/>
        </w:rPr>
      </w:pPr>
      <w:r w:rsidRPr="00AF4B45">
        <w:rPr>
          <w:lang w:val="en-IN"/>
        </w:rPr>
        <w:t xml:space="preserve">No resource contention </w:t>
      </w:r>
    </w:p>
    <w:p w14:paraId="4A92F736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2. Multi-Cluster Shared Architecture</w:t>
      </w:r>
    </w:p>
    <w:p w14:paraId="0322BBBF" w14:textId="77777777" w:rsidR="00AF4B45" w:rsidRPr="00AF4B45" w:rsidRDefault="00AF4B45" w:rsidP="00AF4B45">
      <w:pPr>
        <w:numPr>
          <w:ilvl w:val="0"/>
          <w:numId w:val="4"/>
        </w:numPr>
        <w:rPr>
          <w:lang w:val="en-IN"/>
        </w:rPr>
      </w:pPr>
      <w:r w:rsidRPr="00AF4B45">
        <w:rPr>
          <w:lang w:val="en-IN"/>
        </w:rPr>
        <w:t xml:space="preserve">Multiple compute clusters access same data </w:t>
      </w:r>
    </w:p>
    <w:p w14:paraId="66893BCB" w14:textId="77777777" w:rsidR="00AF4B45" w:rsidRPr="00AF4B45" w:rsidRDefault="00AF4B45" w:rsidP="00AF4B45">
      <w:pPr>
        <w:numPr>
          <w:ilvl w:val="0"/>
          <w:numId w:val="4"/>
        </w:numPr>
        <w:rPr>
          <w:lang w:val="en-IN"/>
        </w:rPr>
      </w:pPr>
      <w:r w:rsidRPr="00AF4B45">
        <w:rPr>
          <w:lang w:val="en-IN"/>
        </w:rPr>
        <w:t xml:space="preserve">Enables high concurrency </w:t>
      </w:r>
    </w:p>
    <w:p w14:paraId="39C7B76F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3. Zero Copy Cloning</w:t>
      </w:r>
    </w:p>
    <w:p w14:paraId="3DD50241" w14:textId="77777777" w:rsidR="00AF4B45" w:rsidRPr="00AF4B45" w:rsidRDefault="00AF4B45" w:rsidP="00AF4B45">
      <w:pPr>
        <w:numPr>
          <w:ilvl w:val="0"/>
          <w:numId w:val="5"/>
        </w:numPr>
        <w:rPr>
          <w:lang w:val="en-IN"/>
        </w:rPr>
      </w:pPr>
      <w:r w:rsidRPr="00AF4B45">
        <w:rPr>
          <w:lang w:val="en-IN"/>
        </w:rPr>
        <w:t xml:space="preserve">Instant data duplication without storage cost </w:t>
      </w:r>
    </w:p>
    <w:p w14:paraId="2FC444C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 Time Travel</w:t>
      </w:r>
    </w:p>
    <w:p w14:paraId="178FD6AC" w14:textId="77777777" w:rsidR="00AF4B45" w:rsidRPr="00AF4B45" w:rsidRDefault="00AF4B45" w:rsidP="00AF4B45">
      <w:pPr>
        <w:numPr>
          <w:ilvl w:val="0"/>
          <w:numId w:val="6"/>
        </w:numPr>
        <w:rPr>
          <w:lang w:val="en-IN"/>
        </w:rPr>
      </w:pPr>
      <w:r w:rsidRPr="00AF4B45">
        <w:rPr>
          <w:lang w:val="en-IN"/>
        </w:rPr>
        <w:t xml:space="preserve">Query historical data </w:t>
      </w:r>
    </w:p>
    <w:p w14:paraId="042B3D6F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0F7543D">
          <v:rect id="_x0000_i1429" style="width:0;height:1.5pt" o:hralign="center" o:hrstd="t" o:hr="t" fillcolor="#a0a0a0" stroked="f"/>
        </w:pict>
      </w:r>
    </w:p>
    <w:p w14:paraId="09E0809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3. Snowflake Architecture</w:t>
      </w:r>
    </w:p>
    <w:p w14:paraId="04B24D0B" w14:textId="4EFCB6A0" w:rsidR="00AF4B45" w:rsidRPr="00AF4B45" w:rsidRDefault="00AF4B45" w:rsidP="00AF4B45">
      <w:pPr>
        <w:rPr>
          <w:lang w:val="en-IN"/>
        </w:rPr>
      </w:pPr>
      <w:r w:rsidRPr="00AF4B45">
        <w:rPr>
          <w:noProof/>
          <w:lang w:val="en-IN"/>
        </w:rPr>
        <w:lastRenderedPageBreak/>
        <mc:AlternateContent>
          <mc:Choice Requires="wps">
            <w:drawing>
              <wp:inline distT="0" distB="0" distL="0" distR="0" wp14:anchorId="2B674D2D" wp14:editId="39ECDD90">
                <wp:extent cx="304800" cy="304800"/>
                <wp:effectExtent l="0" t="0" r="0" b="0"/>
                <wp:docPr id="1249341186" name="AutoShape 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5893C" id="AutoShape 4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426235" w14:textId="26586C87" w:rsidR="00AF4B45" w:rsidRPr="00AF4B45" w:rsidRDefault="00AF4B45" w:rsidP="00AF4B45">
      <w:pPr>
        <w:rPr>
          <w:lang w:val="en-IN"/>
        </w:rPr>
      </w:pPr>
      <w:r w:rsidRPr="00AF4B45">
        <w:rPr>
          <w:noProof/>
          <w:lang w:val="en-IN"/>
        </w:rPr>
        <mc:AlternateContent>
          <mc:Choice Requires="wps">
            <w:drawing>
              <wp:inline distT="0" distB="0" distL="0" distR="0" wp14:anchorId="350886D9" wp14:editId="574C54A7">
                <wp:extent cx="304800" cy="304800"/>
                <wp:effectExtent l="0" t="0" r="0" b="0"/>
                <wp:docPr id="848910280" name="AutoShape 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29551" id="AutoShape 4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BE6278" w14:textId="19160034" w:rsidR="00AF4B45" w:rsidRPr="00AF4B45" w:rsidRDefault="00AF4B45" w:rsidP="00AF4B45">
      <w:pPr>
        <w:rPr>
          <w:lang w:val="en-IN"/>
        </w:rPr>
      </w:pPr>
      <w:r w:rsidRPr="00AF4B45">
        <w:rPr>
          <w:noProof/>
          <w:lang w:val="en-IN"/>
        </w:rPr>
        <mc:AlternateContent>
          <mc:Choice Requires="wps">
            <w:drawing>
              <wp:inline distT="0" distB="0" distL="0" distR="0" wp14:anchorId="232A0D76" wp14:editId="24CAF497">
                <wp:extent cx="304800" cy="304800"/>
                <wp:effectExtent l="0" t="0" r="0" b="0"/>
                <wp:docPr id="952841524" name="AutoShape 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7C172" id="AutoShape 4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D47FEB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t>4</w:t>
      </w:r>
    </w:p>
    <w:p w14:paraId="653C2A8B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F5322CD">
          <v:rect id="_x0000_i1433" style="width:0;height:1.5pt" o:hralign="center" o:hrstd="t" o:hr="t" fillcolor="#a0a0a0" stroked="f"/>
        </w:pict>
      </w:r>
    </w:p>
    <w:p w14:paraId="5038FDF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 Architecture Layers</w:t>
      </w:r>
    </w:p>
    <w:p w14:paraId="35740D61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36AD3C6">
          <v:rect id="_x0000_i1434" style="width:0;height:1.5pt" o:hralign="center" o:hrstd="t" o:hr="t" fillcolor="#a0a0a0" stroked="f"/>
        </w:pict>
      </w:r>
    </w:p>
    <w:p w14:paraId="40320680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4.1 Storage Layer</w:t>
      </w:r>
    </w:p>
    <w:p w14:paraId="5A30222F" w14:textId="77777777" w:rsidR="00AF4B45" w:rsidRPr="00AF4B45" w:rsidRDefault="00AF4B45" w:rsidP="00AF4B45">
      <w:pPr>
        <w:numPr>
          <w:ilvl w:val="0"/>
          <w:numId w:val="7"/>
        </w:numPr>
        <w:rPr>
          <w:lang w:val="en-IN"/>
        </w:rPr>
      </w:pPr>
      <w:r w:rsidRPr="00AF4B45">
        <w:rPr>
          <w:lang w:val="en-IN"/>
        </w:rPr>
        <w:t xml:space="preserve">Stores data in compressed format </w:t>
      </w:r>
    </w:p>
    <w:p w14:paraId="039C3C12" w14:textId="77777777" w:rsidR="00AF4B45" w:rsidRPr="00AF4B45" w:rsidRDefault="00AF4B45" w:rsidP="00AF4B45">
      <w:pPr>
        <w:numPr>
          <w:ilvl w:val="0"/>
          <w:numId w:val="7"/>
        </w:numPr>
        <w:rPr>
          <w:lang w:val="en-IN"/>
        </w:rPr>
      </w:pPr>
      <w:r w:rsidRPr="00AF4B45">
        <w:rPr>
          <w:lang w:val="en-IN"/>
        </w:rPr>
        <w:t xml:space="preserve">Automatic optimization </w:t>
      </w:r>
    </w:p>
    <w:p w14:paraId="1BB92D99" w14:textId="77777777" w:rsidR="00AF4B45" w:rsidRPr="00AF4B45" w:rsidRDefault="00AF4B45" w:rsidP="00AF4B45">
      <w:pPr>
        <w:numPr>
          <w:ilvl w:val="0"/>
          <w:numId w:val="7"/>
        </w:numPr>
        <w:rPr>
          <w:lang w:val="en-IN"/>
        </w:rPr>
      </w:pPr>
      <w:r w:rsidRPr="00AF4B45">
        <w:rPr>
          <w:lang w:val="en-IN"/>
        </w:rPr>
        <w:t xml:space="preserve">Uses cloud storage (AWS S3 / Azure Blob / GCS) </w:t>
      </w:r>
    </w:p>
    <w:p w14:paraId="2A16FCC2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444B2517">
          <v:rect id="_x0000_i1435" style="width:0;height:1.5pt" o:hralign="center" o:hrstd="t" o:hr="t" fillcolor="#a0a0a0" stroked="f"/>
        </w:pict>
      </w:r>
    </w:p>
    <w:p w14:paraId="4EEB5E77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4.2 Compute Layer</w:t>
      </w:r>
    </w:p>
    <w:p w14:paraId="3693D9B7" w14:textId="77777777" w:rsidR="00AF4B45" w:rsidRPr="00AF4B45" w:rsidRDefault="00AF4B45" w:rsidP="00AF4B45">
      <w:pPr>
        <w:numPr>
          <w:ilvl w:val="0"/>
          <w:numId w:val="8"/>
        </w:numPr>
        <w:rPr>
          <w:lang w:val="en-IN"/>
        </w:rPr>
      </w:pPr>
      <w:r w:rsidRPr="00AF4B45">
        <w:rPr>
          <w:lang w:val="en-IN"/>
        </w:rPr>
        <w:t xml:space="preserve">Uses </w:t>
      </w:r>
      <w:r w:rsidRPr="00AF4B45">
        <w:rPr>
          <w:b/>
          <w:bCs/>
          <w:lang w:val="en-IN"/>
        </w:rPr>
        <w:t>Virtual Warehouses</w:t>
      </w:r>
      <w:r w:rsidRPr="00AF4B45">
        <w:rPr>
          <w:lang w:val="en-IN"/>
        </w:rPr>
        <w:t xml:space="preserve"> </w:t>
      </w:r>
    </w:p>
    <w:p w14:paraId="61141D31" w14:textId="77777777" w:rsidR="00AF4B45" w:rsidRPr="00AF4B45" w:rsidRDefault="00AF4B45" w:rsidP="00AF4B45">
      <w:pPr>
        <w:numPr>
          <w:ilvl w:val="0"/>
          <w:numId w:val="8"/>
        </w:numPr>
        <w:rPr>
          <w:lang w:val="en-IN"/>
        </w:rPr>
      </w:pPr>
      <w:r w:rsidRPr="00AF4B45">
        <w:rPr>
          <w:lang w:val="en-IN"/>
        </w:rPr>
        <w:t xml:space="preserve">Executes queries </w:t>
      </w:r>
    </w:p>
    <w:p w14:paraId="5BB0C73A" w14:textId="77777777" w:rsidR="00AF4B45" w:rsidRPr="00AF4B45" w:rsidRDefault="00AF4B45" w:rsidP="00AF4B45">
      <w:pPr>
        <w:numPr>
          <w:ilvl w:val="0"/>
          <w:numId w:val="8"/>
        </w:numPr>
        <w:rPr>
          <w:lang w:val="en-IN"/>
        </w:rPr>
      </w:pPr>
      <w:r w:rsidRPr="00AF4B45">
        <w:rPr>
          <w:lang w:val="en-IN"/>
        </w:rPr>
        <w:t xml:space="preserve">Independent compute clusters </w:t>
      </w:r>
    </w:p>
    <w:p w14:paraId="27D7E18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1DAB089">
          <v:rect id="_x0000_i1436" style="width:0;height:1.5pt" o:hralign="center" o:hrstd="t" o:hr="t" fillcolor="#a0a0a0" stroked="f"/>
        </w:pict>
      </w:r>
    </w:p>
    <w:p w14:paraId="1FF3A946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4.3 Cloud Services Layer</w:t>
      </w:r>
    </w:p>
    <w:p w14:paraId="61B1A2DE" w14:textId="77777777" w:rsidR="00AF4B45" w:rsidRPr="00AF4B45" w:rsidRDefault="00AF4B45" w:rsidP="00AF4B45">
      <w:pPr>
        <w:numPr>
          <w:ilvl w:val="0"/>
          <w:numId w:val="9"/>
        </w:numPr>
        <w:rPr>
          <w:lang w:val="en-IN"/>
        </w:rPr>
      </w:pPr>
      <w:r w:rsidRPr="00AF4B45">
        <w:rPr>
          <w:lang w:val="en-IN"/>
        </w:rPr>
        <w:t xml:space="preserve">Metadata management </w:t>
      </w:r>
    </w:p>
    <w:p w14:paraId="76C20094" w14:textId="77777777" w:rsidR="00AF4B45" w:rsidRPr="00AF4B45" w:rsidRDefault="00AF4B45" w:rsidP="00AF4B45">
      <w:pPr>
        <w:numPr>
          <w:ilvl w:val="0"/>
          <w:numId w:val="9"/>
        </w:numPr>
        <w:rPr>
          <w:lang w:val="en-IN"/>
        </w:rPr>
      </w:pPr>
      <w:r w:rsidRPr="00AF4B45">
        <w:rPr>
          <w:lang w:val="en-IN"/>
        </w:rPr>
        <w:t xml:space="preserve">Query optimization </w:t>
      </w:r>
    </w:p>
    <w:p w14:paraId="0B9D171E" w14:textId="77777777" w:rsidR="00AF4B45" w:rsidRPr="00AF4B45" w:rsidRDefault="00AF4B45" w:rsidP="00AF4B45">
      <w:pPr>
        <w:numPr>
          <w:ilvl w:val="0"/>
          <w:numId w:val="9"/>
        </w:numPr>
        <w:rPr>
          <w:lang w:val="en-IN"/>
        </w:rPr>
      </w:pPr>
      <w:r w:rsidRPr="00AF4B45">
        <w:rPr>
          <w:lang w:val="en-IN"/>
        </w:rPr>
        <w:t xml:space="preserve">Security &amp; access control </w:t>
      </w:r>
    </w:p>
    <w:p w14:paraId="248C9C5D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DB32EB2">
          <v:rect id="_x0000_i1437" style="width:0;height:1.5pt" o:hralign="center" o:hrstd="t" o:hr="t" fillcolor="#a0a0a0" stroked="f"/>
        </w:pict>
      </w:r>
    </w:p>
    <w:p w14:paraId="415753AF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5. Separation of Storage &amp; Compute</w:t>
      </w:r>
    </w:p>
    <w:p w14:paraId="4E322762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Benefits</w:t>
      </w:r>
    </w:p>
    <w:p w14:paraId="751DA707" w14:textId="77777777" w:rsidR="00AF4B45" w:rsidRPr="00AF4B45" w:rsidRDefault="00AF4B45" w:rsidP="00AF4B45">
      <w:pPr>
        <w:numPr>
          <w:ilvl w:val="0"/>
          <w:numId w:val="10"/>
        </w:numPr>
        <w:rPr>
          <w:lang w:val="en-IN"/>
        </w:rPr>
      </w:pPr>
      <w:r w:rsidRPr="00AF4B45">
        <w:rPr>
          <w:lang w:val="en-IN"/>
        </w:rPr>
        <w:t xml:space="preserve">Scale compute independently </w:t>
      </w:r>
    </w:p>
    <w:p w14:paraId="0D9D9BE0" w14:textId="77777777" w:rsidR="00AF4B45" w:rsidRPr="00AF4B45" w:rsidRDefault="00AF4B45" w:rsidP="00AF4B45">
      <w:pPr>
        <w:numPr>
          <w:ilvl w:val="0"/>
          <w:numId w:val="10"/>
        </w:numPr>
        <w:rPr>
          <w:lang w:val="en-IN"/>
        </w:rPr>
      </w:pPr>
      <w:r w:rsidRPr="00AF4B45">
        <w:rPr>
          <w:lang w:val="en-IN"/>
        </w:rPr>
        <w:t xml:space="preserve">Reduce costs (pause compute when idle) </w:t>
      </w:r>
    </w:p>
    <w:p w14:paraId="72719C3D" w14:textId="77777777" w:rsidR="00AF4B45" w:rsidRPr="00AF4B45" w:rsidRDefault="00AF4B45" w:rsidP="00AF4B45">
      <w:pPr>
        <w:numPr>
          <w:ilvl w:val="0"/>
          <w:numId w:val="10"/>
        </w:numPr>
        <w:rPr>
          <w:lang w:val="en-IN"/>
        </w:rPr>
      </w:pPr>
      <w:r w:rsidRPr="00AF4B45">
        <w:rPr>
          <w:lang w:val="en-IN"/>
        </w:rPr>
        <w:t xml:space="preserve">Avoid workload conflicts </w:t>
      </w:r>
    </w:p>
    <w:p w14:paraId="0B83D563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2E131B9C">
          <v:rect id="_x0000_i1438" style="width:0;height:1.5pt" o:hralign="center" o:hrstd="t" o:hr="t" fillcolor="#a0a0a0" stroked="f"/>
        </w:pict>
      </w:r>
    </w:p>
    <w:p w14:paraId="5B9DE8F1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6. Virtual Warehouses</w:t>
      </w:r>
    </w:p>
    <w:p w14:paraId="53FE454F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2E170B50">
          <v:rect id="_x0000_i1439" style="width:0;height:1.5pt" o:hralign="center" o:hrstd="t" o:hr="t" fillcolor="#a0a0a0" stroked="f"/>
        </w:pict>
      </w:r>
    </w:p>
    <w:p w14:paraId="5CB5C6C8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What is a Virtual Warehouse?</w:t>
      </w:r>
    </w:p>
    <w:p w14:paraId="4497D3C0" w14:textId="77777777" w:rsidR="00AF4B45" w:rsidRPr="00AF4B45" w:rsidRDefault="00AF4B45" w:rsidP="00AF4B45">
      <w:pPr>
        <w:numPr>
          <w:ilvl w:val="0"/>
          <w:numId w:val="11"/>
        </w:numPr>
        <w:rPr>
          <w:lang w:val="en-IN"/>
        </w:rPr>
      </w:pPr>
      <w:r w:rsidRPr="00AF4B45">
        <w:rPr>
          <w:lang w:val="en-IN"/>
        </w:rPr>
        <w:t xml:space="preserve">Compute engine in Snowflake </w:t>
      </w:r>
    </w:p>
    <w:p w14:paraId="0FA35893" w14:textId="77777777" w:rsidR="00AF4B45" w:rsidRPr="00AF4B45" w:rsidRDefault="00AF4B45" w:rsidP="00AF4B45">
      <w:pPr>
        <w:numPr>
          <w:ilvl w:val="0"/>
          <w:numId w:val="11"/>
        </w:numPr>
        <w:rPr>
          <w:lang w:val="en-IN"/>
        </w:rPr>
      </w:pPr>
      <w:r w:rsidRPr="00AF4B45">
        <w:rPr>
          <w:lang w:val="en-IN"/>
        </w:rPr>
        <w:t xml:space="preserve">Executes queries </w:t>
      </w:r>
    </w:p>
    <w:p w14:paraId="0889C17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Characteristics</w:t>
      </w:r>
    </w:p>
    <w:p w14:paraId="27D0BA32" w14:textId="77777777" w:rsidR="00AF4B45" w:rsidRPr="00AF4B45" w:rsidRDefault="00AF4B45" w:rsidP="00AF4B45">
      <w:pPr>
        <w:numPr>
          <w:ilvl w:val="0"/>
          <w:numId w:val="12"/>
        </w:numPr>
        <w:rPr>
          <w:lang w:val="en-IN"/>
        </w:rPr>
      </w:pPr>
      <w:r w:rsidRPr="00AF4B45">
        <w:rPr>
          <w:lang w:val="en-IN"/>
        </w:rPr>
        <w:t xml:space="preserve">Independent </w:t>
      </w:r>
    </w:p>
    <w:p w14:paraId="0D83C537" w14:textId="77777777" w:rsidR="00AF4B45" w:rsidRPr="00AF4B45" w:rsidRDefault="00AF4B45" w:rsidP="00AF4B45">
      <w:pPr>
        <w:numPr>
          <w:ilvl w:val="0"/>
          <w:numId w:val="12"/>
        </w:numPr>
        <w:rPr>
          <w:lang w:val="en-IN"/>
        </w:rPr>
      </w:pPr>
      <w:r w:rsidRPr="00AF4B45">
        <w:rPr>
          <w:lang w:val="en-IN"/>
        </w:rPr>
        <w:t xml:space="preserve">Scalable </w:t>
      </w:r>
    </w:p>
    <w:p w14:paraId="1331998A" w14:textId="77777777" w:rsidR="00AF4B45" w:rsidRPr="00AF4B45" w:rsidRDefault="00AF4B45" w:rsidP="00AF4B45">
      <w:pPr>
        <w:numPr>
          <w:ilvl w:val="0"/>
          <w:numId w:val="12"/>
        </w:numPr>
        <w:rPr>
          <w:lang w:val="en-IN"/>
        </w:rPr>
      </w:pPr>
      <w:r w:rsidRPr="00AF4B45">
        <w:rPr>
          <w:lang w:val="en-IN"/>
        </w:rPr>
        <w:t xml:space="preserve">Auto start/stop </w:t>
      </w:r>
    </w:p>
    <w:p w14:paraId="70DBEC57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4519B528">
          <v:rect id="_x0000_i1440" style="width:0;height:1.5pt" o:hralign="center" o:hrstd="t" o:hr="t" fillcolor="#a0a0a0" stroked="f"/>
        </w:pict>
      </w:r>
    </w:p>
    <w:p w14:paraId="4006C210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7. Multi-Cluster Scalability</w:t>
      </w:r>
    </w:p>
    <w:p w14:paraId="5E4FAE6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Why Needed?</w:t>
      </w:r>
    </w:p>
    <w:p w14:paraId="31E2E0BD" w14:textId="77777777" w:rsidR="00AF4B45" w:rsidRPr="00AF4B45" w:rsidRDefault="00AF4B45" w:rsidP="00AF4B45">
      <w:pPr>
        <w:numPr>
          <w:ilvl w:val="0"/>
          <w:numId w:val="13"/>
        </w:numPr>
        <w:rPr>
          <w:lang w:val="en-IN"/>
        </w:rPr>
      </w:pPr>
      <w:r w:rsidRPr="00AF4B45">
        <w:rPr>
          <w:lang w:val="en-IN"/>
        </w:rPr>
        <w:t xml:space="preserve">Handle concurrent users </w:t>
      </w:r>
    </w:p>
    <w:p w14:paraId="67D49065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How it Works</w:t>
      </w:r>
    </w:p>
    <w:p w14:paraId="60B45572" w14:textId="77777777" w:rsidR="00AF4B45" w:rsidRPr="00AF4B45" w:rsidRDefault="00AF4B45" w:rsidP="00AF4B45">
      <w:pPr>
        <w:numPr>
          <w:ilvl w:val="0"/>
          <w:numId w:val="14"/>
        </w:numPr>
        <w:rPr>
          <w:lang w:val="en-IN"/>
        </w:rPr>
      </w:pPr>
      <w:r w:rsidRPr="00AF4B45">
        <w:rPr>
          <w:lang w:val="en-IN"/>
        </w:rPr>
        <w:t xml:space="preserve">Multiple clusters spin up automatically </w:t>
      </w:r>
    </w:p>
    <w:p w14:paraId="013EDFB1" w14:textId="77777777" w:rsidR="00AF4B45" w:rsidRPr="00AF4B45" w:rsidRDefault="00AF4B45" w:rsidP="00AF4B45">
      <w:pPr>
        <w:numPr>
          <w:ilvl w:val="0"/>
          <w:numId w:val="14"/>
        </w:numPr>
        <w:rPr>
          <w:lang w:val="en-IN"/>
        </w:rPr>
      </w:pPr>
      <w:r w:rsidRPr="00AF4B45">
        <w:rPr>
          <w:lang w:val="en-IN"/>
        </w:rPr>
        <w:t xml:space="preserve">Queries distributed across clusters </w:t>
      </w:r>
    </w:p>
    <w:p w14:paraId="641844A4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647A91C">
          <v:rect id="_x0000_i1441" style="width:0;height:1.5pt" o:hralign="center" o:hrstd="t" o:hr="t" fillcolor="#a0a0a0" stroked="f"/>
        </w:pict>
      </w:r>
    </w:p>
    <w:p w14:paraId="120E4264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8. Time Travel</w:t>
      </w:r>
    </w:p>
    <w:p w14:paraId="4815AA1A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62F4807">
          <v:rect id="_x0000_i1442" style="width:0;height:1.5pt" o:hralign="center" o:hrstd="t" o:hr="t" fillcolor="#a0a0a0" stroked="f"/>
        </w:pict>
      </w:r>
    </w:p>
    <w:p w14:paraId="022B94FF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What it Does</w:t>
      </w:r>
    </w:p>
    <w:p w14:paraId="5CFF9D2D" w14:textId="77777777" w:rsidR="00AF4B45" w:rsidRPr="00AF4B45" w:rsidRDefault="00AF4B45" w:rsidP="00AF4B45">
      <w:pPr>
        <w:numPr>
          <w:ilvl w:val="0"/>
          <w:numId w:val="15"/>
        </w:numPr>
        <w:rPr>
          <w:lang w:val="en-IN"/>
        </w:rPr>
      </w:pPr>
      <w:r w:rsidRPr="00AF4B45">
        <w:rPr>
          <w:lang w:val="en-IN"/>
        </w:rPr>
        <w:t xml:space="preserve">Access historical data </w:t>
      </w:r>
    </w:p>
    <w:p w14:paraId="553DBD70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Use Cases</w:t>
      </w:r>
    </w:p>
    <w:p w14:paraId="3C99465B" w14:textId="77777777" w:rsidR="00AF4B45" w:rsidRPr="00AF4B45" w:rsidRDefault="00AF4B45" w:rsidP="00AF4B45">
      <w:pPr>
        <w:numPr>
          <w:ilvl w:val="0"/>
          <w:numId w:val="16"/>
        </w:numPr>
        <w:rPr>
          <w:lang w:val="en-IN"/>
        </w:rPr>
      </w:pPr>
      <w:r w:rsidRPr="00AF4B45">
        <w:rPr>
          <w:lang w:val="en-IN"/>
        </w:rPr>
        <w:t xml:space="preserve">Recover deleted rows </w:t>
      </w:r>
    </w:p>
    <w:p w14:paraId="5F2CF4A3" w14:textId="77777777" w:rsidR="00AF4B45" w:rsidRPr="00AF4B45" w:rsidRDefault="00AF4B45" w:rsidP="00AF4B45">
      <w:pPr>
        <w:numPr>
          <w:ilvl w:val="0"/>
          <w:numId w:val="16"/>
        </w:numPr>
        <w:rPr>
          <w:lang w:val="en-IN"/>
        </w:rPr>
      </w:pPr>
      <w:r w:rsidRPr="00AF4B45">
        <w:rPr>
          <w:lang w:val="en-IN"/>
        </w:rPr>
        <w:t xml:space="preserve">Audit changes </w:t>
      </w:r>
    </w:p>
    <w:p w14:paraId="5AB1FA6A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EEAF880">
          <v:rect id="_x0000_i1443" style="width:0;height:1.5pt" o:hralign="center" o:hrstd="t" o:hr="t" fillcolor="#a0a0a0" stroked="f"/>
        </w:pict>
      </w:r>
    </w:p>
    <w:p w14:paraId="78E08F3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Retention</w:t>
      </w:r>
    </w:p>
    <w:p w14:paraId="59E43C73" w14:textId="77777777" w:rsidR="00AF4B45" w:rsidRPr="00AF4B45" w:rsidRDefault="00AF4B45" w:rsidP="00AF4B45">
      <w:pPr>
        <w:numPr>
          <w:ilvl w:val="0"/>
          <w:numId w:val="17"/>
        </w:numPr>
        <w:rPr>
          <w:lang w:val="en-IN"/>
        </w:rPr>
      </w:pPr>
      <w:r w:rsidRPr="00AF4B45">
        <w:rPr>
          <w:lang w:val="en-IN"/>
        </w:rPr>
        <w:t xml:space="preserve">1–90 days (depending on edition) </w:t>
      </w:r>
    </w:p>
    <w:p w14:paraId="23EFFC98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74C3D09">
          <v:rect id="_x0000_i1444" style="width:0;height:1.5pt" o:hralign="center" o:hrstd="t" o:hr="t" fillcolor="#a0a0a0" stroked="f"/>
        </w:pict>
      </w:r>
    </w:p>
    <w:p w14:paraId="48BA0D83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9. Fail-safe</w:t>
      </w:r>
    </w:p>
    <w:p w14:paraId="24A54092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42CE69BF">
          <v:rect id="_x0000_i1445" style="width:0;height:1.5pt" o:hralign="center" o:hrstd="t" o:hr="t" fillcolor="#a0a0a0" stroked="f"/>
        </w:pict>
      </w:r>
    </w:p>
    <w:p w14:paraId="72AADCA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Purpose</w:t>
      </w:r>
    </w:p>
    <w:p w14:paraId="1FE0EF88" w14:textId="77777777" w:rsidR="00AF4B45" w:rsidRPr="00AF4B45" w:rsidRDefault="00AF4B45" w:rsidP="00AF4B45">
      <w:pPr>
        <w:numPr>
          <w:ilvl w:val="0"/>
          <w:numId w:val="18"/>
        </w:numPr>
        <w:rPr>
          <w:lang w:val="en-IN"/>
        </w:rPr>
      </w:pPr>
      <w:r w:rsidRPr="00AF4B45">
        <w:rPr>
          <w:lang w:val="en-IN"/>
        </w:rPr>
        <w:t xml:space="preserve">Disaster recovery </w:t>
      </w:r>
    </w:p>
    <w:p w14:paraId="1351F2AD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Key Points</w:t>
      </w:r>
    </w:p>
    <w:p w14:paraId="49D78826" w14:textId="77777777" w:rsidR="00AF4B45" w:rsidRPr="00AF4B45" w:rsidRDefault="00AF4B45" w:rsidP="00AF4B45">
      <w:pPr>
        <w:numPr>
          <w:ilvl w:val="0"/>
          <w:numId w:val="19"/>
        </w:numPr>
        <w:rPr>
          <w:lang w:val="en-IN"/>
        </w:rPr>
      </w:pPr>
      <w:r w:rsidRPr="00AF4B45">
        <w:rPr>
          <w:lang w:val="en-IN"/>
        </w:rPr>
        <w:t xml:space="preserve">7-day fixed period </w:t>
      </w:r>
    </w:p>
    <w:p w14:paraId="6C8F0792" w14:textId="77777777" w:rsidR="00AF4B45" w:rsidRPr="00AF4B45" w:rsidRDefault="00AF4B45" w:rsidP="00AF4B45">
      <w:pPr>
        <w:numPr>
          <w:ilvl w:val="0"/>
          <w:numId w:val="19"/>
        </w:numPr>
        <w:rPr>
          <w:lang w:val="en-IN"/>
        </w:rPr>
      </w:pPr>
      <w:r w:rsidRPr="00AF4B45">
        <w:rPr>
          <w:lang w:val="en-IN"/>
        </w:rPr>
        <w:t xml:space="preserve">Not user-accessible </w:t>
      </w:r>
    </w:p>
    <w:p w14:paraId="4622703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3BB9863">
          <v:rect id="_x0000_i1446" style="width:0;height:1.5pt" o:hralign="center" o:hrstd="t" o:hr="t" fillcolor="#a0a0a0" stroked="f"/>
        </w:pict>
      </w:r>
    </w:p>
    <w:p w14:paraId="3237B158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10. Zero Copy Cloning</w:t>
      </w:r>
    </w:p>
    <w:p w14:paraId="1D9B3BC3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4ED1B2D4">
          <v:rect id="_x0000_i1447" style="width:0;height:1.5pt" o:hralign="center" o:hrstd="t" o:hr="t" fillcolor="#a0a0a0" stroked="f"/>
        </w:pict>
      </w:r>
    </w:p>
    <w:p w14:paraId="6750638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What it Does</w:t>
      </w:r>
    </w:p>
    <w:p w14:paraId="120835E0" w14:textId="77777777" w:rsidR="00AF4B45" w:rsidRPr="00AF4B45" w:rsidRDefault="00AF4B45" w:rsidP="00AF4B45">
      <w:pPr>
        <w:numPr>
          <w:ilvl w:val="0"/>
          <w:numId w:val="20"/>
        </w:numPr>
        <w:rPr>
          <w:lang w:val="en-IN"/>
        </w:rPr>
      </w:pPr>
      <w:r w:rsidRPr="00AF4B45">
        <w:rPr>
          <w:lang w:val="en-IN"/>
        </w:rPr>
        <w:t xml:space="preserve">Creates instant copy of: </w:t>
      </w:r>
    </w:p>
    <w:p w14:paraId="60078C71" w14:textId="77777777" w:rsidR="00AF4B45" w:rsidRPr="00AF4B45" w:rsidRDefault="00AF4B45" w:rsidP="00AF4B45">
      <w:pPr>
        <w:numPr>
          <w:ilvl w:val="1"/>
          <w:numId w:val="20"/>
        </w:numPr>
        <w:rPr>
          <w:lang w:val="en-IN"/>
        </w:rPr>
      </w:pPr>
      <w:r w:rsidRPr="00AF4B45">
        <w:rPr>
          <w:lang w:val="en-IN"/>
        </w:rPr>
        <w:t xml:space="preserve">Tables </w:t>
      </w:r>
    </w:p>
    <w:p w14:paraId="1CA3C27D" w14:textId="77777777" w:rsidR="00AF4B45" w:rsidRPr="00AF4B45" w:rsidRDefault="00AF4B45" w:rsidP="00AF4B45">
      <w:pPr>
        <w:numPr>
          <w:ilvl w:val="1"/>
          <w:numId w:val="20"/>
        </w:numPr>
        <w:rPr>
          <w:lang w:val="en-IN"/>
        </w:rPr>
      </w:pPr>
      <w:r w:rsidRPr="00AF4B45">
        <w:rPr>
          <w:lang w:val="en-IN"/>
        </w:rPr>
        <w:t xml:space="preserve">Schemas </w:t>
      </w:r>
    </w:p>
    <w:p w14:paraId="5168FD6A" w14:textId="77777777" w:rsidR="00AF4B45" w:rsidRPr="00AF4B45" w:rsidRDefault="00AF4B45" w:rsidP="00AF4B45">
      <w:pPr>
        <w:numPr>
          <w:ilvl w:val="1"/>
          <w:numId w:val="20"/>
        </w:numPr>
        <w:rPr>
          <w:lang w:val="en-IN"/>
        </w:rPr>
      </w:pPr>
      <w:r w:rsidRPr="00AF4B45">
        <w:rPr>
          <w:lang w:val="en-IN"/>
        </w:rPr>
        <w:t xml:space="preserve">Databases </w:t>
      </w:r>
    </w:p>
    <w:p w14:paraId="43CEBAB4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Benefits</w:t>
      </w:r>
    </w:p>
    <w:p w14:paraId="6CDD5425" w14:textId="77777777" w:rsidR="00AF4B45" w:rsidRPr="00AF4B45" w:rsidRDefault="00AF4B45" w:rsidP="00AF4B45">
      <w:pPr>
        <w:numPr>
          <w:ilvl w:val="0"/>
          <w:numId w:val="21"/>
        </w:numPr>
        <w:rPr>
          <w:lang w:val="en-IN"/>
        </w:rPr>
      </w:pPr>
      <w:r w:rsidRPr="00AF4B45">
        <w:rPr>
          <w:lang w:val="en-IN"/>
        </w:rPr>
        <w:t xml:space="preserve">No storage duplication </w:t>
      </w:r>
    </w:p>
    <w:p w14:paraId="01F1F799" w14:textId="77777777" w:rsidR="00AF4B45" w:rsidRPr="00AF4B45" w:rsidRDefault="00AF4B45" w:rsidP="00AF4B45">
      <w:pPr>
        <w:numPr>
          <w:ilvl w:val="0"/>
          <w:numId w:val="21"/>
        </w:numPr>
        <w:rPr>
          <w:lang w:val="en-IN"/>
        </w:rPr>
      </w:pPr>
      <w:r w:rsidRPr="00AF4B45">
        <w:rPr>
          <w:lang w:val="en-IN"/>
        </w:rPr>
        <w:t xml:space="preserve">Fast testing environments </w:t>
      </w:r>
    </w:p>
    <w:p w14:paraId="3AB44847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DC656F1">
          <v:rect id="_x0000_i1448" style="width:0;height:1.5pt" o:hralign="center" o:hrstd="t" o:hr="t" fillcolor="#a0a0a0" stroked="f"/>
        </w:pict>
      </w:r>
    </w:p>
    <w:p w14:paraId="31459F44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MODULE 2 — ACCOUNT &amp; ACCESS MANAGEMENT</w:t>
      </w:r>
    </w:p>
    <w:p w14:paraId="56FBCB85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D0232EB">
          <v:rect id="_x0000_i1449" style="width:0;height:1.5pt" o:hralign="center" o:hrstd="t" o:hr="t" fillcolor="#a0a0a0" stroked="f"/>
        </w:pict>
      </w:r>
    </w:p>
    <w:p w14:paraId="14BB82A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1. Snowflake Account Structure</w:t>
      </w:r>
    </w:p>
    <w:p w14:paraId="789062F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t>Organization</w:t>
      </w:r>
      <w:r w:rsidRPr="00AF4B45">
        <w:rPr>
          <w:lang w:val="en-IN"/>
        </w:rPr>
        <w:br/>
        <w:t xml:space="preserve">   ↓</w:t>
      </w:r>
      <w:r w:rsidRPr="00AF4B45">
        <w:rPr>
          <w:lang w:val="en-IN"/>
        </w:rPr>
        <w:br/>
        <w:t>Account</w:t>
      </w:r>
      <w:r w:rsidRPr="00AF4B45">
        <w:rPr>
          <w:lang w:val="en-IN"/>
        </w:rPr>
        <w:br/>
        <w:t xml:space="preserve">   ↓</w:t>
      </w:r>
      <w:r w:rsidRPr="00AF4B45">
        <w:rPr>
          <w:lang w:val="en-IN"/>
        </w:rPr>
        <w:br/>
        <w:t>Database</w:t>
      </w:r>
      <w:r w:rsidRPr="00AF4B45">
        <w:rPr>
          <w:lang w:val="en-IN"/>
        </w:rPr>
        <w:br/>
        <w:t xml:space="preserve">   ↓</w:t>
      </w:r>
      <w:r w:rsidRPr="00AF4B45">
        <w:rPr>
          <w:lang w:val="en-IN"/>
        </w:rPr>
        <w:br/>
        <w:t>Schema</w:t>
      </w:r>
      <w:r w:rsidRPr="00AF4B45">
        <w:rPr>
          <w:lang w:val="en-IN"/>
        </w:rPr>
        <w:br/>
        <w:t xml:space="preserve">   ↓</w:t>
      </w:r>
      <w:r w:rsidRPr="00AF4B45">
        <w:rPr>
          <w:lang w:val="en-IN"/>
        </w:rPr>
        <w:br/>
        <w:t>Table</w:t>
      </w:r>
    </w:p>
    <w:p w14:paraId="563161D7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8683344">
          <v:rect id="_x0000_i1450" style="width:0;height:1.5pt" o:hralign="center" o:hrstd="t" o:hr="t" fillcolor="#a0a0a0" stroked="f"/>
        </w:pict>
      </w:r>
    </w:p>
    <w:p w14:paraId="3F83534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2. RBAC (Role-Based Access Control)</w:t>
      </w:r>
    </w:p>
    <w:p w14:paraId="2C1F241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083A5FF">
          <v:rect id="_x0000_i1451" style="width:0;height:1.5pt" o:hralign="center" o:hrstd="t" o:hr="t" fillcolor="#a0a0a0" stroked="f"/>
        </w:pict>
      </w:r>
    </w:p>
    <w:p w14:paraId="41B8308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Core Components</w:t>
      </w:r>
    </w:p>
    <w:p w14:paraId="522B0216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Users</w:t>
      </w:r>
    </w:p>
    <w:p w14:paraId="56FBEBAB" w14:textId="77777777" w:rsidR="00AF4B45" w:rsidRPr="00AF4B45" w:rsidRDefault="00AF4B45" w:rsidP="00AF4B45">
      <w:pPr>
        <w:numPr>
          <w:ilvl w:val="0"/>
          <w:numId w:val="22"/>
        </w:numPr>
        <w:rPr>
          <w:lang w:val="en-IN"/>
        </w:rPr>
      </w:pPr>
      <w:r w:rsidRPr="00AF4B45">
        <w:rPr>
          <w:lang w:val="en-IN"/>
        </w:rPr>
        <w:t xml:space="preserve">Individuals accessing Snowflake </w:t>
      </w:r>
    </w:p>
    <w:p w14:paraId="198CEB9F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Roles</w:t>
      </w:r>
    </w:p>
    <w:p w14:paraId="4E37E6D6" w14:textId="77777777" w:rsidR="00AF4B45" w:rsidRPr="00AF4B45" w:rsidRDefault="00AF4B45" w:rsidP="00AF4B45">
      <w:pPr>
        <w:numPr>
          <w:ilvl w:val="0"/>
          <w:numId w:val="23"/>
        </w:numPr>
        <w:rPr>
          <w:lang w:val="en-IN"/>
        </w:rPr>
      </w:pPr>
      <w:r w:rsidRPr="00AF4B45">
        <w:rPr>
          <w:lang w:val="en-IN"/>
        </w:rPr>
        <w:t xml:space="preserve">Set of permissions </w:t>
      </w:r>
    </w:p>
    <w:p w14:paraId="519F82CC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Grants</w:t>
      </w:r>
    </w:p>
    <w:p w14:paraId="6F69AAE4" w14:textId="77777777" w:rsidR="00AF4B45" w:rsidRPr="00AF4B45" w:rsidRDefault="00AF4B45" w:rsidP="00AF4B45">
      <w:pPr>
        <w:numPr>
          <w:ilvl w:val="0"/>
          <w:numId w:val="24"/>
        </w:numPr>
        <w:rPr>
          <w:lang w:val="en-IN"/>
        </w:rPr>
      </w:pPr>
      <w:r w:rsidRPr="00AF4B45">
        <w:rPr>
          <w:lang w:val="en-IN"/>
        </w:rPr>
        <w:t xml:space="preserve">Assign privileges </w:t>
      </w:r>
    </w:p>
    <w:p w14:paraId="43CDE46A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65840FDC">
          <v:rect id="_x0000_i1452" style="width:0;height:1.5pt" o:hralign="center" o:hrstd="t" o:hr="t" fillcolor="#a0a0a0" stroked="f"/>
        </w:pict>
      </w:r>
    </w:p>
    <w:p w14:paraId="4CC08C73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3. RBAC Model</w:t>
      </w:r>
    </w:p>
    <w:p w14:paraId="11D8FEBB" w14:textId="77777777" w:rsidR="00AF4B45" w:rsidRPr="00AF4B45" w:rsidRDefault="00AF4B45" w:rsidP="00AF4B45">
      <w:pPr>
        <w:numPr>
          <w:ilvl w:val="0"/>
          <w:numId w:val="25"/>
        </w:numPr>
        <w:rPr>
          <w:lang w:val="en-IN"/>
        </w:rPr>
      </w:pPr>
      <w:r w:rsidRPr="00AF4B45">
        <w:rPr>
          <w:lang w:val="en-IN"/>
        </w:rPr>
        <w:t xml:space="preserve">Roles assigned to users </w:t>
      </w:r>
    </w:p>
    <w:p w14:paraId="4CB11570" w14:textId="77777777" w:rsidR="00AF4B45" w:rsidRPr="00AF4B45" w:rsidRDefault="00AF4B45" w:rsidP="00AF4B45">
      <w:pPr>
        <w:numPr>
          <w:ilvl w:val="0"/>
          <w:numId w:val="25"/>
        </w:numPr>
        <w:rPr>
          <w:lang w:val="en-IN"/>
        </w:rPr>
      </w:pPr>
      <w:r w:rsidRPr="00AF4B45">
        <w:rPr>
          <w:lang w:val="en-IN"/>
        </w:rPr>
        <w:t xml:space="preserve">Roles grant access to objects </w:t>
      </w:r>
    </w:p>
    <w:p w14:paraId="40904ACB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6615E2A">
          <v:rect id="_x0000_i1453" style="width:0;height:1.5pt" o:hralign="center" o:hrstd="t" o:hr="t" fillcolor="#a0a0a0" stroked="f"/>
        </w:pict>
      </w:r>
    </w:p>
    <w:p w14:paraId="7A92372B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Example</w:t>
      </w:r>
    </w:p>
    <w:p w14:paraId="565B5C43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t>User → Role → Permissions → Object</w:t>
      </w:r>
    </w:p>
    <w:p w14:paraId="09EF690F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06632AC">
          <v:rect id="_x0000_i1454" style="width:0;height:1.5pt" o:hralign="center" o:hrstd="t" o:hr="t" fillcolor="#a0a0a0" stroked="f"/>
        </w:pict>
      </w:r>
    </w:p>
    <w:p w14:paraId="409E1B72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 Access Hierarchy</w:t>
      </w:r>
    </w:p>
    <w:p w14:paraId="0C8FCAB2" w14:textId="77777777" w:rsidR="00AF4B45" w:rsidRPr="00AF4B45" w:rsidRDefault="00AF4B45" w:rsidP="00AF4B45">
      <w:pPr>
        <w:numPr>
          <w:ilvl w:val="0"/>
          <w:numId w:val="26"/>
        </w:numPr>
        <w:rPr>
          <w:lang w:val="en-IN"/>
        </w:rPr>
      </w:pPr>
      <w:r w:rsidRPr="00AF4B45">
        <w:rPr>
          <w:lang w:val="en-IN"/>
        </w:rPr>
        <w:t xml:space="preserve">Account level </w:t>
      </w:r>
    </w:p>
    <w:p w14:paraId="035FBFD2" w14:textId="77777777" w:rsidR="00AF4B45" w:rsidRPr="00AF4B45" w:rsidRDefault="00AF4B45" w:rsidP="00AF4B45">
      <w:pPr>
        <w:numPr>
          <w:ilvl w:val="0"/>
          <w:numId w:val="26"/>
        </w:numPr>
        <w:rPr>
          <w:lang w:val="en-IN"/>
        </w:rPr>
      </w:pPr>
      <w:r w:rsidRPr="00AF4B45">
        <w:rPr>
          <w:lang w:val="en-IN"/>
        </w:rPr>
        <w:t xml:space="preserve">Database level </w:t>
      </w:r>
    </w:p>
    <w:p w14:paraId="0B4E94C3" w14:textId="77777777" w:rsidR="00AF4B45" w:rsidRPr="00AF4B45" w:rsidRDefault="00AF4B45" w:rsidP="00AF4B45">
      <w:pPr>
        <w:numPr>
          <w:ilvl w:val="0"/>
          <w:numId w:val="26"/>
        </w:numPr>
        <w:rPr>
          <w:lang w:val="en-IN"/>
        </w:rPr>
      </w:pPr>
      <w:r w:rsidRPr="00AF4B45">
        <w:rPr>
          <w:lang w:val="en-IN"/>
        </w:rPr>
        <w:t xml:space="preserve">Schema level </w:t>
      </w:r>
    </w:p>
    <w:p w14:paraId="60ADBC87" w14:textId="77777777" w:rsidR="00AF4B45" w:rsidRPr="00AF4B45" w:rsidRDefault="00AF4B45" w:rsidP="00AF4B45">
      <w:pPr>
        <w:numPr>
          <w:ilvl w:val="0"/>
          <w:numId w:val="26"/>
        </w:numPr>
        <w:rPr>
          <w:lang w:val="en-IN"/>
        </w:rPr>
      </w:pPr>
      <w:r w:rsidRPr="00AF4B45">
        <w:rPr>
          <w:lang w:val="en-IN"/>
        </w:rPr>
        <w:t xml:space="preserve">Object level </w:t>
      </w:r>
    </w:p>
    <w:p w14:paraId="04267005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BB2B9EA">
          <v:rect id="_x0000_i1455" style="width:0;height:1.5pt" o:hralign="center" o:hrstd="t" o:hr="t" fillcolor="#a0a0a0" stroked="f"/>
        </w:pict>
      </w:r>
    </w:p>
    <w:p w14:paraId="51A435A6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5. Secure Access Guidelines</w:t>
      </w:r>
    </w:p>
    <w:p w14:paraId="23AB063C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2932025">
          <v:rect id="_x0000_i1456" style="width:0;height:1.5pt" o:hralign="center" o:hrstd="t" o:hr="t" fillcolor="#a0a0a0" stroked="f"/>
        </w:pict>
      </w:r>
    </w:p>
    <w:p w14:paraId="731AF8F8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Best Practices</w:t>
      </w:r>
    </w:p>
    <w:p w14:paraId="6CCE45BE" w14:textId="77777777" w:rsidR="00AF4B45" w:rsidRPr="00AF4B45" w:rsidRDefault="00AF4B45" w:rsidP="00AF4B45">
      <w:pPr>
        <w:numPr>
          <w:ilvl w:val="0"/>
          <w:numId w:val="27"/>
        </w:numPr>
        <w:rPr>
          <w:lang w:val="en-IN"/>
        </w:rPr>
      </w:pPr>
      <w:r w:rsidRPr="00AF4B45">
        <w:rPr>
          <w:lang w:val="en-IN"/>
        </w:rPr>
        <w:t xml:space="preserve">Use </w:t>
      </w:r>
      <w:r w:rsidRPr="00AF4B45">
        <w:rPr>
          <w:b/>
          <w:bCs/>
          <w:lang w:val="en-IN"/>
        </w:rPr>
        <w:t>custom roles</w:t>
      </w:r>
      <w:r w:rsidRPr="00AF4B45">
        <w:rPr>
          <w:lang w:val="en-IN"/>
        </w:rPr>
        <w:t xml:space="preserve"> </w:t>
      </w:r>
    </w:p>
    <w:p w14:paraId="40566968" w14:textId="77777777" w:rsidR="00AF4B45" w:rsidRPr="00AF4B45" w:rsidRDefault="00AF4B45" w:rsidP="00AF4B45">
      <w:pPr>
        <w:numPr>
          <w:ilvl w:val="0"/>
          <w:numId w:val="27"/>
        </w:numPr>
        <w:rPr>
          <w:lang w:val="en-IN"/>
        </w:rPr>
      </w:pPr>
      <w:r w:rsidRPr="00AF4B45">
        <w:rPr>
          <w:lang w:val="en-IN"/>
        </w:rPr>
        <w:t xml:space="preserve">Avoid using: </w:t>
      </w:r>
    </w:p>
    <w:p w14:paraId="4E169D76" w14:textId="77777777" w:rsidR="00AF4B45" w:rsidRPr="00AF4B45" w:rsidRDefault="00AF4B45" w:rsidP="00AF4B45">
      <w:pPr>
        <w:numPr>
          <w:ilvl w:val="1"/>
          <w:numId w:val="27"/>
        </w:numPr>
        <w:rPr>
          <w:lang w:val="en-IN"/>
        </w:rPr>
      </w:pPr>
      <w:r w:rsidRPr="00AF4B45">
        <w:rPr>
          <w:lang w:val="en-IN"/>
        </w:rPr>
        <w:t xml:space="preserve">ACCOUNTADMIN </w:t>
      </w:r>
    </w:p>
    <w:p w14:paraId="54A39A2C" w14:textId="77777777" w:rsidR="00AF4B45" w:rsidRPr="00AF4B45" w:rsidRDefault="00AF4B45" w:rsidP="00AF4B45">
      <w:pPr>
        <w:numPr>
          <w:ilvl w:val="1"/>
          <w:numId w:val="27"/>
        </w:numPr>
        <w:rPr>
          <w:lang w:val="en-IN"/>
        </w:rPr>
      </w:pPr>
      <w:r w:rsidRPr="00AF4B45">
        <w:rPr>
          <w:lang w:val="en-IN"/>
        </w:rPr>
        <w:t xml:space="preserve">SYSADMIN unnecessarily </w:t>
      </w:r>
    </w:p>
    <w:p w14:paraId="235E6FD0" w14:textId="77777777" w:rsidR="00AF4B45" w:rsidRPr="00AF4B45" w:rsidRDefault="00AF4B45" w:rsidP="00AF4B45">
      <w:pPr>
        <w:numPr>
          <w:ilvl w:val="0"/>
          <w:numId w:val="27"/>
        </w:numPr>
        <w:rPr>
          <w:lang w:val="en-IN"/>
        </w:rPr>
      </w:pPr>
      <w:r w:rsidRPr="00AF4B45">
        <w:rPr>
          <w:lang w:val="en-IN"/>
        </w:rPr>
        <w:t xml:space="preserve">Apply </w:t>
      </w:r>
      <w:r w:rsidRPr="00AF4B45">
        <w:rPr>
          <w:b/>
          <w:bCs/>
          <w:lang w:val="en-IN"/>
        </w:rPr>
        <w:t>least privilege</w:t>
      </w:r>
      <w:r w:rsidRPr="00AF4B45">
        <w:rPr>
          <w:lang w:val="en-IN"/>
        </w:rPr>
        <w:t xml:space="preserve"> </w:t>
      </w:r>
    </w:p>
    <w:p w14:paraId="78F452A1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14518FD">
          <v:rect id="_x0000_i1457" style="width:0;height:1.5pt" o:hralign="center" o:hrstd="t" o:hr="t" fillcolor="#a0a0a0" stroked="f"/>
        </w:pict>
      </w:r>
    </w:p>
    <w:p w14:paraId="5012E30C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6. Snowsight UI</w:t>
      </w:r>
    </w:p>
    <w:p w14:paraId="7F9D273C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22DC6AF8">
          <v:rect id="_x0000_i1458" style="width:0;height:1.5pt" o:hralign="center" o:hrstd="t" o:hr="t" fillcolor="#a0a0a0" stroked="f"/>
        </w:pict>
      </w:r>
    </w:p>
    <w:p w14:paraId="4AF72DDF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Features</w:t>
      </w:r>
    </w:p>
    <w:p w14:paraId="07A78E45" w14:textId="77777777" w:rsidR="00AF4B45" w:rsidRPr="00AF4B45" w:rsidRDefault="00AF4B45" w:rsidP="00AF4B45">
      <w:pPr>
        <w:numPr>
          <w:ilvl w:val="0"/>
          <w:numId w:val="28"/>
        </w:numPr>
        <w:rPr>
          <w:lang w:val="en-IN"/>
        </w:rPr>
      </w:pPr>
      <w:r w:rsidRPr="00AF4B45">
        <w:rPr>
          <w:lang w:val="en-IN"/>
        </w:rPr>
        <w:t xml:space="preserve">Query editor </w:t>
      </w:r>
    </w:p>
    <w:p w14:paraId="4209A0C4" w14:textId="77777777" w:rsidR="00AF4B45" w:rsidRPr="00AF4B45" w:rsidRDefault="00AF4B45" w:rsidP="00AF4B45">
      <w:pPr>
        <w:numPr>
          <w:ilvl w:val="0"/>
          <w:numId w:val="28"/>
        </w:numPr>
        <w:rPr>
          <w:lang w:val="en-IN"/>
        </w:rPr>
      </w:pPr>
      <w:r w:rsidRPr="00AF4B45">
        <w:rPr>
          <w:lang w:val="en-IN"/>
        </w:rPr>
        <w:t xml:space="preserve">Dashboard </w:t>
      </w:r>
    </w:p>
    <w:p w14:paraId="066965C9" w14:textId="77777777" w:rsidR="00AF4B45" w:rsidRPr="00AF4B45" w:rsidRDefault="00AF4B45" w:rsidP="00AF4B45">
      <w:pPr>
        <w:numPr>
          <w:ilvl w:val="0"/>
          <w:numId w:val="28"/>
        </w:numPr>
        <w:rPr>
          <w:lang w:val="en-IN"/>
        </w:rPr>
      </w:pPr>
      <w:r w:rsidRPr="00AF4B45">
        <w:rPr>
          <w:lang w:val="en-IN"/>
        </w:rPr>
        <w:t xml:space="preserve">Monitoring tools </w:t>
      </w:r>
    </w:p>
    <w:p w14:paraId="147276AF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D006363">
          <v:rect id="_x0000_i1459" style="width:0;height:1.5pt" o:hralign="center" o:hrstd="t" o:hr="t" fillcolor="#a0a0a0" stroked="f"/>
        </w:pict>
      </w:r>
    </w:p>
    <w:p w14:paraId="063FE6ED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7. Warehouse Dashboard</w:t>
      </w:r>
    </w:p>
    <w:p w14:paraId="5C8AD349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2F1CF1E">
          <v:rect id="_x0000_i1460" style="width:0;height:1.5pt" o:hralign="center" o:hrstd="t" o:hr="t" fillcolor="#a0a0a0" stroked="f"/>
        </w:pict>
      </w:r>
    </w:p>
    <w:p w14:paraId="54D87268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Monitor:</w:t>
      </w:r>
    </w:p>
    <w:p w14:paraId="0EA9E649" w14:textId="77777777" w:rsidR="00AF4B45" w:rsidRPr="00AF4B45" w:rsidRDefault="00AF4B45" w:rsidP="00AF4B45">
      <w:pPr>
        <w:numPr>
          <w:ilvl w:val="0"/>
          <w:numId w:val="29"/>
        </w:numPr>
        <w:rPr>
          <w:lang w:val="en-IN"/>
        </w:rPr>
      </w:pPr>
      <w:r w:rsidRPr="00AF4B45">
        <w:rPr>
          <w:lang w:val="en-IN"/>
        </w:rPr>
        <w:t xml:space="preserve">Query execution </w:t>
      </w:r>
    </w:p>
    <w:p w14:paraId="26F44494" w14:textId="77777777" w:rsidR="00AF4B45" w:rsidRPr="00AF4B45" w:rsidRDefault="00AF4B45" w:rsidP="00AF4B45">
      <w:pPr>
        <w:numPr>
          <w:ilvl w:val="0"/>
          <w:numId w:val="29"/>
        </w:numPr>
        <w:rPr>
          <w:lang w:val="en-IN"/>
        </w:rPr>
      </w:pPr>
      <w:r w:rsidRPr="00AF4B45">
        <w:rPr>
          <w:lang w:val="en-IN"/>
        </w:rPr>
        <w:t xml:space="preserve">Warehouse usage </w:t>
      </w:r>
    </w:p>
    <w:p w14:paraId="03F7B53D" w14:textId="77777777" w:rsidR="00AF4B45" w:rsidRPr="00AF4B45" w:rsidRDefault="00AF4B45" w:rsidP="00AF4B45">
      <w:pPr>
        <w:numPr>
          <w:ilvl w:val="0"/>
          <w:numId w:val="29"/>
        </w:numPr>
        <w:rPr>
          <w:lang w:val="en-IN"/>
        </w:rPr>
      </w:pPr>
      <w:r w:rsidRPr="00AF4B45">
        <w:rPr>
          <w:lang w:val="en-IN"/>
        </w:rPr>
        <w:t xml:space="preserve">Performance metrics </w:t>
      </w:r>
    </w:p>
    <w:p w14:paraId="50F0A5F9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61A37901">
          <v:rect id="_x0000_i1461" style="width:0;height:1.5pt" o:hralign="center" o:hrstd="t" o:hr="t" fillcolor="#a0a0a0" stroked="f"/>
        </w:pict>
      </w:r>
    </w:p>
    <w:p w14:paraId="3B1C1FDE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MODULE 3 — VIRTUAL WAREHOUSES &amp; COMPUTE</w:t>
      </w:r>
    </w:p>
    <w:p w14:paraId="40FF5C65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76603AA">
          <v:rect id="_x0000_i1462" style="width:0;height:1.5pt" o:hralign="center" o:hrstd="t" o:hr="t" fillcolor="#a0a0a0" stroked="f"/>
        </w:pict>
      </w:r>
    </w:p>
    <w:p w14:paraId="1F8852E1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1. Virtual Warehouses</w:t>
      </w:r>
    </w:p>
    <w:p w14:paraId="4BE04074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FA76499">
          <v:rect id="_x0000_i1463" style="width:0;height:1.5pt" o:hralign="center" o:hrstd="t" o:hr="t" fillcolor="#a0a0a0" stroked="f"/>
        </w:pict>
      </w:r>
    </w:p>
    <w:p w14:paraId="75157D40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Sizes</w:t>
      </w:r>
    </w:p>
    <w:p w14:paraId="5472FBA8" w14:textId="77777777" w:rsidR="00AF4B45" w:rsidRPr="00AF4B45" w:rsidRDefault="00AF4B45" w:rsidP="00AF4B45">
      <w:pPr>
        <w:numPr>
          <w:ilvl w:val="0"/>
          <w:numId w:val="30"/>
        </w:numPr>
        <w:rPr>
          <w:lang w:val="en-IN"/>
        </w:rPr>
      </w:pPr>
      <w:r w:rsidRPr="00AF4B45">
        <w:rPr>
          <w:lang w:val="en-IN"/>
        </w:rPr>
        <w:t xml:space="preserve">XS → 6XL </w:t>
      </w:r>
    </w:p>
    <w:p w14:paraId="5A2D3C2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Selection Criteria</w:t>
      </w:r>
    </w:p>
    <w:p w14:paraId="1469F2D3" w14:textId="77777777" w:rsidR="00AF4B45" w:rsidRPr="00AF4B45" w:rsidRDefault="00AF4B45" w:rsidP="00AF4B45">
      <w:pPr>
        <w:numPr>
          <w:ilvl w:val="0"/>
          <w:numId w:val="31"/>
        </w:numPr>
        <w:rPr>
          <w:lang w:val="en-IN"/>
        </w:rPr>
      </w:pPr>
      <w:r w:rsidRPr="00AF4B45">
        <w:rPr>
          <w:lang w:val="en-IN"/>
        </w:rPr>
        <w:t xml:space="preserve">Data size </w:t>
      </w:r>
    </w:p>
    <w:p w14:paraId="3F953AC8" w14:textId="77777777" w:rsidR="00AF4B45" w:rsidRPr="00AF4B45" w:rsidRDefault="00AF4B45" w:rsidP="00AF4B45">
      <w:pPr>
        <w:numPr>
          <w:ilvl w:val="0"/>
          <w:numId w:val="31"/>
        </w:numPr>
        <w:rPr>
          <w:lang w:val="en-IN"/>
        </w:rPr>
      </w:pPr>
      <w:r w:rsidRPr="00AF4B45">
        <w:rPr>
          <w:lang w:val="en-IN"/>
        </w:rPr>
        <w:t xml:space="preserve">Query complexity </w:t>
      </w:r>
    </w:p>
    <w:p w14:paraId="5AFCD1FD" w14:textId="77777777" w:rsidR="00AF4B45" w:rsidRPr="00AF4B45" w:rsidRDefault="00AF4B45" w:rsidP="00AF4B45">
      <w:pPr>
        <w:numPr>
          <w:ilvl w:val="0"/>
          <w:numId w:val="31"/>
        </w:numPr>
        <w:rPr>
          <w:lang w:val="en-IN"/>
        </w:rPr>
      </w:pPr>
      <w:r w:rsidRPr="00AF4B45">
        <w:rPr>
          <w:lang w:val="en-IN"/>
        </w:rPr>
        <w:t xml:space="preserve">Concurrency </w:t>
      </w:r>
    </w:p>
    <w:p w14:paraId="3010ADC1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53CB4B99">
          <v:rect id="_x0000_i1464" style="width:0;height:1.5pt" o:hralign="center" o:hrstd="t" o:hr="t" fillcolor="#a0a0a0" stroked="f"/>
        </w:pict>
      </w:r>
    </w:p>
    <w:p w14:paraId="0AE68C9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2. Warehouse Sizing Strategy</w:t>
      </w:r>
    </w:p>
    <w:p w14:paraId="49AC87FF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9201CE6">
          <v:rect id="_x0000_i146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59"/>
      </w:tblGrid>
      <w:tr w:rsidR="00AF4B45" w:rsidRPr="00AF4B45" w14:paraId="31222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A273C" w14:textId="77777777" w:rsidR="00AF4B45" w:rsidRPr="00AF4B45" w:rsidRDefault="00AF4B45" w:rsidP="00AF4B45">
            <w:pPr>
              <w:rPr>
                <w:b/>
                <w:bCs/>
                <w:lang w:val="en-IN"/>
              </w:rPr>
            </w:pPr>
            <w:r w:rsidRPr="00AF4B45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3F034B1" w14:textId="77777777" w:rsidR="00AF4B45" w:rsidRPr="00AF4B45" w:rsidRDefault="00AF4B45" w:rsidP="00AF4B45">
            <w:pPr>
              <w:rPr>
                <w:b/>
                <w:bCs/>
                <w:lang w:val="en-IN"/>
              </w:rPr>
            </w:pPr>
            <w:r w:rsidRPr="00AF4B45">
              <w:rPr>
                <w:b/>
                <w:bCs/>
                <w:lang w:val="en-IN"/>
              </w:rPr>
              <w:t>Size</w:t>
            </w:r>
          </w:p>
        </w:tc>
      </w:tr>
      <w:tr w:rsidR="00AF4B45" w:rsidRPr="00AF4B45" w14:paraId="25345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24B1" w14:textId="77777777" w:rsidR="00AF4B45" w:rsidRPr="00AF4B45" w:rsidRDefault="00AF4B45" w:rsidP="00AF4B45">
            <w:pPr>
              <w:rPr>
                <w:lang w:val="en-IN"/>
              </w:rPr>
            </w:pPr>
            <w:r w:rsidRPr="00AF4B45">
              <w:rPr>
                <w:lang w:val="en-IN"/>
              </w:rPr>
              <w:t>Dev/Test</w:t>
            </w:r>
          </w:p>
        </w:tc>
        <w:tc>
          <w:tcPr>
            <w:tcW w:w="0" w:type="auto"/>
            <w:vAlign w:val="center"/>
            <w:hideMark/>
          </w:tcPr>
          <w:p w14:paraId="45AD521F" w14:textId="77777777" w:rsidR="00AF4B45" w:rsidRPr="00AF4B45" w:rsidRDefault="00AF4B45" w:rsidP="00AF4B45">
            <w:pPr>
              <w:rPr>
                <w:lang w:val="en-IN"/>
              </w:rPr>
            </w:pPr>
            <w:r w:rsidRPr="00AF4B45">
              <w:rPr>
                <w:lang w:val="en-IN"/>
              </w:rPr>
              <w:t>XS/Small</w:t>
            </w:r>
          </w:p>
        </w:tc>
      </w:tr>
      <w:tr w:rsidR="00AF4B45" w:rsidRPr="00AF4B45" w14:paraId="01EC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86C7" w14:textId="77777777" w:rsidR="00AF4B45" w:rsidRPr="00AF4B45" w:rsidRDefault="00AF4B45" w:rsidP="00AF4B45">
            <w:pPr>
              <w:rPr>
                <w:lang w:val="en-IN"/>
              </w:rPr>
            </w:pPr>
            <w:r w:rsidRPr="00AF4B45">
              <w:rPr>
                <w:lang w:val="en-IN"/>
              </w:rPr>
              <w:t>BI Queries</w:t>
            </w:r>
          </w:p>
        </w:tc>
        <w:tc>
          <w:tcPr>
            <w:tcW w:w="0" w:type="auto"/>
            <w:vAlign w:val="center"/>
            <w:hideMark/>
          </w:tcPr>
          <w:p w14:paraId="45A2643F" w14:textId="77777777" w:rsidR="00AF4B45" w:rsidRPr="00AF4B45" w:rsidRDefault="00AF4B45" w:rsidP="00AF4B45">
            <w:pPr>
              <w:rPr>
                <w:lang w:val="en-IN"/>
              </w:rPr>
            </w:pPr>
            <w:r w:rsidRPr="00AF4B45">
              <w:rPr>
                <w:lang w:val="en-IN"/>
              </w:rPr>
              <w:t>Medium</w:t>
            </w:r>
          </w:p>
        </w:tc>
      </w:tr>
      <w:tr w:rsidR="00AF4B45" w:rsidRPr="00AF4B45" w14:paraId="5035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42CE" w14:textId="77777777" w:rsidR="00AF4B45" w:rsidRPr="00AF4B45" w:rsidRDefault="00AF4B45" w:rsidP="00AF4B45">
            <w:pPr>
              <w:rPr>
                <w:lang w:val="en-IN"/>
              </w:rPr>
            </w:pPr>
            <w:r w:rsidRPr="00AF4B45">
              <w:rPr>
                <w:lang w:val="en-IN"/>
              </w:rPr>
              <w:t>Heavy ETL</w:t>
            </w:r>
          </w:p>
        </w:tc>
        <w:tc>
          <w:tcPr>
            <w:tcW w:w="0" w:type="auto"/>
            <w:vAlign w:val="center"/>
            <w:hideMark/>
          </w:tcPr>
          <w:p w14:paraId="2807D9A4" w14:textId="77777777" w:rsidR="00AF4B45" w:rsidRPr="00AF4B45" w:rsidRDefault="00AF4B45" w:rsidP="00AF4B45">
            <w:pPr>
              <w:rPr>
                <w:lang w:val="en-IN"/>
              </w:rPr>
            </w:pPr>
            <w:r w:rsidRPr="00AF4B45">
              <w:rPr>
                <w:lang w:val="en-IN"/>
              </w:rPr>
              <w:t>Large</w:t>
            </w:r>
          </w:p>
        </w:tc>
      </w:tr>
    </w:tbl>
    <w:p w14:paraId="25561F2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2001881C">
          <v:rect id="_x0000_i1466" style="width:0;height:1.5pt" o:hralign="center" o:hrstd="t" o:hr="t" fillcolor="#a0a0a0" stroked="f"/>
        </w:pict>
      </w:r>
    </w:p>
    <w:p w14:paraId="73F5C6D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3. Scaling Options</w:t>
      </w:r>
    </w:p>
    <w:p w14:paraId="36DA6F10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5CF6ADE">
          <v:rect id="_x0000_i1467" style="width:0;height:1.5pt" o:hralign="center" o:hrstd="t" o:hr="t" fillcolor="#a0a0a0" stroked="f"/>
        </w:pict>
      </w:r>
    </w:p>
    <w:p w14:paraId="74E398F1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Vertical Scaling</w:t>
      </w:r>
    </w:p>
    <w:p w14:paraId="5A6F577A" w14:textId="77777777" w:rsidR="00AF4B45" w:rsidRPr="00AF4B45" w:rsidRDefault="00AF4B45" w:rsidP="00AF4B45">
      <w:pPr>
        <w:numPr>
          <w:ilvl w:val="0"/>
          <w:numId w:val="32"/>
        </w:numPr>
        <w:rPr>
          <w:lang w:val="en-IN"/>
        </w:rPr>
      </w:pPr>
      <w:r w:rsidRPr="00AF4B45">
        <w:rPr>
          <w:lang w:val="en-IN"/>
        </w:rPr>
        <w:t xml:space="preserve">Increase warehouse size </w:t>
      </w:r>
    </w:p>
    <w:p w14:paraId="7C7BBBF5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Horizontal Scaling</w:t>
      </w:r>
    </w:p>
    <w:p w14:paraId="31E6A1A3" w14:textId="77777777" w:rsidR="00AF4B45" w:rsidRPr="00AF4B45" w:rsidRDefault="00AF4B45" w:rsidP="00AF4B45">
      <w:pPr>
        <w:numPr>
          <w:ilvl w:val="0"/>
          <w:numId w:val="33"/>
        </w:numPr>
        <w:rPr>
          <w:lang w:val="en-IN"/>
        </w:rPr>
      </w:pPr>
      <w:r w:rsidRPr="00AF4B45">
        <w:rPr>
          <w:lang w:val="en-IN"/>
        </w:rPr>
        <w:t xml:space="preserve">Multi-cluster </w:t>
      </w:r>
    </w:p>
    <w:p w14:paraId="77D3B8F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143B88A">
          <v:rect id="_x0000_i1468" style="width:0;height:1.5pt" o:hralign="center" o:hrstd="t" o:hr="t" fillcolor="#a0a0a0" stroked="f"/>
        </w:pict>
      </w:r>
    </w:p>
    <w:p w14:paraId="106BB1E7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4. Auto Suspend &amp; Resume</w:t>
      </w:r>
    </w:p>
    <w:p w14:paraId="0E949A33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E0B6392">
          <v:rect id="_x0000_i1469" style="width:0;height:1.5pt" o:hralign="center" o:hrstd="t" o:hr="t" fillcolor="#a0a0a0" stroked="f"/>
        </w:pict>
      </w:r>
    </w:p>
    <w:p w14:paraId="75EC619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Why Important?</w:t>
      </w:r>
    </w:p>
    <w:p w14:paraId="0869514D" w14:textId="77777777" w:rsidR="00AF4B45" w:rsidRPr="00AF4B45" w:rsidRDefault="00AF4B45" w:rsidP="00AF4B45">
      <w:pPr>
        <w:numPr>
          <w:ilvl w:val="0"/>
          <w:numId w:val="34"/>
        </w:numPr>
        <w:rPr>
          <w:lang w:val="en-IN"/>
        </w:rPr>
      </w:pPr>
      <w:r w:rsidRPr="00AF4B45">
        <w:rPr>
          <w:lang w:val="en-IN"/>
        </w:rPr>
        <w:t xml:space="preserve">Cost optimization </w:t>
      </w:r>
    </w:p>
    <w:p w14:paraId="4B60B04B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Example</w:t>
      </w:r>
    </w:p>
    <w:p w14:paraId="5758055C" w14:textId="77777777" w:rsidR="00AF4B45" w:rsidRPr="00AF4B45" w:rsidRDefault="00AF4B45" w:rsidP="00AF4B45">
      <w:pPr>
        <w:numPr>
          <w:ilvl w:val="0"/>
          <w:numId w:val="35"/>
        </w:numPr>
        <w:rPr>
          <w:lang w:val="en-IN"/>
        </w:rPr>
      </w:pPr>
      <w:r w:rsidRPr="00AF4B45">
        <w:rPr>
          <w:lang w:val="en-IN"/>
        </w:rPr>
        <w:t xml:space="preserve">Suspend after 60 sec idle </w:t>
      </w:r>
    </w:p>
    <w:p w14:paraId="66D28BA3" w14:textId="77777777" w:rsidR="00AF4B45" w:rsidRPr="00AF4B45" w:rsidRDefault="00AF4B45" w:rsidP="00AF4B45">
      <w:pPr>
        <w:numPr>
          <w:ilvl w:val="0"/>
          <w:numId w:val="35"/>
        </w:numPr>
        <w:rPr>
          <w:lang w:val="en-IN"/>
        </w:rPr>
      </w:pPr>
      <w:r w:rsidRPr="00AF4B45">
        <w:rPr>
          <w:lang w:val="en-IN"/>
        </w:rPr>
        <w:t xml:space="preserve">Resume automatically </w:t>
      </w:r>
    </w:p>
    <w:p w14:paraId="3643D7AA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65F79EEB">
          <v:rect id="_x0000_i1470" style="width:0;height:1.5pt" o:hralign="center" o:hrstd="t" o:hr="t" fillcolor="#a0a0a0" stroked="f"/>
        </w:pict>
      </w:r>
    </w:p>
    <w:p w14:paraId="63B55A5D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5. Multi-Cluster Warehouses</w:t>
      </w:r>
    </w:p>
    <w:p w14:paraId="3F58982C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67989721">
          <v:rect id="_x0000_i1471" style="width:0;height:1.5pt" o:hralign="center" o:hrstd="t" o:hr="t" fillcolor="#a0a0a0" stroked="f"/>
        </w:pict>
      </w:r>
    </w:p>
    <w:p w14:paraId="44D2A986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Modes</w:t>
      </w:r>
    </w:p>
    <w:p w14:paraId="60BE55D7" w14:textId="77777777" w:rsidR="00AF4B45" w:rsidRPr="00AF4B45" w:rsidRDefault="00AF4B45" w:rsidP="00AF4B45">
      <w:pPr>
        <w:numPr>
          <w:ilvl w:val="0"/>
          <w:numId w:val="36"/>
        </w:numPr>
        <w:rPr>
          <w:lang w:val="en-IN"/>
        </w:rPr>
      </w:pPr>
      <w:r w:rsidRPr="00AF4B45">
        <w:rPr>
          <w:lang w:val="en-IN"/>
        </w:rPr>
        <w:t xml:space="preserve">Standard </w:t>
      </w:r>
    </w:p>
    <w:p w14:paraId="00F002FC" w14:textId="77777777" w:rsidR="00AF4B45" w:rsidRPr="00AF4B45" w:rsidRDefault="00AF4B45" w:rsidP="00AF4B45">
      <w:pPr>
        <w:numPr>
          <w:ilvl w:val="0"/>
          <w:numId w:val="36"/>
        </w:numPr>
        <w:rPr>
          <w:lang w:val="en-IN"/>
        </w:rPr>
      </w:pPr>
      <w:r w:rsidRPr="00AF4B45">
        <w:rPr>
          <w:lang w:val="en-IN"/>
        </w:rPr>
        <w:t xml:space="preserve">Economy </w:t>
      </w:r>
    </w:p>
    <w:p w14:paraId="12AF23E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Use Case</w:t>
      </w:r>
    </w:p>
    <w:p w14:paraId="64017B7C" w14:textId="77777777" w:rsidR="00AF4B45" w:rsidRPr="00AF4B45" w:rsidRDefault="00AF4B45" w:rsidP="00AF4B45">
      <w:pPr>
        <w:numPr>
          <w:ilvl w:val="0"/>
          <w:numId w:val="37"/>
        </w:numPr>
        <w:rPr>
          <w:lang w:val="en-IN"/>
        </w:rPr>
      </w:pPr>
      <w:r w:rsidRPr="00AF4B45">
        <w:rPr>
          <w:lang w:val="en-IN"/>
        </w:rPr>
        <w:t xml:space="preserve">High concurrency workloads </w:t>
      </w:r>
    </w:p>
    <w:p w14:paraId="27EB2139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63EAAD32">
          <v:rect id="_x0000_i1472" style="width:0;height:1.5pt" o:hralign="center" o:hrstd="t" o:hr="t" fillcolor="#a0a0a0" stroked="f"/>
        </w:pict>
      </w:r>
    </w:p>
    <w:p w14:paraId="0266495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6. Warehouse Costs</w:t>
      </w:r>
    </w:p>
    <w:p w14:paraId="2918934E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D0339B2">
          <v:rect id="_x0000_i1473" style="width:0;height:1.5pt" o:hralign="center" o:hrstd="t" o:hr="t" fillcolor="#a0a0a0" stroked="f"/>
        </w:pict>
      </w:r>
    </w:p>
    <w:p w14:paraId="2ED7E51D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Pricing Model</w:t>
      </w:r>
    </w:p>
    <w:p w14:paraId="2B7D68D8" w14:textId="77777777" w:rsidR="00AF4B45" w:rsidRPr="00AF4B45" w:rsidRDefault="00AF4B45" w:rsidP="00AF4B45">
      <w:pPr>
        <w:numPr>
          <w:ilvl w:val="0"/>
          <w:numId w:val="38"/>
        </w:numPr>
        <w:rPr>
          <w:lang w:val="en-IN"/>
        </w:rPr>
      </w:pPr>
      <w:r w:rsidRPr="00AF4B45">
        <w:rPr>
          <w:lang w:val="en-IN"/>
        </w:rPr>
        <w:t xml:space="preserve">Per second billing </w:t>
      </w:r>
    </w:p>
    <w:p w14:paraId="052C021C" w14:textId="77777777" w:rsidR="00AF4B45" w:rsidRPr="00AF4B45" w:rsidRDefault="00AF4B45" w:rsidP="00AF4B45">
      <w:pPr>
        <w:numPr>
          <w:ilvl w:val="0"/>
          <w:numId w:val="38"/>
        </w:numPr>
        <w:rPr>
          <w:lang w:val="en-IN"/>
        </w:rPr>
      </w:pPr>
      <w:r w:rsidRPr="00AF4B45">
        <w:rPr>
          <w:lang w:val="en-IN"/>
        </w:rPr>
        <w:t xml:space="preserve">Based on warehouse size </w:t>
      </w:r>
    </w:p>
    <w:p w14:paraId="0459A545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FC93609">
          <v:rect id="_x0000_i1474" style="width:0;height:1.5pt" o:hralign="center" o:hrstd="t" o:hr="t" fillcolor="#a0a0a0" stroked="f"/>
        </w:pict>
      </w:r>
    </w:p>
    <w:p w14:paraId="7E260B46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Cost Drivers</w:t>
      </w:r>
    </w:p>
    <w:p w14:paraId="148B7A03" w14:textId="77777777" w:rsidR="00AF4B45" w:rsidRPr="00AF4B45" w:rsidRDefault="00AF4B45" w:rsidP="00AF4B45">
      <w:pPr>
        <w:numPr>
          <w:ilvl w:val="0"/>
          <w:numId w:val="39"/>
        </w:numPr>
        <w:rPr>
          <w:lang w:val="en-IN"/>
        </w:rPr>
      </w:pPr>
      <w:r w:rsidRPr="00AF4B45">
        <w:rPr>
          <w:lang w:val="en-IN"/>
        </w:rPr>
        <w:t xml:space="preserve">Runtime </w:t>
      </w:r>
    </w:p>
    <w:p w14:paraId="45D4890D" w14:textId="77777777" w:rsidR="00AF4B45" w:rsidRPr="00AF4B45" w:rsidRDefault="00AF4B45" w:rsidP="00AF4B45">
      <w:pPr>
        <w:numPr>
          <w:ilvl w:val="0"/>
          <w:numId w:val="39"/>
        </w:numPr>
        <w:rPr>
          <w:lang w:val="en-IN"/>
        </w:rPr>
      </w:pPr>
      <w:r w:rsidRPr="00AF4B45">
        <w:rPr>
          <w:lang w:val="en-IN"/>
        </w:rPr>
        <w:t xml:space="preserve">Warehouse size </w:t>
      </w:r>
    </w:p>
    <w:p w14:paraId="059A87E6" w14:textId="77777777" w:rsidR="00AF4B45" w:rsidRPr="00AF4B45" w:rsidRDefault="00AF4B45" w:rsidP="00AF4B45">
      <w:pPr>
        <w:numPr>
          <w:ilvl w:val="0"/>
          <w:numId w:val="39"/>
        </w:numPr>
        <w:rPr>
          <w:lang w:val="en-IN"/>
        </w:rPr>
      </w:pPr>
      <w:r w:rsidRPr="00AF4B45">
        <w:rPr>
          <w:lang w:val="en-IN"/>
        </w:rPr>
        <w:t xml:space="preserve">Number of clusters </w:t>
      </w:r>
    </w:p>
    <w:p w14:paraId="145C43AC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252ABEFA">
          <v:rect id="_x0000_i1475" style="width:0;height:1.5pt" o:hralign="center" o:hrstd="t" o:hr="t" fillcolor="#a0a0a0" stroked="f"/>
        </w:pict>
      </w:r>
    </w:p>
    <w:p w14:paraId="329CCB0B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7. Resource Monitors</w:t>
      </w:r>
    </w:p>
    <w:p w14:paraId="44262941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3ED5023">
          <v:rect id="_x0000_i1476" style="width:0;height:1.5pt" o:hralign="center" o:hrstd="t" o:hr="t" fillcolor="#a0a0a0" stroked="f"/>
        </w:pict>
      </w:r>
    </w:p>
    <w:p w14:paraId="07098EAA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Purpose</w:t>
      </w:r>
    </w:p>
    <w:p w14:paraId="14B2C064" w14:textId="77777777" w:rsidR="00AF4B45" w:rsidRPr="00AF4B45" w:rsidRDefault="00AF4B45" w:rsidP="00AF4B45">
      <w:pPr>
        <w:numPr>
          <w:ilvl w:val="0"/>
          <w:numId w:val="40"/>
        </w:numPr>
        <w:rPr>
          <w:lang w:val="en-IN"/>
        </w:rPr>
      </w:pPr>
      <w:r w:rsidRPr="00AF4B45">
        <w:rPr>
          <w:lang w:val="en-IN"/>
        </w:rPr>
        <w:t xml:space="preserve">Control spending </w:t>
      </w:r>
    </w:p>
    <w:p w14:paraId="288B6B63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2284E51">
          <v:rect id="_x0000_i1477" style="width:0;height:1.5pt" o:hralign="center" o:hrstd="t" o:hr="t" fillcolor="#a0a0a0" stroked="f"/>
        </w:pict>
      </w:r>
    </w:p>
    <w:p w14:paraId="07A36B24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Features</w:t>
      </w:r>
    </w:p>
    <w:p w14:paraId="23520412" w14:textId="77777777" w:rsidR="00AF4B45" w:rsidRPr="00AF4B45" w:rsidRDefault="00AF4B45" w:rsidP="00AF4B45">
      <w:pPr>
        <w:numPr>
          <w:ilvl w:val="0"/>
          <w:numId w:val="41"/>
        </w:numPr>
        <w:rPr>
          <w:lang w:val="en-IN"/>
        </w:rPr>
      </w:pPr>
      <w:r w:rsidRPr="00AF4B45">
        <w:rPr>
          <w:lang w:val="en-IN"/>
        </w:rPr>
        <w:t xml:space="preserve">Set credit quota </w:t>
      </w:r>
    </w:p>
    <w:p w14:paraId="1C72DEAA" w14:textId="77777777" w:rsidR="00AF4B45" w:rsidRPr="00AF4B45" w:rsidRDefault="00AF4B45" w:rsidP="00AF4B45">
      <w:pPr>
        <w:numPr>
          <w:ilvl w:val="0"/>
          <w:numId w:val="41"/>
        </w:numPr>
        <w:rPr>
          <w:lang w:val="en-IN"/>
        </w:rPr>
      </w:pPr>
      <w:r w:rsidRPr="00AF4B45">
        <w:rPr>
          <w:lang w:val="en-IN"/>
        </w:rPr>
        <w:t xml:space="preserve">Trigger alerts </w:t>
      </w:r>
    </w:p>
    <w:p w14:paraId="7DD4D51A" w14:textId="77777777" w:rsidR="00AF4B45" w:rsidRPr="00AF4B45" w:rsidRDefault="00AF4B45" w:rsidP="00AF4B45">
      <w:pPr>
        <w:numPr>
          <w:ilvl w:val="0"/>
          <w:numId w:val="41"/>
        </w:numPr>
        <w:rPr>
          <w:lang w:val="en-IN"/>
        </w:rPr>
      </w:pPr>
      <w:r w:rsidRPr="00AF4B45">
        <w:rPr>
          <w:lang w:val="en-IN"/>
        </w:rPr>
        <w:t xml:space="preserve">Suspend warehouse </w:t>
      </w:r>
    </w:p>
    <w:p w14:paraId="6900533C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0F516028">
          <v:rect id="_x0000_i1478" style="width:0;height:1.5pt" o:hralign="center" o:hrstd="t" o:hr="t" fillcolor="#a0a0a0" stroked="f"/>
        </w:pict>
      </w:r>
    </w:p>
    <w:p w14:paraId="4C860A53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8. Performance Considerations</w:t>
      </w:r>
    </w:p>
    <w:p w14:paraId="4D46F0B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FE29335">
          <v:rect id="_x0000_i1479" style="width:0;height:1.5pt" o:hralign="center" o:hrstd="t" o:hr="t" fillcolor="#a0a0a0" stroked="f"/>
        </w:pict>
      </w:r>
    </w:p>
    <w:p w14:paraId="358D58CC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Best Practices</w:t>
      </w:r>
    </w:p>
    <w:p w14:paraId="0A946C6B" w14:textId="77777777" w:rsidR="00AF4B45" w:rsidRPr="00AF4B45" w:rsidRDefault="00AF4B45" w:rsidP="00AF4B45">
      <w:pPr>
        <w:numPr>
          <w:ilvl w:val="0"/>
          <w:numId w:val="42"/>
        </w:numPr>
        <w:rPr>
          <w:lang w:val="en-IN"/>
        </w:rPr>
      </w:pPr>
      <w:r w:rsidRPr="00AF4B45">
        <w:rPr>
          <w:lang w:val="en-IN"/>
        </w:rPr>
        <w:t xml:space="preserve">Use appropriate warehouse size </w:t>
      </w:r>
    </w:p>
    <w:p w14:paraId="7B100455" w14:textId="77777777" w:rsidR="00AF4B45" w:rsidRPr="00AF4B45" w:rsidRDefault="00AF4B45" w:rsidP="00AF4B45">
      <w:pPr>
        <w:numPr>
          <w:ilvl w:val="0"/>
          <w:numId w:val="42"/>
        </w:numPr>
        <w:rPr>
          <w:lang w:val="en-IN"/>
        </w:rPr>
      </w:pPr>
      <w:r w:rsidRPr="00AF4B45">
        <w:rPr>
          <w:lang w:val="en-IN"/>
        </w:rPr>
        <w:t xml:space="preserve">Avoid overloading single warehouse </w:t>
      </w:r>
    </w:p>
    <w:p w14:paraId="30832B50" w14:textId="77777777" w:rsidR="00AF4B45" w:rsidRPr="00AF4B45" w:rsidRDefault="00AF4B45" w:rsidP="00AF4B45">
      <w:pPr>
        <w:numPr>
          <w:ilvl w:val="0"/>
          <w:numId w:val="42"/>
        </w:numPr>
        <w:rPr>
          <w:lang w:val="en-IN"/>
        </w:rPr>
      </w:pPr>
      <w:r w:rsidRPr="00AF4B45">
        <w:rPr>
          <w:lang w:val="en-IN"/>
        </w:rPr>
        <w:t xml:space="preserve">Use multiple warehouses: </w:t>
      </w:r>
    </w:p>
    <w:p w14:paraId="33216E69" w14:textId="77777777" w:rsidR="00AF4B45" w:rsidRPr="00AF4B45" w:rsidRDefault="00AF4B45" w:rsidP="00AF4B45">
      <w:pPr>
        <w:numPr>
          <w:ilvl w:val="1"/>
          <w:numId w:val="42"/>
        </w:numPr>
        <w:rPr>
          <w:lang w:val="en-IN"/>
        </w:rPr>
      </w:pPr>
      <w:r w:rsidRPr="00AF4B45">
        <w:rPr>
          <w:lang w:val="en-IN"/>
        </w:rPr>
        <w:t xml:space="preserve">ETL </w:t>
      </w:r>
    </w:p>
    <w:p w14:paraId="24957D86" w14:textId="77777777" w:rsidR="00AF4B45" w:rsidRPr="00AF4B45" w:rsidRDefault="00AF4B45" w:rsidP="00AF4B45">
      <w:pPr>
        <w:numPr>
          <w:ilvl w:val="1"/>
          <w:numId w:val="42"/>
        </w:numPr>
        <w:rPr>
          <w:lang w:val="en-IN"/>
        </w:rPr>
      </w:pPr>
      <w:r w:rsidRPr="00AF4B45">
        <w:rPr>
          <w:lang w:val="en-IN"/>
        </w:rPr>
        <w:t xml:space="preserve">BI </w:t>
      </w:r>
    </w:p>
    <w:p w14:paraId="15FD4D2E" w14:textId="77777777" w:rsidR="00AF4B45" w:rsidRPr="00AF4B45" w:rsidRDefault="00AF4B45" w:rsidP="00AF4B45">
      <w:pPr>
        <w:numPr>
          <w:ilvl w:val="1"/>
          <w:numId w:val="42"/>
        </w:numPr>
        <w:rPr>
          <w:lang w:val="en-IN"/>
        </w:rPr>
      </w:pPr>
      <w:r w:rsidRPr="00AF4B45">
        <w:rPr>
          <w:lang w:val="en-IN"/>
        </w:rPr>
        <w:t xml:space="preserve">Ad-hoc queries </w:t>
      </w:r>
    </w:p>
    <w:p w14:paraId="3186ACD6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2362654">
          <v:rect id="_x0000_i1480" style="width:0;height:1.5pt" o:hralign="center" o:hrstd="t" o:hr="t" fillcolor="#a0a0a0" stroked="f"/>
        </w:pict>
      </w:r>
    </w:p>
    <w:p w14:paraId="16A16064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9. Query Performance Tips</w:t>
      </w:r>
    </w:p>
    <w:p w14:paraId="47FB9D37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226948B2">
          <v:rect id="_x0000_i1481" style="width:0;height:1.5pt" o:hralign="center" o:hrstd="t" o:hr="t" fillcolor="#a0a0a0" stroked="f"/>
        </w:pict>
      </w:r>
    </w:p>
    <w:p w14:paraId="1ACB2C5C" w14:textId="77777777" w:rsidR="00AF4B45" w:rsidRPr="00AF4B45" w:rsidRDefault="00AF4B45" w:rsidP="00AF4B45">
      <w:pPr>
        <w:numPr>
          <w:ilvl w:val="0"/>
          <w:numId w:val="43"/>
        </w:numPr>
        <w:rPr>
          <w:lang w:val="en-IN"/>
        </w:rPr>
      </w:pPr>
      <w:r w:rsidRPr="00AF4B45">
        <w:rPr>
          <w:lang w:val="en-IN"/>
        </w:rPr>
        <w:t xml:space="preserve">Avoid: </w:t>
      </w:r>
    </w:p>
    <w:p w14:paraId="7F71960B" w14:textId="77777777" w:rsidR="00AF4B45" w:rsidRPr="00AF4B45" w:rsidRDefault="00AF4B45" w:rsidP="00AF4B45">
      <w:pPr>
        <w:numPr>
          <w:ilvl w:val="1"/>
          <w:numId w:val="43"/>
        </w:numPr>
        <w:rPr>
          <w:lang w:val="en-IN"/>
        </w:rPr>
      </w:pPr>
      <w:r w:rsidRPr="00AF4B45">
        <w:rPr>
          <w:lang w:val="en-IN"/>
        </w:rPr>
        <w:t xml:space="preserve">SELECT * </w:t>
      </w:r>
    </w:p>
    <w:p w14:paraId="43960EEB" w14:textId="77777777" w:rsidR="00AF4B45" w:rsidRPr="00AF4B45" w:rsidRDefault="00AF4B45" w:rsidP="00AF4B45">
      <w:pPr>
        <w:numPr>
          <w:ilvl w:val="0"/>
          <w:numId w:val="43"/>
        </w:numPr>
        <w:rPr>
          <w:lang w:val="en-IN"/>
        </w:rPr>
      </w:pPr>
      <w:r w:rsidRPr="00AF4B45">
        <w:rPr>
          <w:lang w:val="en-IN"/>
        </w:rPr>
        <w:t xml:space="preserve">Use: </w:t>
      </w:r>
    </w:p>
    <w:p w14:paraId="6EC72F00" w14:textId="77777777" w:rsidR="00AF4B45" w:rsidRPr="00AF4B45" w:rsidRDefault="00AF4B45" w:rsidP="00AF4B45">
      <w:pPr>
        <w:numPr>
          <w:ilvl w:val="1"/>
          <w:numId w:val="43"/>
        </w:numPr>
        <w:rPr>
          <w:lang w:val="en-IN"/>
        </w:rPr>
      </w:pPr>
      <w:r w:rsidRPr="00AF4B45">
        <w:rPr>
          <w:lang w:val="en-IN"/>
        </w:rPr>
        <w:t xml:space="preserve">Filters </w:t>
      </w:r>
    </w:p>
    <w:p w14:paraId="6A6306D6" w14:textId="77777777" w:rsidR="00AF4B45" w:rsidRPr="00AF4B45" w:rsidRDefault="00AF4B45" w:rsidP="00AF4B45">
      <w:pPr>
        <w:numPr>
          <w:ilvl w:val="1"/>
          <w:numId w:val="43"/>
        </w:numPr>
        <w:rPr>
          <w:lang w:val="en-IN"/>
        </w:rPr>
      </w:pPr>
      <w:r w:rsidRPr="00AF4B45">
        <w:rPr>
          <w:lang w:val="en-IN"/>
        </w:rPr>
        <w:t xml:space="preserve">Proper joins </w:t>
      </w:r>
    </w:p>
    <w:p w14:paraId="740A390C" w14:textId="77777777" w:rsidR="00AF4B45" w:rsidRPr="00AF4B45" w:rsidRDefault="00AF4B45" w:rsidP="00AF4B45">
      <w:pPr>
        <w:numPr>
          <w:ilvl w:val="0"/>
          <w:numId w:val="43"/>
        </w:numPr>
        <w:rPr>
          <w:lang w:val="en-IN"/>
        </w:rPr>
      </w:pPr>
      <w:r w:rsidRPr="00AF4B45">
        <w:rPr>
          <w:lang w:val="en-IN"/>
        </w:rPr>
        <w:t xml:space="preserve">Optimize: </w:t>
      </w:r>
    </w:p>
    <w:p w14:paraId="473B847C" w14:textId="77777777" w:rsidR="00AF4B45" w:rsidRPr="00AF4B45" w:rsidRDefault="00AF4B45" w:rsidP="00AF4B45">
      <w:pPr>
        <w:numPr>
          <w:ilvl w:val="1"/>
          <w:numId w:val="43"/>
        </w:numPr>
        <w:rPr>
          <w:lang w:val="en-IN"/>
        </w:rPr>
      </w:pPr>
      <w:r w:rsidRPr="00AF4B45">
        <w:rPr>
          <w:lang w:val="en-IN"/>
        </w:rPr>
        <w:t xml:space="preserve">Data structure </w:t>
      </w:r>
    </w:p>
    <w:p w14:paraId="51565E17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3C16A8F5">
          <v:rect id="_x0000_i1482" style="width:0;height:1.5pt" o:hralign="center" o:hrstd="t" o:hr="t" fillcolor="#a0a0a0" stroked="f"/>
        </w:pict>
      </w:r>
    </w:p>
    <w:p w14:paraId="7964786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HOW TO STUDY EFFECTIVELY</w:t>
      </w:r>
    </w:p>
    <w:p w14:paraId="1E6C4F1B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4C5CA61B">
          <v:rect id="_x0000_i1483" style="width:0;height:1.5pt" o:hralign="center" o:hrstd="t" o:hr="t" fillcolor="#a0a0a0" stroked="f"/>
        </w:pict>
      </w:r>
    </w:p>
    <w:p w14:paraId="3C237522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Day-wise Plan</w:t>
      </w:r>
    </w:p>
    <w:p w14:paraId="37516747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Day 1</w:t>
      </w:r>
    </w:p>
    <w:p w14:paraId="48F3E509" w14:textId="77777777" w:rsidR="00AF4B45" w:rsidRPr="00AF4B45" w:rsidRDefault="00AF4B45" w:rsidP="00AF4B45">
      <w:pPr>
        <w:numPr>
          <w:ilvl w:val="0"/>
          <w:numId w:val="44"/>
        </w:numPr>
        <w:rPr>
          <w:lang w:val="en-IN"/>
        </w:rPr>
      </w:pPr>
      <w:r w:rsidRPr="00AF4B45">
        <w:rPr>
          <w:lang w:val="en-IN"/>
        </w:rPr>
        <w:t xml:space="preserve">Architecture + layers </w:t>
      </w:r>
    </w:p>
    <w:p w14:paraId="4FA666BB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Day 2</w:t>
      </w:r>
    </w:p>
    <w:p w14:paraId="3DBFF351" w14:textId="77777777" w:rsidR="00AF4B45" w:rsidRPr="00AF4B45" w:rsidRDefault="00AF4B45" w:rsidP="00AF4B45">
      <w:pPr>
        <w:numPr>
          <w:ilvl w:val="0"/>
          <w:numId w:val="45"/>
        </w:numPr>
        <w:rPr>
          <w:lang w:val="en-IN"/>
        </w:rPr>
      </w:pPr>
      <w:r w:rsidRPr="00AF4B45">
        <w:rPr>
          <w:lang w:val="en-IN"/>
        </w:rPr>
        <w:t xml:space="preserve">RBAC + security </w:t>
      </w:r>
    </w:p>
    <w:p w14:paraId="07E64D09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Day 3</w:t>
      </w:r>
    </w:p>
    <w:p w14:paraId="2926073F" w14:textId="77777777" w:rsidR="00AF4B45" w:rsidRPr="00AF4B45" w:rsidRDefault="00AF4B45" w:rsidP="00AF4B45">
      <w:pPr>
        <w:numPr>
          <w:ilvl w:val="0"/>
          <w:numId w:val="46"/>
        </w:numPr>
        <w:rPr>
          <w:lang w:val="en-IN"/>
        </w:rPr>
      </w:pPr>
      <w:r w:rsidRPr="00AF4B45">
        <w:rPr>
          <w:lang w:val="en-IN"/>
        </w:rPr>
        <w:t xml:space="preserve">Warehouses + scaling </w:t>
      </w:r>
    </w:p>
    <w:p w14:paraId="32F0BF79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195D3141">
          <v:rect id="_x0000_i1484" style="width:0;height:1.5pt" o:hralign="center" o:hrstd="t" o:hr="t" fillcolor="#a0a0a0" stroked="f"/>
        </w:pict>
      </w:r>
    </w:p>
    <w:p w14:paraId="782E1E90" w14:textId="77777777" w:rsidR="00AF4B45" w:rsidRPr="00AF4B45" w:rsidRDefault="00AF4B45" w:rsidP="00AF4B45">
      <w:pPr>
        <w:rPr>
          <w:b/>
          <w:bCs/>
          <w:lang w:val="en-IN"/>
        </w:rPr>
      </w:pPr>
      <w:r w:rsidRPr="00AF4B45">
        <w:rPr>
          <w:b/>
          <w:bCs/>
          <w:lang w:val="en-IN"/>
        </w:rPr>
        <w:t>COMMON MISTAKES</w:t>
      </w:r>
    </w:p>
    <w:p w14:paraId="1C576084" w14:textId="77777777" w:rsidR="00AF4B45" w:rsidRPr="00AF4B45" w:rsidRDefault="00AF4B45" w:rsidP="00AF4B45">
      <w:pPr>
        <w:rPr>
          <w:lang w:val="en-IN"/>
        </w:rPr>
      </w:pPr>
      <w:r w:rsidRPr="00AF4B45">
        <w:rPr>
          <w:lang w:val="en-IN"/>
        </w:rPr>
        <w:pict w14:anchorId="7E9E50AD">
          <v:rect id="_x0000_i1489" style="width:0;height:1.5pt" o:hralign="center" o:hrstd="t" o:hr="t" fillcolor="#a0a0a0" stroked="f"/>
        </w:pict>
      </w:r>
    </w:p>
    <w:p w14:paraId="5F1E7880" w14:textId="77777777" w:rsidR="00AF4B45" w:rsidRPr="00AF4B45" w:rsidRDefault="00AF4B45" w:rsidP="00AF4B45">
      <w:pPr>
        <w:numPr>
          <w:ilvl w:val="0"/>
          <w:numId w:val="50"/>
        </w:numPr>
        <w:rPr>
          <w:lang w:val="en-IN"/>
        </w:rPr>
      </w:pPr>
      <w:r w:rsidRPr="00AF4B45">
        <w:rPr>
          <w:lang w:val="en-IN"/>
        </w:rPr>
        <w:t xml:space="preserve">Using ACCOUNTADMIN for everything </w:t>
      </w:r>
    </w:p>
    <w:p w14:paraId="2F01AA75" w14:textId="77777777" w:rsidR="00AF4B45" w:rsidRPr="00AF4B45" w:rsidRDefault="00AF4B45" w:rsidP="00AF4B45">
      <w:pPr>
        <w:numPr>
          <w:ilvl w:val="0"/>
          <w:numId w:val="50"/>
        </w:numPr>
        <w:rPr>
          <w:lang w:val="en-IN"/>
        </w:rPr>
      </w:pPr>
      <w:r w:rsidRPr="00AF4B45">
        <w:rPr>
          <w:lang w:val="en-IN"/>
        </w:rPr>
        <w:t xml:space="preserve">Not enabling auto suspend </w:t>
      </w:r>
    </w:p>
    <w:p w14:paraId="6DF509D1" w14:textId="77777777" w:rsidR="00AF4B45" w:rsidRPr="00AF4B45" w:rsidRDefault="00AF4B45" w:rsidP="00AF4B45">
      <w:pPr>
        <w:numPr>
          <w:ilvl w:val="0"/>
          <w:numId w:val="50"/>
        </w:numPr>
        <w:rPr>
          <w:lang w:val="en-IN"/>
        </w:rPr>
      </w:pPr>
      <w:r w:rsidRPr="00AF4B45">
        <w:rPr>
          <w:lang w:val="en-IN"/>
        </w:rPr>
        <w:t xml:space="preserve">Using one warehouse for all workloads </w:t>
      </w:r>
    </w:p>
    <w:p w14:paraId="5EBE3C97" w14:textId="0552F742" w:rsidR="001035CB" w:rsidRPr="00AF4B45" w:rsidRDefault="00AF4B45" w:rsidP="00AF4B45">
      <w:pPr>
        <w:numPr>
          <w:ilvl w:val="0"/>
          <w:numId w:val="50"/>
        </w:numPr>
        <w:rPr>
          <w:lang w:val="en-IN"/>
        </w:rPr>
      </w:pPr>
      <w:r w:rsidRPr="00AF4B45">
        <w:rPr>
          <w:lang w:val="en-IN"/>
        </w:rPr>
        <w:t xml:space="preserve">Ignoring resource monitors </w:t>
      </w:r>
    </w:p>
    <w:sectPr w:rsidR="001035CB" w:rsidRPr="00AF4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6B7"/>
    <w:multiLevelType w:val="multilevel"/>
    <w:tmpl w:val="4A2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3882"/>
    <w:multiLevelType w:val="multilevel"/>
    <w:tmpl w:val="102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1351"/>
    <w:multiLevelType w:val="multilevel"/>
    <w:tmpl w:val="77C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0E1A"/>
    <w:multiLevelType w:val="multilevel"/>
    <w:tmpl w:val="53B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3BA6"/>
    <w:multiLevelType w:val="multilevel"/>
    <w:tmpl w:val="1DD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61A2"/>
    <w:multiLevelType w:val="multilevel"/>
    <w:tmpl w:val="90C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573BA"/>
    <w:multiLevelType w:val="multilevel"/>
    <w:tmpl w:val="021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9006A"/>
    <w:multiLevelType w:val="multilevel"/>
    <w:tmpl w:val="0BF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F4E2F"/>
    <w:multiLevelType w:val="multilevel"/>
    <w:tmpl w:val="52E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75BD1"/>
    <w:multiLevelType w:val="multilevel"/>
    <w:tmpl w:val="644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93073"/>
    <w:multiLevelType w:val="multilevel"/>
    <w:tmpl w:val="D93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D002D"/>
    <w:multiLevelType w:val="multilevel"/>
    <w:tmpl w:val="F0C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E06B1"/>
    <w:multiLevelType w:val="multilevel"/>
    <w:tmpl w:val="B06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7305E"/>
    <w:multiLevelType w:val="multilevel"/>
    <w:tmpl w:val="8CA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F0F10"/>
    <w:multiLevelType w:val="multilevel"/>
    <w:tmpl w:val="1E4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377C9"/>
    <w:multiLevelType w:val="multilevel"/>
    <w:tmpl w:val="74D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A0415"/>
    <w:multiLevelType w:val="multilevel"/>
    <w:tmpl w:val="998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020DE"/>
    <w:multiLevelType w:val="multilevel"/>
    <w:tmpl w:val="354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14001"/>
    <w:multiLevelType w:val="multilevel"/>
    <w:tmpl w:val="39B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F7225"/>
    <w:multiLevelType w:val="multilevel"/>
    <w:tmpl w:val="8DE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265A9"/>
    <w:multiLevelType w:val="multilevel"/>
    <w:tmpl w:val="90D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C6DA3"/>
    <w:multiLevelType w:val="multilevel"/>
    <w:tmpl w:val="883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71CC8"/>
    <w:multiLevelType w:val="multilevel"/>
    <w:tmpl w:val="950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77046"/>
    <w:multiLevelType w:val="multilevel"/>
    <w:tmpl w:val="104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73D8A"/>
    <w:multiLevelType w:val="multilevel"/>
    <w:tmpl w:val="3D0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95466"/>
    <w:multiLevelType w:val="multilevel"/>
    <w:tmpl w:val="192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60408"/>
    <w:multiLevelType w:val="multilevel"/>
    <w:tmpl w:val="C3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F404E"/>
    <w:multiLevelType w:val="multilevel"/>
    <w:tmpl w:val="51C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507AA"/>
    <w:multiLevelType w:val="multilevel"/>
    <w:tmpl w:val="705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82503B"/>
    <w:multiLevelType w:val="multilevel"/>
    <w:tmpl w:val="77C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66967"/>
    <w:multiLevelType w:val="multilevel"/>
    <w:tmpl w:val="E9B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86657"/>
    <w:multiLevelType w:val="multilevel"/>
    <w:tmpl w:val="C0E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A3056"/>
    <w:multiLevelType w:val="multilevel"/>
    <w:tmpl w:val="358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57676"/>
    <w:multiLevelType w:val="multilevel"/>
    <w:tmpl w:val="E2A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402DB"/>
    <w:multiLevelType w:val="multilevel"/>
    <w:tmpl w:val="66A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E3091"/>
    <w:multiLevelType w:val="multilevel"/>
    <w:tmpl w:val="AE4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B4E4F"/>
    <w:multiLevelType w:val="multilevel"/>
    <w:tmpl w:val="07D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331E3"/>
    <w:multiLevelType w:val="multilevel"/>
    <w:tmpl w:val="319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07C6C"/>
    <w:multiLevelType w:val="multilevel"/>
    <w:tmpl w:val="0D9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A592D"/>
    <w:multiLevelType w:val="multilevel"/>
    <w:tmpl w:val="DA7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06BB4"/>
    <w:multiLevelType w:val="multilevel"/>
    <w:tmpl w:val="5D1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267E6"/>
    <w:multiLevelType w:val="multilevel"/>
    <w:tmpl w:val="6B3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30290"/>
    <w:multiLevelType w:val="multilevel"/>
    <w:tmpl w:val="076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67F1F"/>
    <w:multiLevelType w:val="multilevel"/>
    <w:tmpl w:val="42B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B347B"/>
    <w:multiLevelType w:val="multilevel"/>
    <w:tmpl w:val="3D5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F37CA"/>
    <w:multiLevelType w:val="multilevel"/>
    <w:tmpl w:val="FA8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37DE7"/>
    <w:multiLevelType w:val="multilevel"/>
    <w:tmpl w:val="C45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C55D3"/>
    <w:multiLevelType w:val="multilevel"/>
    <w:tmpl w:val="955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D3516F"/>
    <w:multiLevelType w:val="multilevel"/>
    <w:tmpl w:val="B2E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C6D17"/>
    <w:multiLevelType w:val="multilevel"/>
    <w:tmpl w:val="8EC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6413E"/>
    <w:multiLevelType w:val="multilevel"/>
    <w:tmpl w:val="48FE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320353"/>
    <w:multiLevelType w:val="multilevel"/>
    <w:tmpl w:val="79A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A11AC"/>
    <w:multiLevelType w:val="multilevel"/>
    <w:tmpl w:val="5D6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84492">
    <w:abstractNumId w:val="23"/>
  </w:num>
  <w:num w:numId="2" w16cid:durableId="865408991">
    <w:abstractNumId w:val="27"/>
  </w:num>
  <w:num w:numId="3" w16cid:durableId="2065367707">
    <w:abstractNumId w:val="3"/>
  </w:num>
  <w:num w:numId="4" w16cid:durableId="2010936710">
    <w:abstractNumId w:val="16"/>
  </w:num>
  <w:num w:numId="5" w16cid:durableId="797534673">
    <w:abstractNumId w:val="38"/>
  </w:num>
  <w:num w:numId="6" w16cid:durableId="1833642848">
    <w:abstractNumId w:val="26"/>
  </w:num>
  <w:num w:numId="7" w16cid:durableId="1986348366">
    <w:abstractNumId w:val="33"/>
  </w:num>
  <w:num w:numId="8" w16cid:durableId="76024775">
    <w:abstractNumId w:val="10"/>
  </w:num>
  <w:num w:numId="9" w16cid:durableId="1906530833">
    <w:abstractNumId w:val="51"/>
  </w:num>
  <w:num w:numId="10" w16cid:durableId="1998800016">
    <w:abstractNumId w:val="0"/>
  </w:num>
  <w:num w:numId="11" w16cid:durableId="467630292">
    <w:abstractNumId w:val="6"/>
  </w:num>
  <w:num w:numId="12" w16cid:durableId="1706561041">
    <w:abstractNumId w:val="17"/>
  </w:num>
  <w:num w:numId="13" w16cid:durableId="469052495">
    <w:abstractNumId w:val="42"/>
  </w:num>
  <w:num w:numId="14" w16cid:durableId="1821725134">
    <w:abstractNumId w:val="11"/>
  </w:num>
  <w:num w:numId="15" w16cid:durableId="1512842604">
    <w:abstractNumId w:val="20"/>
  </w:num>
  <w:num w:numId="16" w16cid:durableId="315190088">
    <w:abstractNumId w:val="34"/>
  </w:num>
  <w:num w:numId="17" w16cid:durableId="1381591337">
    <w:abstractNumId w:val="52"/>
  </w:num>
  <w:num w:numId="18" w16cid:durableId="507133857">
    <w:abstractNumId w:val="14"/>
  </w:num>
  <w:num w:numId="19" w16cid:durableId="1553350028">
    <w:abstractNumId w:val="35"/>
  </w:num>
  <w:num w:numId="20" w16cid:durableId="736392334">
    <w:abstractNumId w:val="36"/>
  </w:num>
  <w:num w:numId="21" w16cid:durableId="1001199224">
    <w:abstractNumId w:val="32"/>
  </w:num>
  <w:num w:numId="22" w16cid:durableId="883637326">
    <w:abstractNumId w:val="25"/>
  </w:num>
  <w:num w:numId="23" w16cid:durableId="1907300307">
    <w:abstractNumId w:val="22"/>
  </w:num>
  <w:num w:numId="24" w16cid:durableId="1085953036">
    <w:abstractNumId w:val="24"/>
  </w:num>
  <w:num w:numId="25" w16cid:durableId="573054281">
    <w:abstractNumId w:val="15"/>
  </w:num>
  <w:num w:numId="26" w16cid:durableId="1581594813">
    <w:abstractNumId w:val="19"/>
  </w:num>
  <w:num w:numId="27" w16cid:durableId="1457288235">
    <w:abstractNumId w:val="41"/>
  </w:num>
  <w:num w:numId="28" w16cid:durableId="1490710224">
    <w:abstractNumId w:val="50"/>
  </w:num>
  <w:num w:numId="29" w16cid:durableId="2062366722">
    <w:abstractNumId w:val="45"/>
  </w:num>
  <w:num w:numId="30" w16cid:durableId="1512522409">
    <w:abstractNumId w:val="43"/>
  </w:num>
  <w:num w:numId="31" w16cid:durableId="35012146">
    <w:abstractNumId w:val="9"/>
  </w:num>
  <w:num w:numId="32" w16cid:durableId="1551190580">
    <w:abstractNumId w:val="13"/>
  </w:num>
  <w:num w:numId="33" w16cid:durableId="1170218742">
    <w:abstractNumId w:val="1"/>
  </w:num>
  <w:num w:numId="34" w16cid:durableId="788086703">
    <w:abstractNumId w:val="49"/>
  </w:num>
  <w:num w:numId="35" w16cid:durableId="1754667464">
    <w:abstractNumId w:val="40"/>
  </w:num>
  <w:num w:numId="36" w16cid:durableId="1748771111">
    <w:abstractNumId w:val="28"/>
  </w:num>
  <w:num w:numId="37" w16cid:durableId="349138249">
    <w:abstractNumId w:val="5"/>
  </w:num>
  <w:num w:numId="38" w16cid:durableId="87241930">
    <w:abstractNumId w:val="44"/>
  </w:num>
  <w:num w:numId="39" w16cid:durableId="875391369">
    <w:abstractNumId w:val="47"/>
  </w:num>
  <w:num w:numId="40" w16cid:durableId="1212038549">
    <w:abstractNumId w:val="48"/>
  </w:num>
  <w:num w:numId="41" w16cid:durableId="1558321620">
    <w:abstractNumId w:val="21"/>
  </w:num>
  <w:num w:numId="42" w16cid:durableId="783231168">
    <w:abstractNumId w:val="4"/>
  </w:num>
  <w:num w:numId="43" w16cid:durableId="1363090641">
    <w:abstractNumId w:val="7"/>
  </w:num>
  <w:num w:numId="44" w16cid:durableId="646207605">
    <w:abstractNumId w:val="30"/>
  </w:num>
  <w:num w:numId="45" w16cid:durableId="468714162">
    <w:abstractNumId w:val="39"/>
  </w:num>
  <w:num w:numId="46" w16cid:durableId="1593278446">
    <w:abstractNumId w:val="18"/>
  </w:num>
  <w:num w:numId="47" w16cid:durableId="1963028685">
    <w:abstractNumId w:val="12"/>
  </w:num>
  <w:num w:numId="48" w16cid:durableId="1860776731">
    <w:abstractNumId w:val="29"/>
  </w:num>
  <w:num w:numId="49" w16cid:durableId="319312340">
    <w:abstractNumId w:val="31"/>
  </w:num>
  <w:num w:numId="50" w16cid:durableId="1907452247">
    <w:abstractNumId w:val="46"/>
  </w:num>
  <w:num w:numId="51" w16cid:durableId="453444321">
    <w:abstractNumId w:val="2"/>
  </w:num>
  <w:num w:numId="52" w16cid:durableId="972369247">
    <w:abstractNumId w:val="8"/>
  </w:num>
  <w:num w:numId="53" w16cid:durableId="179224205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45"/>
    <w:rsid w:val="001035CB"/>
    <w:rsid w:val="005714D3"/>
    <w:rsid w:val="00AF4B45"/>
    <w:rsid w:val="00C8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61C7"/>
  <w15:chartTrackingRefBased/>
  <w15:docId w15:val="{8C341294-AA34-480D-8528-6F451527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562</Words>
  <Characters>3431</Characters>
  <Application>Microsoft Office Word</Application>
  <DocSecurity>0</DocSecurity>
  <Lines>285</Lines>
  <Paragraphs>221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2026-04-06T03:02:00Z</dcterms:created>
  <dcterms:modified xsi:type="dcterms:W3CDTF">2026-04-06T03:04:00Z</dcterms:modified>
</cp:coreProperties>
</file>