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044C4" w14:textId="77777777" w:rsidR="00F422F0" w:rsidRPr="00F422F0" w:rsidRDefault="00F422F0" w:rsidP="00F422F0">
      <w:pPr>
        <w:rPr>
          <w:b/>
          <w:bCs/>
          <w:lang w:val="en-IN"/>
        </w:rPr>
      </w:pPr>
      <w:r w:rsidRPr="00F422F0">
        <w:rPr>
          <w:b/>
          <w:bCs/>
          <w:lang w:val="en-IN"/>
        </w:rPr>
        <w:t>Lab-10: AI-Based Anomaly Detection</w:t>
      </w:r>
    </w:p>
    <w:p w14:paraId="7EEAD3DD" w14:textId="77777777" w:rsidR="00F422F0" w:rsidRPr="00F422F0" w:rsidRDefault="00F422F0" w:rsidP="00F422F0">
      <w:pPr>
        <w:rPr>
          <w:b/>
          <w:bCs/>
          <w:lang w:val="en-IN"/>
        </w:rPr>
      </w:pPr>
      <w:r w:rsidRPr="00F422F0">
        <w:rPr>
          <w:b/>
          <w:bCs/>
          <w:lang w:val="en-IN"/>
        </w:rPr>
        <w:t>Domain: Smart City Traffic Analytics</w:t>
      </w:r>
    </w:p>
    <w:p w14:paraId="11CEBC20" w14:textId="77777777" w:rsidR="00F422F0" w:rsidRPr="00F422F0" w:rsidRDefault="00F422F0" w:rsidP="00F422F0">
      <w:pPr>
        <w:rPr>
          <w:b/>
          <w:bCs/>
          <w:lang w:val="en-IN"/>
        </w:rPr>
      </w:pPr>
      <w:r w:rsidRPr="00F422F0">
        <w:rPr>
          <w:b/>
          <w:bCs/>
          <w:lang w:val="en-IN"/>
        </w:rPr>
        <w:t>Objective</w:t>
      </w:r>
    </w:p>
    <w:p w14:paraId="4313CE66" w14:textId="77777777" w:rsidR="00F422F0" w:rsidRPr="00F422F0" w:rsidRDefault="00F422F0" w:rsidP="00F422F0">
      <w:pPr>
        <w:rPr>
          <w:lang w:val="en-IN"/>
        </w:rPr>
      </w:pPr>
      <w:r w:rsidRPr="00F422F0">
        <w:rPr>
          <w:lang w:val="en-IN"/>
        </w:rPr>
        <w:t>Detect operational anomalies using AI and monitoring metrics.</w:t>
      </w:r>
    </w:p>
    <w:p w14:paraId="69E1F06D" w14:textId="77777777" w:rsidR="00F422F0" w:rsidRPr="00F422F0" w:rsidRDefault="00F422F0" w:rsidP="00F422F0">
      <w:pPr>
        <w:rPr>
          <w:lang w:val="en-IN"/>
        </w:rPr>
      </w:pPr>
      <w:r w:rsidRPr="00F422F0">
        <w:rPr>
          <w:lang w:val="en-IN"/>
        </w:rPr>
        <w:pict w14:anchorId="3A2A3B72">
          <v:rect id="_x0000_i1061" style="width:0;height:1.5pt" o:hralign="center" o:hrstd="t" o:hr="t" fillcolor="#a0a0a0" stroked="f"/>
        </w:pict>
      </w:r>
    </w:p>
    <w:p w14:paraId="1BD1697B" w14:textId="77777777" w:rsidR="00F422F0" w:rsidRPr="00F422F0" w:rsidRDefault="00F422F0" w:rsidP="00F422F0">
      <w:pPr>
        <w:rPr>
          <w:b/>
          <w:bCs/>
          <w:lang w:val="en-IN"/>
        </w:rPr>
      </w:pPr>
      <w:r w:rsidRPr="00F422F0">
        <w:rPr>
          <w:b/>
          <w:bCs/>
          <w:lang w:val="en-IN"/>
        </w:rPr>
        <w:t>Architecture</w:t>
      </w:r>
    </w:p>
    <w:p w14:paraId="4BC84C07" w14:textId="77777777" w:rsidR="00F422F0" w:rsidRPr="00F422F0" w:rsidRDefault="00F422F0" w:rsidP="00F422F0">
      <w:pPr>
        <w:rPr>
          <w:lang w:val="en-IN"/>
        </w:rPr>
      </w:pPr>
      <w:r w:rsidRPr="00F422F0">
        <w:rPr>
          <w:lang w:val="en-IN"/>
        </w:rPr>
        <w:t>IoT Sensors → Kafka → Databricks → Grafana</w:t>
      </w:r>
    </w:p>
    <w:p w14:paraId="5E199929" w14:textId="77777777" w:rsidR="00F422F0" w:rsidRPr="00F422F0" w:rsidRDefault="00F422F0" w:rsidP="00F422F0">
      <w:pPr>
        <w:rPr>
          <w:lang w:val="en-IN"/>
        </w:rPr>
      </w:pPr>
      <w:r w:rsidRPr="00F422F0">
        <w:rPr>
          <w:lang w:val="en-IN"/>
        </w:rPr>
        <w:pict w14:anchorId="01376A05">
          <v:rect id="_x0000_i1062" style="width:0;height:1.5pt" o:hralign="center" o:hrstd="t" o:hr="t" fillcolor="#a0a0a0" stroked="f"/>
        </w:pict>
      </w:r>
    </w:p>
    <w:p w14:paraId="171593F6" w14:textId="77777777" w:rsidR="00F422F0" w:rsidRPr="00F422F0" w:rsidRDefault="00F422F0" w:rsidP="00F422F0">
      <w:pPr>
        <w:rPr>
          <w:b/>
          <w:bCs/>
          <w:lang w:val="en-IN"/>
        </w:rPr>
      </w:pPr>
      <w:r w:rsidRPr="00F422F0">
        <w:rPr>
          <w:b/>
          <w:bCs/>
          <w:lang w:val="en-IN"/>
        </w:rPr>
        <w:t>Step 1 — Generate Metrics Dataset</w:t>
      </w:r>
    </w:p>
    <w:p w14:paraId="31DA0495" w14:textId="77777777" w:rsidR="00F422F0" w:rsidRPr="00F422F0" w:rsidRDefault="00F422F0" w:rsidP="00F422F0">
      <w:pPr>
        <w:rPr>
          <w:b/>
          <w:bCs/>
          <w:lang w:val="en-IN"/>
        </w:rPr>
      </w:pPr>
      <w:r w:rsidRPr="00F422F0">
        <w:rPr>
          <w:b/>
          <w:bCs/>
          <w:lang w:val="en-IN"/>
        </w:rPr>
        <w:t>metrics.csv</w:t>
      </w:r>
    </w:p>
    <w:p w14:paraId="13EE9529" w14:textId="77777777" w:rsidR="00F422F0" w:rsidRPr="00F422F0" w:rsidRDefault="00F422F0" w:rsidP="00F422F0">
      <w:pPr>
        <w:rPr>
          <w:lang w:val="en-IN"/>
        </w:rPr>
      </w:pPr>
      <w:r w:rsidRPr="00F422F0">
        <w:rPr>
          <w:lang w:val="en-IN"/>
        </w:rPr>
        <w:t>timestamp,latency</w:t>
      </w:r>
      <w:r w:rsidRPr="00F422F0">
        <w:rPr>
          <w:lang w:val="en-IN"/>
        </w:rPr>
        <w:br/>
        <w:t>10:00,200</w:t>
      </w:r>
      <w:r w:rsidRPr="00F422F0">
        <w:rPr>
          <w:lang w:val="en-IN"/>
        </w:rPr>
        <w:br/>
        <w:t>10:01,210</w:t>
      </w:r>
      <w:r w:rsidRPr="00F422F0">
        <w:rPr>
          <w:lang w:val="en-IN"/>
        </w:rPr>
        <w:br/>
        <w:t>10:02,900</w:t>
      </w:r>
    </w:p>
    <w:p w14:paraId="42DCEEE1" w14:textId="77777777" w:rsidR="00F422F0" w:rsidRPr="00F422F0" w:rsidRDefault="00F422F0" w:rsidP="00F422F0">
      <w:pPr>
        <w:rPr>
          <w:lang w:val="en-IN"/>
        </w:rPr>
      </w:pPr>
      <w:r w:rsidRPr="00F422F0">
        <w:rPr>
          <w:lang w:val="en-IN"/>
        </w:rPr>
        <w:pict w14:anchorId="45EB00FB">
          <v:rect id="_x0000_i1063" style="width:0;height:1.5pt" o:hralign="center" o:hrstd="t" o:hr="t" fillcolor="#a0a0a0" stroked="f"/>
        </w:pict>
      </w:r>
    </w:p>
    <w:p w14:paraId="30C5154A" w14:textId="77777777" w:rsidR="00F422F0" w:rsidRPr="00F422F0" w:rsidRDefault="00F422F0" w:rsidP="00F422F0">
      <w:pPr>
        <w:rPr>
          <w:b/>
          <w:bCs/>
          <w:lang w:val="en-IN"/>
        </w:rPr>
      </w:pPr>
      <w:r w:rsidRPr="00F422F0">
        <w:rPr>
          <w:b/>
          <w:bCs/>
          <w:lang w:val="en-IN"/>
        </w:rPr>
        <w:t>Step 2 — Use AI Prompt</w:t>
      </w:r>
    </w:p>
    <w:p w14:paraId="13CE92C6" w14:textId="77777777" w:rsidR="00F422F0" w:rsidRPr="00F422F0" w:rsidRDefault="00F422F0" w:rsidP="00F422F0">
      <w:pPr>
        <w:rPr>
          <w:lang w:val="en-IN"/>
        </w:rPr>
      </w:pPr>
      <w:r w:rsidRPr="00F422F0">
        <w:rPr>
          <w:lang w:val="en-IN"/>
        </w:rPr>
        <w:t>Identify anomalies in the following traffic analytics metrics.</w:t>
      </w:r>
    </w:p>
    <w:p w14:paraId="76E17611" w14:textId="77777777" w:rsidR="00F422F0" w:rsidRPr="00F422F0" w:rsidRDefault="00F422F0" w:rsidP="00F422F0">
      <w:pPr>
        <w:rPr>
          <w:lang w:val="en-IN"/>
        </w:rPr>
      </w:pPr>
      <w:r w:rsidRPr="00F422F0">
        <w:rPr>
          <w:lang w:val="en-IN"/>
        </w:rPr>
        <w:pict w14:anchorId="63917BBE">
          <v:rect id="_x0000_i1064" style="width:0;height:1.5pt" o:hralign="center" o:hrstd="t" o:hr="t" fillcolor="#a0a0a0" stroked="f"/>
        </w:pict>
      </w:r>
    </w:p>
    <w:p w14:paraId="427B5699" w14:textId="77777777" w:rsidR="00F422F0" w:rsidRPr="00F422F0" w:rsidRDefault="00F422F0" w:rsidP="00F422F0">
      <w:pPr>
        <w:rPr>
          <w:b/>
          <w:bCs/>
          <w:lang w:val="en-IN"/>
        </w:rPr>
      </w:pPr>
      <w:r w:rsidRPr="00F422F0">
        <w:rPr>
          <w:b/>
          <w:bCs/>
          <w:lang w:val="en-IN"/>
        </w:rPr>
        <w:t>Step 3 — Generate Analysis</w:t>
      </w:r>
    </w:p>
    <w:p w14:paraId="10B5FF21" w14:textId="77777777" w:rsidR="00F422F0" w:rsidRPr="00F422F0" w:rsidRDefault="00F422F0" w:rsidP="00F422F0">
      <w:pPr>
        <w:rPr>
          <w:lang w:val="en-IN"/>
        </w:rPr>
      </w:pPr>
      <w:r w:rsidRPr="00F422F0">
        <w:rPr>
          <w:lang w:val="en-IN"/>
        </w:rPr>
        <w:t>Expected:</w:t>
      </w:r>
    </w:p>
    <w:p w14:paraId="31095CC5" w14:textId="77777777" w:rsidR="00F422F0" w:rsidRPr="00F422F0" w:rsidRDefault="00F422F0" w:rsidP="00F422F0">
      <w:pPr>
        <w:numPr>
          <w:ilvl w:val="0"/>
          <w:numId w:val="1"/>
        </w:numPr>
        <w:rPr>
          <w:lang w:val="en-IN"/>
        </w:rPr>
      </w:pPr>
      <w:r w:rsidRPr="00F422F0">
        <w:rPr>
          <w:lang w:val="en-IN"/>
        </w:rPr>
        <w:t xml:space="preserve">Spike detection </w:t>
      </w:r>
    </w:p>
    <w:p w14:paraId="4F38CBDB" w14:textId="77777777" w:rsidR="00F422F0" w:rsidRPr="00F422F0" w:rsidRDefault="00F422F0" w:rsidP="00F422F0">
      <w:pPr>
        <w:numPr>
          <w:ilvl w:val="0"/>
          <w:numId w:val="1"/>
        </w:numPr>
        <w:rPr>
          <w:lang w:val="en-IN"/>
        </w:rPr>
      </w:pPr>
      <w:r w:rsidRPr="00F422F0">
        <w:rPr>
          <w:lang w:val="en-IN"/>
        </w:rPr>
        <w:t xml:space="preserve">High latency anomaly </w:t>
      </w:r>
    </w:p>
    <w:p w14:paraId="50F165AD" w14:textId="77777777" w:rsidR="00F422F0" w:rsidRPr="00F422F0" w:rsidRDefault="00F422F0" w:rsidP="00F422F0">
      <w:pPr>
        <w:rPr>
          <w:lang w:val="en-IN"/>
        </w:rPr>
      </w:pPr>
      <w:r w:rsidRPr="00F422F0">
        <w:rPr>
          <w:lang w:val="en-IN"/>
        </w:rPr>
        <w:pict w14:anchorId="5F45162B">
          <v:rect id="_x0000_i1065" style="width:0;height:1.5pt" o:hralign="center" o:hrstd="t" o:hr="t" fillcolor="#a0a0a0" stroked="f"/>
        </w:pict>
      </w:r>
    </w:p>
    <w:p w14:paraId="57D684DF" w14:textId="77777777" w:rsidR="00F422F0" w:rsidRPr="00F422F0" w:rsidRDefault="00F422F0" w:rsidP="00F422F0">
      <w:pPr>
        <w:rPr>
          <w:b/>
          <w:bCs/>
          <w:lang w:val="en-IN"/>
        </w:rPr>
      </w:pPr>
      <w:r w:rsidRPr="00F422F0">
        <w:rPr>
          <w:b/>
          <w:bCs/>
          <w:lang w:val="en-IN"/>
        </w:rPr>
        <w:t>Step 4 — Generate Recommendations</w:t>
      </w:r>
    </w:p>
    <w:p w14:paraId="5BB455D9" w14:textId="77777777" w:rsidR="00F422F0" w:rsidRPr="00F422F0" w:rsidRDefault="00F422F0" w:rsidP="00F422F0">
      <w:pPr>
        <w:rPr>
          <w:lang w:val="en-IN"/>
        </w:rPr>
      </w:pPr>
      <w:r w:rsidRPr="00F422F0">
        <w:rPr>
          <w:lang w:val="en-IN"/>
        </w:rPr>
        <w:t>Expected:</w:t>
      </w:r>
    </w:p>
    <w:p w14:paraId="304E42D2" w14:textId="77777777" w:rsidR="00F422F0" w:rsidRPr="00F422F0" w:rsidRDefault="00F422F0" w:rsidP="00F422F0">
      <w:pPr>
        <w:numPr>
          <w:ilvl w:val="0"/>
          <w:numId w:val="2"/>
        </w:numPr>
        <w:rPr>
          <w:lang w:val="en-IN"/>
        </w:rPr>
      </w:pPr>
      <w:r w:rsidRPr="00F422F0">
        <w:rPr>
          <w:lang w:val="en-IN"/>
        </w:rPr>
        <w:t xml:space="preserve">Scale Kafka consumers </w:t>
      </w:r>
    </w:p>
    <w:p w14:paraId="456635B9" w14:textId="77777777" w:rsidR="00F422F0" w:rsidRPr="00F422F0" w:rsidRDefault="00F422F0" w:rsidP="00F422F0">
      <w:pPr>
        <w:numPr>
          <w:ilvl w:val="0"/>
          <w:numId w:val="2"/>
        </w:numPr>
        <w:rPr>
          <w:lang w:val="en-IN"/>
        </w:rPr>
      </w:pPr>
      <w:r w:rsidRPr="00F422F0">
        <w:rPr>
          <w:lang w:val="en-IN"/>
        </w:rPr>
        <w:t xml:space="preserve">Increase Spark executors </w:t>
      </w:r>
    </w:p>
    <w:p w14:paraId="7D27E653" w14:textId="77777777" w:rsidR="00F422F0" w:rsidRPr="00F422F0" w:rsidRDefault="00F422F0" w:rsidP="00F422F0">
      <w:pPr>
        <w:rPr>
          <w:lang w:val="en-IN"/>
        </w:rPr>
      </w:pPr>
      <w:r w:rsidRPr="00F422F0">
        <w:rPr>
          <w:lang w:val="en-IN"/>
        </w:rPr>
        <w:lastRenderedPageBreak/>
        <w:pict w14:anchorId="787049E8">
          <v:rect id="_x0000_i1066" style="width:0;height:1.5pt" o:hralign="center" o:hrstd="t" o:hr="t" fillcolor="#a0a0a0" stroked="f"/>
        </w:pict>
      </w:r>
    </w:p>
    <w:p w14:paraId="7EBC0279" w14:textId="77777777" w:rsidR="00F422F0" w:rsidRPr="00F422F0" w:rsidRDefault="00F422F0" w:rsidP="00F422F0">
      <w:pPr>
        <w:rPr>
          <w:b/>
          <w:bCs/>
          <w:lang w:val="en-IN"/>
        </w:rPr>
      </w:pPr>
      <w:r w:rsidRPr="00F422F0">
        <w:rPr>
          <w:b/>
          <w:bCs/>
          <w:lang w:val="en-IN"/>
        </w:rPr>
        <w:t>Learning Outcome</w:t>
      </w:r>
    </w:p>
    <w:p w14:paraId="0DB7D3C5" w14:textId="77777777" w:rsidR="00F422F0" w:rsidRPr="00F422F0" w:rsidRDefault="00F422F0" w:rsidP="00F422F0">
      <w:pPr>
        <w:numPr>
          <w:ilvl w:val="0"/>
          <w:numId w:val="3"/>
        </w:numPr>
        <w:rPr>
          <w:lang w:val="en-IN"/>
        </w:rPr>
      </w:pPr>
      <w:r w:rsidRPr="00F422F0">
        <w:rPr>
          <w:lang w:val="en-IN"/>
        </w:rPr>
        <w:t xml:space="preserve">AI anomaly detection </w:t>
      </w:r>
    </w:p>
    <w:p w14:paraId="6043F120" w14:textId="77777777" w:rsidR="00F422F0" w:rsidRPr="00F422F0" w:rsidRDefault="00F422F0" w:rsidP="00F422F0">
      <w:pPr>
        <w:numPr>
          <w:ilvl w:val="0"/>
          <w:numId w:val="3"/>
        </w:numPr>
        <w:rPr>
          <w:lang w:val="en-IN"/>
        </w:rPr>
      </w:pPr>
      <w:r w:rsidRPr="00F422F0">
        <w:rPr>
          <w:lang w:val="en-IN"/>
        </w:rPr>
        <w:t>Intelligent observability</w:t>
      </w:r>
    </w:p>
    <w:p w14:paraId="18C528D2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529AD"/>
    <w:multiLevelType w:val="multilevel"/>
    <w:tmpl w:val="2A3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03C4A"/>
    <w:multiLevelType w:val="multilevel"/>
    <w:tmpl w:val="4FBA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76DE0"/>
    <w:multiLevelType w:val="multilevel"/>
    <w:tmpl w:val="EE12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245292">
    <w:abstractNumId w:val="2"/>
  </w:num>
  <w:num w:numId="2" w16cid:durableId="951667037">
    <w:abstractNumId w:val="0"/>
  </w:num>
  <w:num w:numId="3" w16cid:durableId="1878396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2F0"/>
    <w:rsid w:val="001035CB"/>
    <w:rsid w:val="005714D3"/>
    <w:rsid w:val="00B06606"/>
    <w:rsid w:val="00F42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8965"/>
  <w15:chartTrackingRefBased/>
  <w15:docId w15:val="{8719DCF7-AC15-40E9-BE0E-F4FD5B4AE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2F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2F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2F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2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2F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2F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2F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2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2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2F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2F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2F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2F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2026-05-07T04:47:00Z</dcterms:created>
  <dcterms:modified xsi:type="dcterms:W3CDTF">2026-05-07T04:47:00Z</dcterms:modified>
</cp:coreProperties>
</file>