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200A" w14:textId="77777777" w:rsidR="006F3EF2" w:rsidRPr="006F3EF2" w:rsidRDefault="006F3EF2" w:rsidP="006F3EF2">
      <w:pPr>
        <w:rPr>
          <w:b/>
          <w:bCs/>
          <w:lang w:val="en-IN"/>
        </w:rPr>
      </w:pPr>
      <w:r w:rsidRPr="006F3EF2">
        <w:rPr>
          <w:b/>
          <w:bCs/>
          <w:lang w:val="en-IN"/>
        </w:rPr>
        <w:t>Lab-4: AI-Powered Log Analysis</w:t>
      </w:r>
    </w:p>
    <w:p w14:paraId="4792F294" w14:textId="77777777" w:rsidR="006F3EF2" w:rsidRPr="006F3EF2" w:rsidRDefault="006F3EF2" w:rsidP="006F3EF2">
      <w:pPr>
        <w:rPr>
          <w:b/>
          <w:bCs/>
          <w:lang w:val="en-IN"/>
        </w:rPr>
      </w:pPr>
      <w:r w:rsidRPr="006F3EF2">
        <w:rPr>
          <w:b/>
          <w:bCs/>
          <w:lang w:val="en-IN"/>
        </w:rPr>
        <w:t>Domain: Telecom Monitoring</w:t>
      </w:r>
    </w:p>
    <w:p w14:paraId="6B70F486" w14:textId="77777777" w:rsidR="006F3EF2" w:rsidRPr="006F3EF2" w:rsidRDefault="006F3EF2" w:rsidP="006F3EF2">
      <w:pPr>
        <w:rPr>
          <w:b/>
          <w:bCs/>
          <w:lang w:val="en-IN"/>
        </w:rPr>
      </w:pPr>
      <w:r w:rsidRPr="006F3EF2">
        <w:rPr>
          <w:b/>
          <w:bCs/>
          <w:lang w:val="en-IN"/>
        </w:rPr>
        <w:t>Objective</w:t>
      </w:r>
    </w:p>
    <w:p w14:paraId="6761B3EF" w14:textId="77777777" w:rsidR="006F3EF2" w:rsidRPr="006F3EF2" w:rsidRDefault="006F3EF2" w:rsidP="006F3EF2">
      <w:pPr>
        <w:rPr>
          <w:lang w:val="en-IN"/>
        </w:rPr>
      </w:pPr>
      <w:r w:rsidRPr="006F3EF2">
        <w:rPr>
          <w:lang w:val="en-IN"/>
        </w:rPr>
        <w:t>Use LLMs to summarize production logs and identify anomalies.</w:t>
      </w:r>
    </w:p>
    <w:p w14:paraId="2A40D063" w14:textId="77777777" w:rsidR="006F3EF2" w:rsidRPr="006F3EF2" w:rsidRDefault="006F3EF2" w:rsidP="006F3EF2">
      <w:pPr>
        <w:rPr>
          <w:lang w:val="en-IN"/>
        </w:rPr>
      </w:pPr>
      <w:r w:rsidRPr="006F3EF2">
        <w:rPr>
          <w:lang w:val="en-IN"/>
        </w:rPr>
        <w:pict w14:anchorId="7B48C12B">
          <v:rect id="_x0000_i1061" style="width:0;height:1.5pt" o:hralign="center" o:hrstd="t" o:hr="t" fillcolor="#a0a0a0" stroked="f"/>
        </w:pict>
      </w:r>
    </w:p>
    <w:p w14:paraId="13872369" w14:textId="77777777" w:rsidR="006F3EF2" w:rsidRPr="006F3EF2" w:rsidRDefault="006F3EF2" w:rsidP="006F3EF2">
      <w:pPr>
        <w:rPr>
          <w:b/>
          <w:bCs/>
          <w:lang w:val="en-IN"/>
        </w:rPr>
      </w:pPr>
      <w:r w:rsidRPr="006F3EF2">
        <w:rPr>
          <w:b/>
          <w:bCs/>
          <w:lang w:val="en-IN"/>
        </w:rPr>
        <w:t>Architecture</w:t>
      </w:r>
    </w:p>
    <w:p w14:paraId="42662486" w14:textId="77777777" w:rsidR="006F3EF2" w:rsidRPr="006F3EF2" w:rsidRDefault="006F3EF2" w:rsidP="006F3EF2">
      <w:pPr>
        <w:rPr>
          <w:lang w:val="en-IN"/>
        </w:rPr>
      </w:pPr>
      <w:r w:rsidRPr="006F3EF2">
        <w:rPr>
          <w:lang w:val="en-IN"/>
        </w:rPr>
        <w:t>Kafka → Python Consumer → Elasticsearch</w:t>
      </w:r>
    </w:p>
    <w:p w14:paraId="6393F70E" w14:textId="77777777" w:rsidR="006F3EF2" w:rsidRPr="006F3EF2" w:rsidRDefault="006F3EF2" w:rsidP="006F3EF2">
      <w:pPr>
        <w:rPr>
          <w:lang w:val="en-IN"/>
        </w:rPr>
      </w:pPr>
      <w:r w:rsidRPr="006F3EF2">
        <w:rPr>
          <w:lang w:val="en-IN"/>
        </w:rPr>
        <w:pict w14:anchorId="31277CD8">
          <v:rect id="_x0000_i1062" style="width:0;height:1.5pt" o:hralign="center" o:hrstd="t" o:hr="t" fillcolor="#a0a0a0" stroked="f"/>
        </w:pict>
      </w:r>
    </w:p>
    <w:p w14:paraId="3E79ADC7" w14:textId="77777777" w:rsidR="006F3EF2" w:rsidRPr="006F3EF2" w:rsidRDefault="006F3EF2" w:rsidP="006F3EF2">
      <w:pPr>
        <w:rPr>
          <w:b/>
          <w:bCs/>
          <w:lang w:val="en-IN"/>
        </w:rPr>
      </w:pPr>
      <w:r w:rsidRPr="006F3EF2">
        <w:rPr>
          <w:b/>
          <w:bCs/>
          <w:lang w:val="en-IN"/>
        </w:rPr>
        <w:t>Step 1 — Create Sample Logs</w:t>
      </w:r>
    </w:p>
    <w:p w14:paraId="5D0C6F07" w14:textId="77777777" w:rsidR="006F3EF2" w:rsidRPr="006F3EF2" w:rsidRDefault="006F3EF2" w:rsidP="006F3EF2">
      <w:pPr>
        <w:rPr>
          <w:b/>
          <w:bCs/>
          <w:lang w:val="en-IN"/>
        </w:rPr>
      </w:pPr>
      <w:r w:rsidRPr="006F3EF2">
        <w:rPr>
          <w:b/>
          <w:bCs/>
          <w:lang w:val="en-IN"/>
        </w:rPr>
        <w:t>app.log</w:t>
      </w:r>
    </w:p>
    <w:p w14:paraId="410C412D" w14:textId="77777777" w:rsidR="006F3EF2" w:rsidRPr="006F3EF2" w:rsidRDefault="006F3EF2" w:rsidP="006F3EF2">
      <w:pPr>
        <w:rPr>
          <w:lang w:val="en-IN"/>
        </w:rPr>
      </w:pPr>
      <w:r w:rsidRPr="006F3EF2">
        <w:rPr>
          <w:lang w:val="en-IN"/>
        </w:rPr>
        <w:t>ERROR Kafka consumer lag exceeded threshold</w:t>
      </w:r>
      <w:r w:rsidRPr="006F3EF2">
        <w:rPr>
          <w:lang w:val="en-IN"/>
        </w:rPr>
        <w:br/>
        <w:t>ERROR Connection timeout at broker-2</w:t>
      </w:r>
    </w:p>
    <w:p w14:paraId="0E2D28D4" w14:textId="77777777" w:rsidR="006F3EF2" w:rsidRPr="006F3EF2" w:rsidRDefault="006F3EF2" w:rsidP="006F3EF2">
      <w:pPr>
        <w:rPr>
          <w:lang w:val="en-IN"/>
        </w:rPr>
      </w:pPr>
      <w:r w:rsidRPr="006F3EF2">
        <w:rPr>
          <w:lang w:val="en-IN"/>
        </w:rPr>
        <w:pict w14:anchorId="52ED2570">
          <v:rect id="_x0000_i1063" style="width:0;height:1.5pt" o:hralign="center" o:hrstd="t" o:hr="t" fillcolor="#a0a0a0" stroked="f"/>
        </w:pict>
      </w:r>
    </w:p>
    <w:p w14:paraId="7583F972" w14:textId="77777777" w:rsidR="006F3EF2" w:rsidRPr="006F3EF2" w:rsidRDefault="006F3EF2" w:rsidP="006F3EF2">
      <w:pPr>
        <w:rPr>
          <w:b/>
          <w:bCs/>
          <w:lang w:val="en-IN"/>
        </w:rPr>
      </w:pPr>
      <w:r w:rsidRPr="006F3EF2">
        <w:rPr>
          <w:b/>
          <w:bCs/>
          <w:lang w:val="en-IN"/>
        </w:rPr>
        <w:t>Step 2 — Use AI Prompt</w:t>
      </w:r>
    </w:p>
    <w:p w14:paraId="63057F9A" w14:textId="77777777" w:rsidR="006F3EF2" w:rsidRPr="006F3EF2" w:rsidRDefault="006F3EF2" w:rsidP="006F3EF2">
      <w:pPr>
        <w:rPr>
          <w:lang w:val="en-IN"/>
        </w:rPr>
      </w:pPr>
      <w:r w:rsidRPr="006F3EF2">
        <w:rPr>
          <w:lang w:val="en-IN"/>
        </w:rPr>
        <w:t>Analyze the following logs.</w:t>
      </w:r>
      <w:r w:rsidRPr="006F3EF2">
        <w:rPr>
          <w:lang w:val="en-IN"/>
        </w:rPr>
        <w:br/>
      </w:r>
      <w:r w:rsidRPr="006F3EF2">
        <w:rPr>
          <w:lang w:val="en-IN"/>
        </w:rPr>
        <w:br/>
        <w:t>Identify:</w:t>
      </w:r>
      <w:r w:rsidRPr="006F3EF2">
        <w:rPr>
          <w:lang w:val="en-IN"/>
        </w:rPr>
        <w:br/>
        <w:t>- Root cause</w:t>
      </w:r>
      <w:r w:rsidRPr="006F3EF2">
        <w:rPr>
          <w:lang w:val="en-IN"/>
        </w:rPr>
        <w:br/>
        <w:t>- Severity</w:t>
      </w:r>
      <w:r w:rsidRPr="006F3EF2">
        <w:rPr>
          <w:lang w:val="en-IN"/>
        </w:rPr>
        <w:br/>
        <w:t>- Recommended remediation</w:t>
      </w:r>
    </w:p>
    <w:p w14:paraId="64FD1414" w14:textId="77777777" w:rsidR="006F3EF2" w:rsidRPr="006F3EF2" w:rsidRDefault="006F3EF2" w:rsidP="006F3EF2">
      <w:pPr>
        <w:rPr>
          <w:lang w:val="en-IN"/>
        </w:rPr>
      </w:pPr>
      <w:r w:rsidRPr="006F3EF2">
        <w:rPr>
          <w:lang w:val="en-IN"/>
        </w:rPr>
        <w:pict w14:anchorId="6EC211A7">
          <v:rect id="_x0000_i1064" style="width:0;height:1.5pt" o:hralign="center" o:hrstd="t" o:hr="t" fillcolor="#a0a0a0" stroked="f"/>
        </w:pict>
      </w:r>
    </w:p>
    <w:p w14:paraId="5BF83B00" w14:textId="77777777" w:rsidR="006F3EF2" w:rsidRPr="006F3EF2" w:rsidRDefault="006F3EF2" w:rsidP="006F3EF2">
      <w:pPr>
        <w:rPr>
          <w:b/>
          <w:bCs/>
          <w:lang w:val="en-IN"/>
        </w:rPr>
      </w:pPr>
      <w:r w:rsidRPr="006F3EF2">
        <w:rPr>
          <w:b/>
          <w:bCs/>
          <w:lang w:val="en-IN"/>
        </w:rPr>
        <w:t>Step 3 — Paste Logs into Claude/GPT</w:t>
      </w:r>
    </w:p>
    <w:p w14:paraId="5CFC52E1" w14:textId="77777777" w:rsidR="006F3EF2" w:rsidRPr="006F3EF2" w:rsidRDefault="006F3EF2" w:rsidP="006F3EF2">
      <w:pPr>
        <w:rPr>
          <w:lang w:val="en-IN"/>
        </w:rPr>
      </w:pPr>
      <w:r w:rsidRPr="006F3EF2">
        <w:rPr>
          <w:lang w:val="en-IN"/>
        </w:rPr>
        <w:t>Observe generated RCA.</w:t>
      </w:r>
    </w:p>
    <w:p w14:paraId="57046072" w14:textId="77777777" w:rsidR="006F3EF2" w:rsidRPr="006F3EF2" w:rsidRDefault="006F3EF2" w:rsidP="006F3EF2">
      <w:pPr>
        <w:rPr>
          <w:lang w:val="en-IN"/>
        </w:rPr>
      </w:pPr>
      <w:r w:rsidRPr="006F3EF2">
        <w:rPr>
          <w:lang w:val="en-IN"/>
        </w:rPr>
        <w:pict w14:anchorId="262C16F3">
          <v:rect id="_x0000_i1065" style="width:0;height:1.5pt" o:hralign="center" o:hrstd="t" o:hr="t" fillcolor="#a0a0a0" stroked="f"/>
        </w:pict>
      </w:r>
    </w:p>
    <w:p w14:paraId="5DF4E608" w14:textId="77777777" w:rsidR="006F3EF2" w:rsidRPr="006F3EF2" w:rsidRDefault="006F3EF2" w:rsidP="006F3EF2">
      <w:pPr>
        <w:rPr>
          <w:b/>
          <w:bCs/>
          <w:lang w:val="en-IN"/>
        </w:rPr>
      </w:pPr>
      <w:r w:rsidRPr="006F3EF2">
        <w:rPr>
          <w:b/>
          <w:bCs/>
          <w:lang w:val="en-IN"/>
        </w:rPr>
        <w:t>Step 4 — Generate Incident Summary</w:t>
      </w:r>
    </w:p>
    <w:p w14:paraId="17299AF9" w14:textId="77777777" w:rsidR="006F3EF2" w:rsidRPr="006F3EF2" w:rsidRDefault="006F3EF2" w:rsidP="006F3EF2">
      <w:pPr>
        <w:rPr>
          <w:lang w:val="en-IN"/>
        </w:rPr>
      </w:pPr>
      <w:r w:rsidRPr="006F3EF2">
        <w:rPr>
          <w:lang w:val="en-IN"/>
        </w:rPr>
        <w:t>Expected:</w:t>
      </w:r>
    </w:p>
    <w:p w14:paraId="322B02AC" w14:textId="77777777" w:rsidR="006F3EF2" w:rsidRPr="006F3EF2" w:rsidRDefault="006F3EF2" w:rsidP="006F3EF2">
      <w:pPr>
        <w:numPr>
          <w:ilvl w:val="0"/>
          <w:numId w:val="1"/>
        </w:numPr>
        <w:rPr>
          <w:lang w:val="en-IN"/>
        </w:rPr>
      </w:pPr>
      <w:r w:rsidRPr="006F3EF2">
        <w:rPr>
          <w:lang w:val="en-IN"/>
        </w:rPr>
        <w:t xml:space="preserve">Broker timeout </w:t>
      </w:r>
    </w:p>
    <w:p w14:paraId="37124D83" w14:textId="77777777" w:rsidR="006F3EF2" w:rsidRPr="006F3EF2" w:rsidRDefault="006F3EF2" w:rsidP="006F3EF2">
      <w:pPr>
        <w:numPr>
          <w:ilvl w:val="0"/>
          <w:numId w:val="1"/>
        </w:numPr>
        <w:rPr>
          <w:lang w:val="en-IN"/>
        </w:rPr>
      </w:pPr>
      <w:r w:rsidRPr="006F3EF2">
        <w:rPr>
          <w:lang w:val="en-IN"/>
        </w:rPr>
        <w:t xml:space="preserve">Consumer lag </w:t>
      </w:r>
    </w:p>
    <w:p w14:paraId="543469F0" w14:textId="77777777" w:rsidR="006F3EF2" w:rsidRPr="006F3EF2" w:rsidRDefault="006F3EF2" w:rsidP="006F3EF2">
      <w:pPr>
        <w:numPr>
          <w:ilvl w:val="0"/>
          <w:numId w:val="1"/>
        </w:numPr>
        <w:rPr>
          <w:lang w:val="en-IN"/>
        </w:rPr>
      </w:pPr>
      <w:r w:rsidRPr="006F3EF2">
        <w:rPr>
          <w:lang w:val="en-IN"/>
        </w:rPr>
        <w:lastRenderedPageBreak/>
        <w:t xml:space="preserve">Suggested restart </w:t>
      </w:r>
    </w:p>
    <w:p w14:paraId="79D103BC" w14:textId="77777777" w:rsidR="006F3EF2" w:rsidRPr="006F3EF2" w:rsidRDefault="006F3EF2" w:rsidP="006F3EF2">
      <w:pPr>
        <w:rPr>
          <w:lang w:val="en-IN"/>
        </w:rPr>
      </w:pPr>
      <w:r w:rsidRPr="006F3EF2">
        <w:rPr>
          <w:lang w:val="en-IN"/>
        </w:rPr>
        <w:pict w14:anchorId="047935AF">
          <v:rect id="_x0000_i1066" style="width:0;height:1.5pt" o:hralign="center" o:hrstd="t" o:hr="t" fillcolor="#a0a0a0" stroked="f"/>
        </w:pict>
      </w:r>
    </w:p>
    <w:p w14:paraId="6289448C" w14:textId="77777777" w:rsidR="006F3EF2" w:rsidRPr="006F3EF2" w:rsidRDefault="006F3EF2" w:rsidP="006F3EF2">
      <w:pPr>
        <w:rPr>
          <w:b/>
          <w:bCs/>
          <w:lang w:val="en-IN"/>
        </w:rPr>
      </w:pPr>
      <w:r w:rsidRPr="006F3EF2">
        <w:rPr>
          <w:b/>
          <w:bCs/>
          <w:lang w:val="en-IN"/>
        </w:rPr>
        <w:t>Learning Outcome</w:t>
      </w:r>
    </w:p>
    <w:p w14:paraId="47179570" w14:textId="77777777" w:rsidR="006F3EF2" w:rsidRPr="006F3EF2" w:rsidRDefault="006F3EF2" w:rsidP="006F3EF2">
      <w:pPr>
        <w:numPr>
          <w:ilvl w:val="0"/>
          <w:numId w:val="2"/>
        </w:numPr>
        <w:rPr>
          <w:lang w:val="en-IN"/>
        </w:rPr>
      </w:pPr>
      <w:r w:rsidRPr="006F3EF2">
        <w:rPr>
          <w:lang w:val="en-IN"/>
        </w:rPr>
        <w:t xml:space="preserve">AI log analysis </w:t>
      </w:r>
    </w:p>
    <w:p w14:paraId="6ECCB6B6" w14:textId="77777777" w:rsidR="006F3EF2" w:rsidRPr="006F3EF2" w:rsidRDefault="006F3EF2" w:rsidP="006F3EF2">
      <w:pPr>
        <w:numPr>
          <w:ilvl w:val="0"/>
          <w:numId w:val="2"/>
        </w:numPr>
        <w:rPr>
          <w:lang w:val="en-IN"/>
        </w:rPr>
      </w:pPr>
      <w:r w:rsidRPr="006F3EF2">
        <w:rPr>
          <w:lang w:val="en-IN"/>
        </w:rPr>
        <w:t>RCA generation</w:t>
      </w:r>
    </w:p>
    <w:p w14:paraId="08BC2FAF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3EB2"/>
    <w:multiLevelType w:val="multilevel"/>
    <w:tmpl w:val="DC8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B2757"/>
    <w:multiLevelType w:val="multilevel"/>
    <w:tmpl w:val="BAB4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757415">
    <w:abstractNumId w:val="0"/>
  </w:num>
  <w:num w:numId="2" w16cid:durableId="428476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F2"/>
    <w:rsid w:val="000E3157"/>
    <w:rsid w:val="001035CB"/>
    <w:rsid w:val="005714D3"/>
    <w:rsid w:val="006F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3F409"/>
  <w15:chartTrackingRefBased/>
  <w15:docId w15:val="{8E3E2A50-A35F-4BEE-A0D9-A04C1813A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EF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EF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EF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E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EF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EF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EF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E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E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EF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E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EF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EF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2026-05-07T04:44:00Z</dcterms:created>
  <dcterms:modified xsi:type="dcterms:W3CDTF">2026-05-07T04:44:00Z</dcterms:modified>
</cp:coreProperties>
</file>