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FE53C" w14:textId="77777777" w:rsidR="00B56593" w:rsidRPr="00B56593" w:rsidRDefault="00B56593" w:rsidP="00B56593">
      <w:pPr>
        <w:rPr>
          <w:b/>
          <w:bCs/>
          <w:lang w:val="en-IN"/>
        </w:rPr>
      </w:pPr>
      <w:r w:rsidRPr="00B56593">
        <w:rPr>
          <w:b/>
          <w:bCs/>
          <w:lang w:val="en-IN"/>
        </w:rPr>
        <w:t>Lab-5: Grafana AI Dashboard Generation</w:t>
      </w:r>
    </w:p>
    <w:p w14:paraId="242A023B" w14:textId="77777777" w:rsidR="00B56593" w:rsidRPr="00B56593" w:rsidRDefault="00B56593" w:rsidP="00B56593">
      <w:pPr>
        <w:rPr>
          <w:b/>
          <w:bCs/>
          <w:lang w:val="en-IN"/>
        </w:rPr>
      </w:pPr>
      <w:r w:rsidRPr="00B56593">
        <w:rPr>
          <w:b/>
          <w:bCs/>
          <w:lang w:val="en-IN"/>
        </w:rPr>
        <w:t>Domain: Logistics Tracking</w:t>
      </w:r>
    </w:p>
    <w:p w14:paraId="7AA461F1" w14:textId="77777777" w:rsidR="00B56593" w:rsidRPr="00B56593" w:rsidRDefault="00B56593" w:rsidP="00B56593">
      <w:pPr>
        <w:rPr>
          <w:b/>
          <w:bCs/>
          <w:lang w:val="en-IN"/>
        </w:rPr>
      </w:pPr>
      <w:r w:rsidRPr="00B56593">
        <w:rPr>
          <w:b/>
          <w:bCs/>
          <w:lang w:val="en-IN"/>
        </w:rPr>
        <w:t>Objective</w:t>
      </w:r>
    </w:p>
    <w:p w14:paraId="0F4E4E35" w14:textId="77777777" w:rsidR="00B56593" w:rsidRPr="00B56593" w:rsidRDefault="00B56593" w:rsidP="00B56593">
      <w:pPr>
        <w:rPr>
          <w:lang w:val="en-IN"/>
        </w:rPr>
      </w:pPr>
      <w:r w:rsidRPr="00B56593">
        <w:rPr>
          <w:lang w:val="en-IN"/>
        </w:rPr>
        <w:t>Use Grafana AI Assist for automated dashboard generation.</w:t>
      </w:r>
    </w:p>
    <w:p w14:paraId="4A1AF57C" w14:textId="77777777" w:rsidR="00B56593" w:rsidRPr="00B56593" w:rsidRDefault="00B56593" w:rsidP="00B56593">
      <w:pPr>
        <w:rPr>
          <w:lang w:val="en-IN"/>
        </w:rPr>
      </w:pPr>
      <w:r w:rsidRPr="00B56593">
        <w:rPr>
          <w:lang w:val="en-IN"/>
        </w:rPr>
        <w:pict w14:anchorId="1519F326">
          <v:rect id="_x0000_i1067" style="width:0;height:1.5pt" o:hralign="center" o:hrstd="t" o:hr="t" fillcolor="#a0a0a0" stroked="f"/>
        </w:pict>
      </w:r>
    </w:p>
    <w:p w14:paraId="074872A9" w14:textId="77777777" w:rsidR="00B56593" w:rsidRPr="00B56593" w:rsidRDefault="00B56593" w:rsidP="00B56593">
      <w:pPr>
        <w:rPr>
          <w:b/>
          <w:bCs/>
          <w:lang w:val="en-IN"/>
        </w:rPr>
      </w:pPr>
      <w:r w:rsidRPr="00B56593">
        <w:rPr>
          <w:b/>
          <w:bCs/>
          <w:lang w:val="en-IN"/>
        </w:rPr>
        <w:t>Architecture</w:t>
      </w:r>
    </w:p>
    <w:p w14:paraId="0163845B" w14:textId="77777777" w:rsidR="00B56593" w:rsidRPr="00B56593" w:rsidRDefault="00B56593" w:rsidP="00B56593">
      <w:pPr>
        <w:rPr>
          <w:lang w:val="en-IN"/>
        </w:rPr>
      </w:pPr>
      <w:r w:rsidRPr="00B56593">
        <w:rPr>
          <w:lang w:val="en-IN"/>
        </w:rPr>
        <w:t>Prometheus → Grafana</w:t>
      </w:r>
    </w:p>
    <w:p w14:paraId="61D94B0F" w14:textId="77777777" w:rsidR="00B56593" w:rsidRPr="00B56593" w:rsidRDefault="00B56593" w:rsidP="00B56593">
      <w:pPr>
        <w:rPr>
          <w:lang w:val="en-IN"/>
        </w:rPr>
      </w:pPr>
      <w:r w:rsidRPr="00B56593">
        <w:rPr>
          <w:lang w:val="en-IN"/>
        </w:rPr>
        <w:pict w14:anchorId="1F91AB89">
          <v:rect id="_x0000_i1068" style="width:0;height:1.5pt" o:hralign="center" o:hrstd="t" o:hr="t" fillcolor="#a0a0a0" stroked="f"/>
        </w:pict>
      </w:r>
    </w:p>
    <w:p w14:paraId="68215A89" w14:textId="77777777" w:rsidR="00B56593" w:rsidRPr="00B56593" w:rsidRDefault="00B56593" w:rsidP="00B56593">
      <w:pPr>
        <w:rPr>
          <w:b/>
          <w:bCs/>
          <w:lang w:val="en-IN"/>
        </w:rPr>
      </w:pPr>
      <w:r w:rsidRPr="00B56593">
        <w:rPr>
          <w:b/>
          <w:bCs/>
          <w:lang w:val="en-IN"/>
        </w:rPr>
        <w:t>Step 1 — Install Grafana</w:t>
      </w:r>
    </w:p>
    <w:p w14:paraId="629B2823" w14:textId="77777777" w:rsidR="00B56593" w:rsidRPr="00B56593" w:rsidRDefault="00B56593" w:rsidP="00B56593">
      <w:pPr>
        <w:rPr>
          <w:lang w:val="en-IN"/>
        </w:rPr>
      </w:pPr>
      <w:r w:rsidRPr="00B56593">
        <w:rPr>
          <w:lang w:val="en-IN"/>
        </w:rPr>
        <w:t>docker run -d -p 3000:3000 grafana/grafana</w:t>
      </w:r>
    </w:p>
    <w:p w14:paraId="755FB5E8" w14:textId="77777777" w:rsidR="00B56593" w:rsidRPr="00B56593" w:rsidRDefault="00B56593" w:rsidP="00B56593">
      <w:pPr>
        <w:rPr>
          <w:lang w:val="en-IN"/>
        </w:rPr>
      </w:pPr>
      <w:r w:rsidRPr="00B56593">
        <w:rPr>
          <w:lang w:val="en-IN"/>
        </w:rPr>
        <w:pict w14:anchorId="326E591F">
          <v:rect id="_x0000_i1069" style="width:0;height:1.5pt" o:hralign="center" o:hrstd="t" o:hr="t" fillcolor="#a0a0a0" stroked="f"/>
        </w:pict>
      </w:r>
    </w:p>
    <w:p w14:paraId="73D27466" w14:textId="77777777" w:rsidR="00B56593" w:rsidRPr="00B56593" w:rsidRDefault="00B56593" w:rsidP="00B56593">
      <w:pPr>
        <w:rPr>
          <w:b/>
          <w:bCs/>
          <w:lang w:val="en-IN"/>
        </w:rPr>
      </w:pPr>
      <w:r w:rsidRPr="00B56593">
        <w:rPr>
          <w:b/>
          <w:bCs/>
          <w:lang w:val="en-IN"/>
        </w:rPr>
        <w:t>Step 2 — Connect Prometheus</w:t>
      </w:r>
    </w:p>
    <w:p w14:paraId="6BC85547" w14:textId="77777777" w:rsidR="00B56593" w:rsidRPr="00B56593" w:rsidRDefault="00B56593" w:rsidP="00B56593">
      <w:pPr>
        <w:rPr>
          <w:lang w:val="en-IN"/>
        </w:rPr>
      </w:pPr>
      <w:r w:rsidRPr="00B56593">
        <w:rPr>
          <w:lang w:val="en-IN"/>
        </w:rPr>
        <w:t>Add Prometheus as data source.</w:t>
      </w:r>
    </w:p>
    <w:p w14:paraId="7F7C781B" w14:textId="77777777" w:rsidR="00B56593" w:rsidRPr="00B56593" w:rsidRDefault="00B56593" w:rsidP="00B56593">
      <w:pPr>
        <w:rPr>
          <w:lang w:val="en-IN"/>
        </w:rPr>
      </w:pPr>
      <w:r w:rsidRPr="00B56593">
        <w:rPr>
          <w:lang w:val="en-IN"/>
        </w:rPr>
        <w:pict w14:anchorId="4E5DD67F">
          <v:rect id="_x0000_i1070" style="width:0;height:1.5pt" o:hralign="center" o:hrstd="t" o:hr="t" fillcolor="#a0a0a0" stroked="f"/>
        </w:pict>
      </w:r>
    </w:p>
    <w:p w14:paraId="651892A0" w14:textId="77777777" w:rsidR="00B56593" w:rsidRPr="00B56593" w:rsidRDefault="00B56593" w:rsidP="00B56593">
      <w:pPr>
        <w:rPr>
          <w:b/>
          <w:bCs/>
          <w:lang w:val="en-IN"/>
        </w:rPr>
      </w:pPr>
      <w:r w:rsidRPr="00B56593">
        <w:rPr>
          <w:b/>
          <w:bCs/>
          <w:lang w:val="en-IN"/>
        </w:rPr>
        <w:t>Step 3 — Use AI Assist Prompt</w:t>
      </w:r>
    </w:p>
    <w:p w14:paraId="7ABDF6D6" w14:textId="77777777" w:rsidR="00B56593" w:rsidRPr="00B56593" w:rsidRDefault="00B56593" w:rsidP="00B56593">
      <w:pPr>
        <w:rPr>
          <w:lang w:val="en-IN"/>
        </w:rPr>
      </w:pPr>
      <w:r w:rsidRPr="00B56593">
        <w:rPr>
          <w:lang w:val="en-IN"/>
        </w:rPr>
        <w:t>Create a dashboard for:</w:t>
      </w:r>
      <w:r w:rsidRPr="00B56593">
        <w:rPr>
          <w:lang w:val="en-IN"/>
        </w:rPr>
        <w:br/>
        <w:t>- Failed deliveries</w:t>
      </w:r>
      <w:r w:rsidRPr="00B56593">
        <w:rPr>
          <w:lang w:val="en-IN"/>
        </w:rPr>
        <w:br/>
        <w:t>- API latency</w:t>
      </w:r>
      <w:r w:rsidRPr="00B56593">
        <w:rPr>
          <w:lang w:val="en-IN"/>
        </w:rPr>
        <w:br/>
        <w:t>- Route processing failures</w:t>
      </w:r>
    </w:p>
    <w:p w14:paraId="64B37377" w14:textId="77777777" w:rsidR="00B56593" w:rsidRPr="00B56593" w:rsidRDefault="00B56593" w:rsidP="00B56593">
      <w:pPr>
        <w:rPr>
          <w:lang w:val="en-IN"/>
        </w:rPr>
      </w:pPr>
      <w:r w:rsidRPr="00B56593">
        <w:rPr>
          <w:lang w:val="en-IN"/>
        </w:rPr>
        <w:pict w14:anchorId="00FAB6FC">
          <v:rect id="_x0000_i1071" style="width:0;height:1.5pt" o:hralign="center" o:hrstd="t" o:hr="t" fillcolor="#a0a0a0" stroked="f"/>
        </w:pict>
      </w:r>
    </w:p>
    <w:p w14:paraId="536182A8" w14:textId="77777777" w:rsidR="00B56593" w:rsidRPr="00B56593" w:rsidRDefault="00B56593" w:rsidP="00B56593">
      <w:pPr>
        <w:rPr>
          <w:b/>
          <w:bCs/>
          <w:lang w:val="en-IN"/>
        </w:rPr>
      </w:pPr>
      <w:r w:rsidRPr="00B56593">
        <w:rPr>
          <w:b/>
          <w:bCs/>
          <w:lang w:val="en-IN"/>
        </w:rPr>
        <w:t>Step 4 — Generate Dashboard</w:t>
      </w:r>
    </w:p>
    <w:p w14:paraId="5EDE4C7C" w14:textId="77777777" w:rsidR="00B56593" w:rsidRPr="00B56593" w:rsidRDefault="00B56593" w:rsidP="00B56593">
      <w:pPr>
        <w:rPr>
          <w:lang w:val="en-IN"/>
        </w:rPr>
      </w:pPr>
      <w:r w:rsidRPr="00B56593">
        <w:rPr>
          <w:lang w:val="en-IN"/>
        </w:rPr>
        <w:t>Observe AI-created visualizations.</w:t>
      </w:r>
    </w:p>
    <w:p w14:paraId="112908A4" w14:textId="77777777" w:rsidR="00B56593" w:rsidRPr="00B56593" w:rsidRDefault="00B56593" w:rsidP="00B56593">
      <w:pPr>
        <w:rPr>
          <w:lang w:val="en-IN"/>
        </w:rPr>
      </w:pPr>
      <w:r w:rsidRPr="00B56593">
        <w:rPr>
          <w:lang w:val="en-IN"/>
        </w:rPr>
        <w:pict w14:anchorId="2D4A83CA">
          <v:rect id="_x0000_i1072" style="width:0;height:1.5pt" o:hralign="center" o:hrstd="t" o:hr="t" fillcolor="#a0a0a0" stroked="f"/>
        </w:pict>
      </w:r>
    </w:p>
    <w:p w14:paraId="6E3D3C04" w14:textId="77777777" w:rsidR="00B56593" w:rsidRPr="00B56593" w:rsidRDefault="00B56593" w:rsidP="00B56593">
      <w:pPr>
        <w:rPr>
          <w:b/>
          <w:bCs/>
          <w:lang w:val="en-IN"/>
        </w:rPr>
      </w:pPr>
      <w:r w:rsidRPr="00B56593">
        <w:rPr>
          <w:b/>
          <w:bCs/>
          <w:lang w:val="en-IN"/>
        </w:rPr>
        <w:t>Step 5 — Save Dashboard</w:t>
      </w:r>
    </w:p>
    <w:p w14:paraId="3E344763" w14:textId="77777777" w:rsidR="00B56593" w:rsidRPr="00B56593" w:rsidRDefault="00B56593" w:rsidP="00B56593">
      <w:pPr>
        <w:rPr>
          <w:lang w:val="en-IN"/>
        </w:rPr>
      </w:pPr>
      <w:r w:rsidRPr="00B56593">
        <w:rPr>
          <w:lang w:val="en-IN"/>
        </w:rPr>
        <w:t>Export JSON configuration.</w:t>
      </w:r>
    </w:p>
    <w:p w14:paraId="76A36406" w14:textId="77777777" w:rsidR="00B56593" w:rsidRPr="00B56593" w:rsidRDefault="00B56593" w:rsidP="00B56593">
      <w:pPr>
        <w:rPr>
          <w:lang w:val="en-IN"/>
        </w:rPr>
      </w:pPr>
      <w:r w:rsidRPr="00B56593">
        <w:rPr>
          <w:lang w:val="en-IN"/>
        </w:rPr>
        <w:pict w14:anchorId="1EAEB69A">
          <v:rect id="_x0000_i1073" style="width:0;height:1.5pt" o:hralign="center" o:hrstd="t" o:hr="t" fillcolor="#a0a0a0" stroked="f"/>
        </w:pict>
      </w:r>
    </w:p>
    <w:p w14:paraId="754129D2" w14:textId="77777777" w:rsidR="00B56593" w:rsidRPr="00B56593" w:rsidRDefault="00B56593" w:rsidP="00B56593">
      <w:pPr>
        <w:rPr>
          <w:b/>
          <w:bCs/>
          <w:lang w:val="en-IN"/>
        </w:rPr>
      </w:pPr>
      <w:r w:rsidRPr="00B56593">
        <w:rPr>
          <w:b/>
          <w:bCs/>
          <w:lang w:val="en-IN"/>
        </w:rPr>
        <w:t>Learning Outcome</w:t>
      </w:r>
    </w:p>
    <w:p w14:paraId="5FEE5001" w14:textId="77777777" w:rsidR="00B56593" w:rsidRPr="00B56593" w:rsidRDefault="00B56593" w:rsidP="00B56593">
      <w:pPr>
        <w:numPr>
          <w:ilvl w:val="0"/>
          <w:numId w:val="1"/>
        </w:numPr>
        <w:rPr>
          <w:lang w:val="en-IN"/>
        </w:rPr>
      </w:pPr>
      <w:r w:rsidRPr="00B56593">
        <w:rPr>
          <w:lang w:val="en-IN"/>
        </w:rPr>
        <w:lastRenderedPageBreak/>
        <w:t xml:space="preserve">AI dashboarding </w:t>
      </w:r>
    </w:p>
    <w:p w14:paraId="548013CC" w14:textId="77777777" w:rsidR="00B56593" w:rsidRPr="00B56593" w:rsidRDefault="00B56593" w:rsidP="00B56593">
      <w:pPr>
        <w:numPr>
          <w:ilvl w:val="0"/>
          <w:numId w:val="1"/>
        </w:numPr>
        <w:rPr>
          <w:lang w:val="en-IN"/>
        </w:rPr>
      </w:pPr>
      <w:r w:rsidRPr="00B56593">
        <w:rPr>
          <w:lang w:val="en-IN"/>
        </w:rPr>
        <w:t>Observability automation</w:t>
      </w:r>
    </w:p>
    <w:p w14:paraId="7E428FF1" w14:textId="77777777" w:rsidR="001035CB" w:rsidRDefault="001035CB"/>
    <w:sectPr w:rsidR="001035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736004"/>
    <w:multiLevelType w:val="multilevel"/>
    <w:tmpl w:val="6346D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22778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593"/>
    <w:rsid w:val="001035CB"/>
    <w:rsid w:val="005714D3"/>
    <w:rsid w:val="007F79D9"/>
    <w:rsid w:val="00B56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5BE04"/>
  <w15:chartTrackingRefBased/>
  <w15:docId w15:val="{03C1C290-1601-4424-8675-40FF7C0D9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65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65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659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65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659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65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65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65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65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659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659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659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6593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6593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65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65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65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65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65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65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659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65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659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65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65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659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659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659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6593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89</Words>
  <Characters>510</Characters>
  <Application>Microsoft Office Word</Application>
  <DocSecurity>0</DocSecurity>
  <Lines>4</Lines>
  <Paragraphs>1</Paragraphs>
  <ScaleCrop>false</ScaleCrop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1</cp:revision>
  <dcterms:created xsi:type="dcterms:W3CDTF">2026-05-07T04:44:00Z</dcterms:created>
  <dcterms:modified xsi:type="dcterms:W3CDTF">2026-05-07T04:45:00Z</dcterms:modified>
</cp:coreProperties>
</file>