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C8C8" w14:textId="77777777" w:rsidR="00EC762F" w:rsidRPr="00EC762F" w:rsidRDefault="00EC762F" w:rsidP="00EC762F">
      <w:pPr>
        <w:rPr>
          <w:b/>
          <w:bCs/>
          <w:lang w:val="en-IN"/>
        </w:rPr>
      </w:pPr>
      <w:r w:rsidRPr="00EC762F">
        <w:rPr>
          <w:b/>
          <w:bCs/>
          <w:lang w:val="en-IN"/>
        </w:rPr>
        <w:t>Key LLM Models Explained</w:t>
      </w:r>
    </w:p>
    <w:p w14:paraId="20AD7AB9" w14:textId="77777777" w:rsidR="00EC762F" w:rsidRPr="00EC762F" w:rsidRDefault="00EC762F" w:rsidP="00EC762F">
      <w:pPr>
        <w:rPr>
          <w:b/>
          <w:bCs/>
          <w:lang w:val="en-IN"/>
        </w:rPr>
      </w:pPr>
      <w:r w:rsidRPr="00EC762F">
        <w:rPr>
          <w:b/>
          <w:bCs/>
          <w:lang w:val="en-IN"/>
        </w:rPr>
        <w:t>GPT-4o (OpenAI) – Strong Reasoning</w:t>
      </w:r>
    </w:p>
    <w:p w14:paraId="3A49CB6C" w14:textId="0FBB8181" w:rsidR="00EC762F" w:rsidRPr="00EC762F" w:rsidRDefault="00EC762F" w:rsidP="00EC762F">
      <w:pPr>
        <w:rPr>
          <w:lang w:val="en-IN"/>
        </w:rPr>
      </w:pPr>
      <w:r w:rsidRPr="00EC762F">
        <w:rPr>
          <w:lang w:val="en-IN"/>
        </w:rPr>
        <w:drawing>
          <wp:inline distT="0" distB="0" distL="0" distR="0" wp14:anchorId="45E44D2C" wp14:editId="035C8734">
            <wp:extent cx="5943600" cy="3973830"/>
            <wp:effectExtent l="0" t="0" r="0" b="0"/>
            <wp:docPr id="16312874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DBB43" w14:textId="474E576C" w:rsidR="00EC762F" w:rsidRPr="00EC762F" w:rsidRDefault="00EC762F" w:rsidP="00EC762F">
      <w:pPr>
        <w:rPr>
          <w:lang w:val="en-IN"/>
        </w:rPr>
      </w:pPr>
      <w:r w:rsidRPr="00EC762F">
        <w:rPr>
          <w:lang w:val="en-IN"/>
        </w:rPr>
        <w:drawing>
          <wp:inline distT="0" distB="0" distL="0" distR="0" wp14:anchorId="6271716A" wp14:editId="6807AA47">
            <wp:extent cx="5943600" cy="3343275"/>
            <wp:effectExtent l="0" t="0" r="0" b="0"/>
            <wp:docPr id="5766589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0EF7E" w14:textId="234D72AD" w:rsidR="00EC762F" w:rsidRPr="00EC762F" w:rsidRDefault="00EC762F" w:rsidP="00EC762F">
      <w:pPr>
        <w:rPr>
          <w:lang w:val="en-IN"/>
        </w:rPr>
      </w:pPr>
      <w:r w:rsidRPr="00EC762F">
        <w:rPr>
          <w:lang w:val="en-IN"/>
        </w:rPr>
        <w:lastRenderedPageBreak/>
        <w:drawing>
          <wp:inline distT="0" distB="0" distL="0" distR="0" wp14:anchorId="3518E6F2" wp14:editId="7D45562B">
            <wp:extent cx="5943600" cy="2971800"/>
            <wp:effectExtent l="0" t="0" r="0" b="0"/>
            <wp:docPr id="4570611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06972" w14:textId="77777777" w:rsidR="00EC762F" w:rsidRPr="00EC762F" w:rsidRDefault="00EC762F" w:rsidP="00EC762F">
      <w:pPr>
        <w:rPr>
          <w:b/>
          <w:bCs/>
          <w:lang w:val="en-IN"/>
        </w:rPr>
      </w:pPr>
      <w:r w:rsidRPr="00EC762F">
        <w:rPr>
          <w:b/>
          <w:bCs/>
          <w:lang w:val="en-IN"/>
        </w:rPr>
        <w:t>What it’s known for</w:t>
      </w:r>
    </w:p>
    <w:p w14:paraId="198A2EDB" w14:textId="77777777" w:rsidR="00EC762F" w:rsidRPr="00EC762F" w:rsidRDefault="00EC762F" w:rsidP="00EC762F">
      <w:pPr>
        <w:numPr>
          <w:ilvl w:val="0"/>
          <w:numId w:val="1"/>
        </w:numPr>
        <w:rPr>
          <w:lang w:val="en-IN"/>
        </w:rPr>
      </w:pPr>
      <w:r w:rsidRPr="00EC762F">
        <w:rPr>
          <w:lang w:val="en-IN"/>
        </w:rPr>
        <w:t xml:space="preserve">Strong </w:t>
      </w:r>
      <w:r w:rsidRPr="00EC762F">
        <w:rPr>
          <w:b/>
          <w:bCs/>
          <w:lang w:val="en-IN"/>
        </w:rPr>
        <w:t>logical reasoning</w:t>
      </w:r>
      <w:r w:rsidRPr="00EC762F">
        <w:rPr>
          <w:lang w:val="en-IN"/>
        </w:rPr>
        <w:t xml:space="preserve"> </w:t>
      </w:r>
    </w:p>
    <w:p w14:paraId="6534455F" w14:textId="77777777" w:rsidR="00EC762F" w:rsidRPr="00EC762F" w:rsidRDefault="00EC762F" w:rsidP="00EC762F">
      <w:pPr>
        <w:numPr>
          <w:ilvl w:val="0"/>
          <w:numId w:val="1"/>
        </w:numPr>
        <w:rPr>
          <w:lang w:val="en-IN"/>
        </w:rPr>
      </w:pPr>
      <w:r w:rsidRPr="00EC762F">
        <w:rPr>
          <w:lang w:val="en-IN"/>
        </w:rPr>
        <w:t xml:space="preserve">High-quality </w:t>
      </w:r>
      <w:r w:rsidRPr="00EC762F">
        <w:rPr>
          <w:b/>
          <w:bCs/>
          <w:lang w:val="en-IN"/>
        </w:rPr>
        <w:t>code generation</w:t>
      </w:r>
      <w:r w:rsidRPr="00EC762F">
        <w:rPr>
          <w:lang w:val="en-IN"/>
        </w:rPr>
        <w:t xml:space="preserve"> </w:t>
      </w:r>
    </w:p>
    <w:p w14:paraId="21564819" w14:textId="77777777" w:rsidR="00EC762F" w:rsidRPr="00EC762F" w:rsidRDefault="00EC762F" w:rsidP="00EC762F">
      <w:pPr>
        <w:numPr>
          <w:ilvl w:val="0"/>
          <w:numId w:val="1"/>
        </w:numPr>
        <w:rPr>
          <w:lang w:val="en-IN"/>
        </w:rPr>
      </w:pPr>
      <w:r w:rsidRPr="00EC762F">
        <w:rPr>
          <w:lang w:val="en-IN"/>
        </w:rPr>
        <w:t xml:space="preserve">Fast and efficient responses </w:t>
      </w:r>
    </w:p>
    <w:p w14:paraId="0618A0DB" w14:textId="77777777" w:rsidR="00EC762F" w:rsidRPr="00EC762F" w:rsidRDefault="00EC762F" w:rsidP="00EC762F">
      <w:pPr>
        <w:rPr>
          <w:b/>
          <w:bCs/>
          <w:lang w:val="en-IN"/>
        </w:rPr>
      </w:pPr>
      <w:r w:rsidRPr="00EC762F">
        <w:rPr>
          <w:b/>
          <w:bCs/>
          <w:lang w:val="en-IN"/>
        </w:rPr>
        <w:t>Strengths</w:t>
      </w:r>
    </w:p>
    <w:p w14:paraId="79DFA6C1" w14:textId="77777777" w:rsidR="00EC762F" w:rsidRPr="00EC762F" w:rsidRDefault="00EC762F" w:rsidP="00EC762F">
      <w:pPr>
        <w:numPr>
          <w:ilvl w:val="0"/>
          <w:numId w:val="2"/>
        </w:numPr>
        <w:rPr>
          <w:lang w:val="en-IN"/>
        </w:rPr>
      </w:pPr>
      <w:r w:rsidRPr="00EC762F">
        <w:rPr>
          <w:lang w:val="en-IN"/>
        </w:rPr>
        <w:t xml:space="preserve">Handles complex problems (math, logic, coding) </w:t>
      </w:r>
    </w:p>
    <w:p w14:paraId="140D38F8" w14:textId="77777777" w:rsidR="00EC762F" w:rsidRPr="00EC762F" w:rsidRDefault="00EC762F" w:rsidP="00EC762F">
      <w:pPr>
        <w:numPr>
          <w:ilvl w:val="0"/>
          <w:numId w:val="2"/>
        </w:numPr>
        <w:rPr>
          <w:lang w:val="en-IN"/>
        </w:rPr>
      </w:pPr>
      <w:r w:rsidRPr="00EC762F">
        <w:rPr>
          <w:lang w:val="en-IN"/>
        </w:rPr>
        <w:t xml:space="preserve">Good at structured outputs (JSON, SQL, APIs) </w:t>
      </w:r>
    </w:p>
    <w:p w14:paraId="5A4F4980" w14:textId="77777777" w:rsidR="00EC762F" w:rsidRPr="00EC762F" w:rsidRDefault="00EC762F" w:rsidP="00EC762F">
      <w:pPr>
        <w:numPr>
          <w:ilvl w:val="0"/>
          <w:numId w:val="2"/>
        </w:numPr>
        <w:rPr>
          <w:lang w:val="en-IN"/>
        </w:rPr>
      </w:pPr>
      <w:r w:rsidRPr="00EC762F">
        <w:rPr>
          <w:lang w:val="en-IN"/>
        </w:rPr>
        <w:t xml:space="preserve">Multimodal (text, image, audio) </w:t>
      </w:r>
    </w:p>
    <w:p w14:paraId="2EC39150" w14:textId="77777777" w:rsidR="00EC762F" w:rsidRPr="00EC762F" w:rsidRDefault="00EC762F" w:rsidP="00EC762F">
      <w:pPr>
        <w:rPr>
          <w:b/>
          <w:bCs/>
          <w:lang w:val="en-IN"/>
        </w:rPr>
      </w:pPr>
      <w:r w:rsidRPr="00EC762F">
        <w:rPr>
          <w:b/>
          <w:bCs/>
          <w:lang w:val="en-IN"/>
        </w:rPr>
        <w:t>Best use cases</w:t>
      </w:r>
    </w:p>
    <w:p w14:paraId="1FAA6D6D" w14:textId="77777777" w:rsidR="00EC762F" w:rsidRPr="00EC762F" w:rsidRDefault="00EC762F" w:rsidP="00EC762F">
      <w:pPr>
        <w:numPr>
          <w:ilvl w:val="0"/>
          <w:numId w:val="3"/>
        </w:numPr>
        <w:rPr>
          <w:lang w:val="en-IN"/>
        </w:rPr>
      </w:pPr>
      <w:r w:rsidRPr="00EC762F">
        <w:rPr>
          <w:lang w:val="en-IN"/>
        </w:rPr>
        <w:t xml:space="preserve">Application development </w:t>
      </w:r>
    </w:p>
    <w:p w14:paraId="6834AD63" w14:textId="77777777" w:rsidR="00EC762F" w:rsidRPr="00EC762F" w:rsidRDefault="00EC762F" w:rsidP="00EC762F">
      <w:pPr>
        <w:numPr>
          <w:ilvl w:val="0"/>
          <w:numId w:val="3"/>
        </w:numPr>
        <w:rPr>
          <w:lang w:val="en-IN"/>
        </w:rPr>
      </w:pPr>
      <w:r w:rsidRPr="00EC762F">
        <w:rPr>
          <w:lang w:val="en-IN"/>
        </w:rPr>
        <w:t xml:space="preserve">Data engineering tasks </w:t>
      </w:r>
    </w:p>
    <w:p w14:paraId="47EC910C" w14:textId="77777777" w:rsidR="00EC762F" w:rsidRPr="00EC762F" w:rsidRDefault="00EC762F" w:rsidP="00EC762F">
      <w:pPr>
        <w:numPr>
          <w:ilvl w:val="0"/>
          <w:numId w:val="3"/>
        </w:numPr>
        <w:rPr>
          <w:lang w:val="en-IN"/>
        </w:rPr>
      </w:pPr>
      <w:r w:rsidRPr="00EC762F">
        <w:rPr>
          <w:lang w:val="en-IN"/>
        </w:rPr>
        <w:t xml:space="preserve">Automation workflows </w:t>
      </w:r>
    </w:p>
    <w:p w14:paraId="59854A48" w14:textId="77777777" w:rsidR="00EC762F" w:rsidRPr="00EC762F" w:rsidRDefault="00EC762F" w:rsidP="00EC762F">
      <w:pPr>
        <w:rPr>
          <w:lang w:val="en-IN"/>
        </w:rPr>
      </w:pPr>
      <w:r w:rsidRPr="00EC762F">
        <w:rPr>
          <w:lang w:val="en-IN"/>
        </w:rPr>
        <w:pict w14:anchorId="176099EC">
          <v:rect id="_x0000_i1109" style="width:0;height:1.5pt" o:hralign="center" o:hrstd="t" o:hr="t" fillcolor="#a0a0a0" stroked="f"/>
        </w:pict>
      </w:r>
    </w:p>
    <w:p w14:paraId="697F8C96" w14:textId="77777777" w:rsidR="00EC762F" w:rsidRPr="00EC762F" w:rsidRDefault="00EC762F" w:rsidP="00EC762F">
      <w:pPr>
        <w:rPr>
          <w:b/>
          <w:bCs/>
          <w:lang w:val="en-IN"/>
        </w:rPr>
      </w:pPr>
      <w:r w:rsidRPr="00EC762F">
        <w:rPr>
          <w:b/>
          <w:bCs/>
          <w:lang w:val="en-IN"/>
        </w:rPr>
        <w:t>Claude 4 (Anthropic) – Safety + Long Context</w:t>
      </w:r>
    </w:p>
    <w:p w14:paraId="5D414DED" w14:textId="6E52BAD9" w:rsidR="00EC762F" w:rsidRPr="00EC762F" w:rsidRDefault="00EC762F" w:rsidP="00EC762F">
      <w:pPr>
        <w:rPr>
          <w:lang w:val="en-IN"/>
        </w:rPr>
      </w:pPr>
      <w:r w:rsidRPr="00EC762F">
        <w:rPr>
          <w:lang w:val="en-IN"/>
        </w:rPr>
        <w:drawing>
          <wp:inline distT="0" distB="0" distL="0" distR="0" wp14:anchorId="6FFDBB90" wp14:editId="368D85CC">
            <wp:extent cx="5943600" cy="3964305"/>
            <wp:effectExtent l="0" t="0" r="0" b="0"/>
            <wp:docPr id="3622752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76B78" w14:textId="247CF92F" w:rsidR="00EC762F" w:rsidRPr="00EC762F" w:rsidRDefault="00EC762F" w:rsidP="00EC762F">
      <w:pPr>
        <w:rPr>
          <w:lang w:val="en-IN"/>
        </w:rPr>
      </w:pPr>
      <w:r w:rsidRPr="00EC762F">
        <w:rPr>
          <w:lang w:val="en-IN"/>
        </w:rPr>
        <w:drawing>
          <wp:inline distT="0" distB="0" distL="0" distR="0" wp14:anchorId="7411726E" wp14:editId="06E54461">
            <wp:extent cx="4762500" cy="3169920"/>
            <wp:effectExtent l="0" t="0" r="0" b="0"/>
            <wp:docPr id="18791349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45559" w14:textId="28A2EF43" w:rsidR="00EC762F" w:rsidRPr="00EC762F" w:rsidRDefault="00EC762F" w:rsidP="00EC762F">
      <w:pPr>
        <w:rPr>
          <w:lang w:val="en-IN"/>
        </w:rPr>
      </w:pPr>
      <w:r w:rsidRPr="00EC762F">
        <w:rPr>
          <w:lang w:val="en-IN"/>
        </w:rPr>
        <w:drawing>
          <wp:inline distT="0" distB="0" distL="0" distR="0" wp14:anchorId="5C5FCE2F" wp14:editId="67D54F05">
            <wp:extent cx="5943600" cy="2476500"/>
            <wp:effectExtent l="0" t="0" r="0" b="0"/>
            <wp:docPr id="1036673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B45D8" w14:textId="77777777" w:rsidR="00EC762F" w:rsidRPr="00EC762F" w:rsidRDefault="00EC762F" w:rsidP="00EC762F">
      <w:pPr>
        <w:rPr>
          <w:b/>
          <w:bCs/>
          <w:lang w:val="en-IN"/>
        </w:rPr>
      </w:pPr>
      <w:r w:rsidRPr="00EC762F">
        <w:rPr>
          <w:b/>
          <w:bCs/>
          <w:lang w:val="en-IN"/>
        </w:rPr>
        <w:t>What it’s known for</w:t>
      </w:r>
    </w:p>
    <w:p w14:paraId="36C35BE4" w14:textId="77777777" w:rsidR="00EC762F" w:rsidRPr="00EC762F" w:rsidRDefault="00EC762F" w:rsidP="00EC762F">
      <w:pPr>
        <w:numPr>
          <w:ilvl w:val="0"/>
          <w:numId w:val="4"/>
        </w:numPr>
        <w:rPr>
          <w:lang w:val="en-IN"/>
        </w:rPr>
      </w:pPr>
      <w:r w:rsidRPr="00EC762F">
        <w:rPr>
          <w:lang w:val="en-IN"/>
        </w:rPr>
        <w:t xml:space="preserve">Very large </w:t>
      </w:r>
      <w:r w:rsidRPr="00EC762F">
        <w:rPr>
          <w:b/>
          <w:bCs/>
          <w:lang w:val="en-IN"/>
        </w:rPr>
        <w:t>context window</w:t>
      </w:r>
      <w:r w:rsidRPr="00EC762F">
        <w:rPr>
          <w:lang w:val="en-IN"/>
        </w:rPr>
        <w:t xml:space="preserve"> </w:t>
      </w:r>
    </w:p>
    <w:p w14:paraId="7FA90D4B" w14:textId="77777777" w:rsidR="00EC762F" w:rsidRPr="00EC762F" w:rsidRDefault="00EC762F" w:rsidP="00EC762F">
      <w:pPr>
        <w:numPr>
          <w:ilvl w:val="0"/>
          <w:numId w:val="4"/>
        </w:numPr>
        <w:rPr>
          <w:lang w:val="en-IN"/>
        </w:rPr>
      </w:pPr>
      <w:r w:rsidRPr="00EC762F">
        <w:rPr>
          <w:lang w:val="en-IN"/>
        </w:rPr>
        <w:t xml:space="preserve">Strong focus on </w:t>
      </w:r>
      <w:r w:rsidRPr="00EC762F">
        <w:rPr>
          <w:b/>
          <w:bCs/>
          <w:lang w:val="en-IN"/>
        </w:rPr>
        <w:t>safe and aligned responses</w:t>
      </w:r>
      <w:r w:rsidRPr="00EC762F">
        <w:rPr>
          <w:lang w:val="en-IN"/>
        </w:rPr>
        <w:t xml:space="preserve"> </w:t>
      </w:r>
    </w:p>
    <w:p w14:paraId="137003CA" w14:textId="77777777" w:rsidR="00EC762F" w:rsidRPr="00EC762F" w:rsidRDefault="00EC762F" w:rsidP="00EC762F">
      <w:pPr>
        <w:rPr>
          <w:b/>
          <w:bCs/>
          <w:lang w:val="en-IN"/>
        </w:rPr>
      </w:pPr>
      <w:r w:rsidRPr="00EC762F">
        <w:rPr>
          <w:b/>
          <w:bCs/>
          <w:lang w:val="en-IN"/>
        </w:rPr>
        <w:t>Strengths</w:t>
      </w:r>
    </w:p>
    <w:p w14:paraId="4B4E1481" w14:textId="77777777" w:rsidR="00EC762F" w:rsidRPr="00EC762F" w:rsidRDefault="00EC762F" w:rsidP="00EC762F">
      <w:pPr>
        <w:numPr>
          <w:ilvl w:val="0"/>
          <w:numId w:val="5"/>
        </w:numPr>
        <w:rPr>
          <w:lang w:val="en-IN"/>
        </w:rPr>
      </w:pPr>
      <w:r w:rsidRPr="00EC762F">
        <w:rPr>
          <w:lang w:val="en-IN"/>
        </w:rPr>
        <w:t xml:space="preserve">Can process long documents (hundreds of pages) </w:t>
      </w:r>
    </w:p>
    <w:p w14:paraId="0D757494" w14:textId="77777777" w:rsidR="00EC762F" w:rsidRPr="00EC762F" w:rsidRDefault="00EC762F" w:rsidP="00EC762F">
      <w:pPr>
        <w:numPr>
          <w:ilvl w:val="0"/>
          <w:numId w:val="5"/>
        </w:numPr>
        <w:rPr>
          <w:lang w:val="en-IN"/>
        </w:rPr>
      </w:pPr>
      <w:r w:rsidRPr="00EC762F">
        <w:rPr>
          <w:lang w:val="en-IN"/>
        </w:rPr>
        <w:t xml:space="preserve">Better at avoiding harmful or biased outputs </w:t>
      </w:r>
    </w:p>
    <w:p w14:paraId="6E0611D4" w14:textId="77777777" w:rsidR="00EC762F" w:rsidRPr="00EC762F" w:rsidRDefault="00EC762F" w:rsidP="00EC762F">
      <w:pPr>
        <w:numPr>
          <w:ilvl w:val="0"/>
          <w:numId w:val="5"/>
        </w:numPr>
        <w:rPr>
          <w:lang w:val="en-IN"/>
        </w:rPr>
      </w:pPr>
      <w:r w:rsidRPr="00EC762F">
        <w:rPr>
          <w:lang w:val="en-IN"/>
        </w:rPr>
        <w:t xml:space="preserve">Clear and structured explanations </w:t>
      </w:r>
    </w:p>
    <w:p w14:paraId="79E6D777" w14:textId="77777777" w:rsidR="00EC762F" w:rsidRPr="00EC762F" w:rsidRDefault="00EC762F" w:rsidP="00EC762F">
      <w:pPr>
        <w:rPr>
          <w:b/>
          <w:bCs/>
          <w:lang w:val="en-IN"/>
        </w:rPr>
      </w:pPr>
      <w:r w:rsidRPr="00EC762F">
        <w:rPr>
          <w:b/>
          <w:bCs/>
          <w:lang w:val="en-IN"/>
        </w:rPr>
        <w:t>Best use cases</w:t>
      </w:r>
    </w:p>
    <w:p w14:paraId="27E4EE56" w14:textId="77777777" w:rsidR="00EC762F" w:rsidRPr="00EC762F" w:rsidRDefault="00EC762F" w:rsidP="00EC762F">
      <w:pPr>
        <w:numPr>
          <w:ilvl w:val="0"/>
          <w:numId w:val="6"/>
        </w:numPr>
        <w:rPr>
          <w:lang w:val="en-IN"/>
        </w:rPr>
      </w:pPr>
      <w:r w:rsidRPr="00EC762F">
        <w:rPr>
          <w:lang w:val="en-IN"/>
        </w:rPr>
        <w:t xml:space="preserve">Document analysis </w:t>
      </w:r>
    </w:p>
    <w:p w14:paraId="149827B2" w14:textId="77777777" w:rsidR="00EC762F" w:rsidRPr="00EC762F" w:rsidRDefault="00EC762F" w:rsidP="00EC762F">
      <w:pPr>
        <w:numPr>
          <w:ilvl w:val="0"/>
          <w:numId w:val="6"/>
        </w:numPr>
        <w:rPr>
          <w:lang w:val="en-IN"/>
        </w:rPr>
      </w:pPr>
      <w:r w:rsidRPr="00EC762F">
        <w:rPr>
          <w:lang w:val="en-IN"/>
        </w:rPr>
        <w:t xml:space="preserve">Policy and compliance </w:t>
      </w:r>
    </w:p>
    <w:p w14:paraId="2C3791F6" w14:textId="77777777" w:rsidR="00EC762F" w:rsidRPr="00EC762F" w:rsidRDefault="00EC762F" w:rsidP="00EC762F">
      <w:pPr>
        <w:numPr>
          <w:ilvl w:val="0"/>
          <w:numId w:val="6"/>
        </w:numPr>
        <w:rPr>
          <w:lang w:val="en-IN"/>
        </w:rPr>
      </w:pPr>
      <w:r w:rsidRPr="00EC762F">
        <w:rPr>
          <w:lang w:val="en-IN"/>
        </w:rPr>
        <w:t xml:space="preserve">Research summarization </w:t>
      </w:r>
    </w:p>
    <w:p w14:paraId="6AE749FB" w14:textId="77777777" w:rsidR="00EC762F" w:rsidRPr="00EC762F" w:rsidRDefault="00EC762F" w:rsidP="00EC762F">
      <w:pPr>
        <w:rPr>
          <w:lang w:val="en-IN"/>
        </w:rPr>
      </w:pPr>
      <w:r w:rsidRPr="00EC762F">
        <w:rPr>
          <w:lang w:val="en-IN"/>
        </w:rPr>
        <w:pict w14:anchorId="6275D463">
          <v:rect id="_x0000_i1113" style="width:0;height:1.5pt" o:hralign="center" o:hrstd="t" o:hr="t" fillcolor="#a0a0a0" stroked="f"/>
        </w:pict>
      </w:r>
    </w:p>
    <w:p w14:paraId="460E0431" w14:textId="77777777" w:rsidR="00EC762F" w:rsidRPr="00EC762F" w:rsidRDefault="00EC762F" w:rsidP="00EC762F">
      <w:pPr>
        <w:rPr>
          <w:b/>
          <w:bCs/>
          <w:lang w:val="en-IN"/>
        </w:rPr>
      </w:pPr>
      <w:r w:rsidRPr="00EC762F">
        <w:rPr>
          <w:b/>
          <w:bCs/>
          <w:lang w:val="en-IN"/>
        </w:rPr>
        <w:t xml:space="preserve">Llama 3 (Meta) – </w:t>
      </w:r>
      <w:proofErr w:type="gramStart"/>
      <w:r w:rsidRPr="00EC762F">
        <w:rPr>
          <w:b/>
          <w:bCs/>
          <w:lang w:val="en-IN"/>
        </w:rPr>
        <w:t>Open Source</w:t>
      </w:r>
      <w:proofErr w:type="gramEnd"/>
      <w:r w:rsidRPr="00EC762F">
        <w:rPr>
          <w:b/>
          <w:bCs/>
          <w:lang w:val="en-IN"/>
        </w:rPr>
        <w:t xml:space="preserve"> Flexibility</w:t>
      </w:r>
    </w:p>
    <w:p w14:paraId="22C395C2" w14:textId="77777777" w:rsidR="00EC762F" w:rsidRPr="00EC762F" w:rsidRDefault="00EC762F" w:rsidP="00EC762F">
      <w:pPr>
        <w:rPr>
          <w:b/>
          <w:bCs/>
          <w:lang w:val="en-IN"/>
        </w:rPr>
      </w:pPr>
      <w:r w:rsidRPr="00EC762F">
        <w:rPr>
          <w:b/>
          <w:bCs/>
          <w:lang w:val="en-IN"/>
        </w:rPr>
        <w:t>What it’s known for</w:t>
      </w:r>
    </w:p>
    <w:p w14:paraId="4454F1AB" w14:textId="77777777" w:rsidR="00EC762F" w:rsidRPr="00EC762F" w:rsidRDefault="00EC762F" w:rsidP="00EC762F">
      <w:pPr>
        <w:numPr>
          <w:ilvl w:val="0"/>
          <w:numId w:val="7"/>
        </w:numPr>
        <w:rPr>
          <w:lang w:val="en-IN"/>
        </w:rPr>
      </w:pPr>
      <w:r w:rsidRPr="00EC762F">
        <w:rPr>
          <w:b/>
          <w:bCs/>
          <w:lang w:val="en-IN"/>
        </w:rPr>
        <w:t>Open-source model</w:t>
      </w:r>
      <w:r w:rsidRPr="00EC762F">
        <w:rPr>
          <w:lang w:val="en-IN"/>
        </w:rPr>
        <w:t xml:space="preserve"> </w:t>
      </w:r>
    </w:p>
    <w:p w14:paraId="09C7FDD3" w14:textId="77777777" w:rsidR="00EC762F" w:rsidRPr="00EC762F" w:rsidRDefault="00EC762F" w:rsidP="00EC762F">
      <w:pPr>
        <w:numPr>
          <w:ilvl w:val="0"/>
          <w:numId w:val="7"/>
        </w:numPr>
        <w:rPr>
          <w:lang w:val="en-IN"/>
        </w:rPr>
      </w:pPr>
      <w:r w:rsidRPr="00EC762F">
        <w:rPr>
          <w:lang w:val="en-IN"/>
        </w:rPr>
        <w:t xml:space="preserve">Highly customizable </w:t>
      </w:r>
    </w:p>
    <w:p w14:paraId="58612CD1" w14:textId="77777777" w:rsidR="00EC762F" w:rsidRPr="00EC762F" w:rsidRDefault="00EC762F" w:rsidP="00EC762F">
      <w:pPr>
        <w:rPr>
          <w:b/>
          <w:bCs/>
          <w:lang w:val="en-IN"/>
        </w:rPr>
      </w:pPr>
      <w:r w:rsidRPr="00EC762F">
        <w:rPr>
          <w:b/>
          <w:bCs/>
          <w:lang w:val="en-IN"/>
        </w:rPr>
        <w:t>Strengths</w:t>
      </w:r>
    </w:p>
    <w:p w14:paraId="23012B5D" w14:textId="77777777" w:rsidR="00EC762F" w:rsidRPr="00EC762F" w:rsidRDefault="00EC762F" w:rsidP="00EC762F">
      <w:pPr>
        <w:numPr>
          <w:ilvl w:val="0"/>
          <w:numId w:val="8"/>
        </w:numPr>
        <w:rPr>
          <w:lang w:val="en-IN"/>
        </w:rPr>
      </w:pPr>
      <w:r w:rsidRPr="00EC762F">
        <w:rPr>
          <w:lang w:val="en-IN"/>
        </w:rPr>
        <w:t xml:space="preserve">Can run locally or on private infrastructure </w:t>
      </w:r>
    </w:p>
    <w:p w14:paraId="7EE955AA" w14:textId="77777777" w:rsidR="00EC762F" w:rsidRPr="00EC762F" w:rsidRDefault="00EC762F" w:rsidP="00EC762F">
      <w:pPr>
        <w:numPr>
          <w:ilvl w:val="0"/>
          <w:numId w:val="8"/>
        </w:numPr>
        <w:rPr>
          <w:lang w:val="en-IN"/>
        </w:rPr>
      </w:pPr>
      <w:r w:rsidRPr="00EC762F">
        <w:rPr>
          <w:lang w:val="en-IN"/>
        </w:rPr>
        <w:t xml:space="preserve">Fine-tuning possible for domain-specific use </w:t>
      </w:r>
    </w:p>
    <w:p w14:paraId="58885484" w14:textId="77777777" w:rsidR="00EC762F" w:rsidRPr="00EC762F" w:rsidRDefault="00EC762F" w:rsidP="00EC762F">
      <w:pPr>
        <w:numPr>
          <w:ilvl w:val="0"/>
          <w:numId w:val="8"/>
        </w:numPr>
        <w:rPr>
          <w:lang w:val="en-IN"/>
        </w:rPr>
      </w:pPr>
      <w:r w:rsidRPr="00EC762F">
        <w:rPr>
          <w:lang w:val="en-IN"/>
        </w:rPr>
        <w:t xml:space="preserve">Cost-effective compared to closed models </w:t>
      </w:r>
    </w:p>
    <w:p w14:paraId="011F2C3D" w14:textId="77777777" w:rsidR="00EC762F" w:rsidRPr="00EC762F" w:rsidRDefault="00EC762F" w:rsidP="00EC762F">
      <w:pPr>
        <w:rPr>
          <w:b/>
          <w:bCs/>
          <w:lang w:val="en-IN"/>
        </w:rPr>
      </w:pPr>
      <w:r w:rsidRPr="00EC762F">
        <w:rPr>
          <w:b/>
          <w:bCs/>
          <w:lang w:val="en-IN"/>
        </w:rPr>
        <w:t>Best use cases</w:t>
      </w:r>
    </w:p>
    <w:p w14:paraId="23F0E34C" w14:textId="77777777" w:rsidR="00EC762F" w:rsidRPr="00EC762F" w:rsidRDefault="00EC762F" w:rsidP="00EC762F">
      <w:pPr>
        <w:numPr>
          <w:ilvl w:val="0"/>
          <w:numId w:val="9"/>
        </w:numPr>
        <w:rPr>
          <w:lang w:val="en-IN"/>
        </w:rPr>
      </w:pPr>
      <w:r w:rsidRPr="00EC762F">
        <w:rPr>
          <w:lang w:val="en-IN"/>
        </w:rPr>
        <w:t xml:space="preserve">Enterprise private deployments </w:t>
      </w:r>
    </w:p>
    <w:p w14:paraId="6B4CAADB" w14:textId="77777777" w:rsidR="00EC762F" w:rsidRPr="00EC762F" w:rsidRDefault="00EC762F" w:rsidP="00EC762F">
      <w:pPr>
        <w:numPr>
          <w:ilvl w:val="0"/>
          <w:numId w:val="9"/>
        </w:numPr>
        <w:rPr>
          <w:lang w:val="en-IN"/>
        </w:rPr>
      </w:pPr>
      <w:r w:rsidRPr="00EC762F">
        <w:rPr>
          <w:lang w:val="en-IN"/>
        </w:rPr>
        <w:t xml:space="preserve">Custom AI solutions </w:t>
      </w:r>
    </w:p>
    <w:p w14:paraId="77438D80" w14:textId="77777777" w:rsidR="00EC762F" w:rsidRPr="00EC762F" w:rsidRDefault="00EC762F" w:rsidP="00EC762F">
      <w:pPr>
        <w:numPr>
          <w:ilvl w:val="0"/>
          <w:numId w:val="9"/>
        </w:numPr>
        <w:rPr>
          <w:lang w:val="en-IN"/>
        </w:rPr>
      </w:pPr>
      <w:r w:rsidRPr="00EC762F">
        <w:rPr>
          <w:lang w:val="en-IN"/>
        </w:rPr>
        <w:t xml:space="preserve">Research and experimentation </w:t>
      </w:r>
    </w:p>
    <w:p w14:paraId="75986C58" w14:textId="77777777" w:rsidR="00EC762F" w:rsidRPr="00EC762F" w:rsidRDefault="00EC762F" w:rsidP="00EC762F">
      <w:pPr>
        <w:rPr>
          <w:lang w:val="en-IN"/>
        </w:rPr>
      </w:pPr>
      <w:r w:rsidRPr="00EC762F">
        <w:rPr>
          <w:lang w:val="en-IN"/>
        </w:rPr>
        <w:pict w14:anchorId="5D61C8B5">
          <v:rect id="_x0000_i1114" style="width:0;height:1.5pt" o:hralign="center" o:hrstd="t" o:hr="t" fillcolor="#a0a0a0" stroked="f"/>
        </w:pict>
      </w:r>
    </w:p>
    <w:p w14:paraId="73816E1E" w14:textId="77777777" w:rsidR="00EC762F" w:rsidRPr="00EC762F" w:rsidRDefault="00EC762F" w:rsidP="00EC762F">
      <w:pPr>
        <w:rPr>
          <w:b/>
          <w:bCs/>
          <w:lang w:val="en-IN"/>
        </w:rPr>
      </w:pPr>
      <w:r w:rsidRPr="00EC762F">
        <w:rPr>
          <w:b/>
          <w:bCs/>
          <w:lang w:val="en-IN"/>
        </w:rPr>
        <w:t>Gemini (Google) – Multimodal Power</w:t>
      </w:r>
    </w:p>
    <w:p w14:paraId="476A625E" w14:textId="52B5F4CD" w:rsidR="00EC762F" w:rsidRPr="00EC762F" w:rsidRDefault="00EC762F" w:rsidP="00EC762F">
      <w:pPr>
        <w:rPr>
          <w:lang w:val="en-IN"/>
        </w:rPr>
      </w:pPr>
      <w:r w:rsidRPr="00EC762F">
        <w:rPr>
          <w:lang w:val="en-IN"/>
        </w:rPr>
        <w:drawing>
          <wp:inline distT="0" distB="0" distL="0" distR="0" wp14:anchorId="0B5DB36E" wp14:editId="353BD061">
            <wp:extent cx="5943600" cy="5943600"/>
            <wp:effectExtent l="0" t="0" r="0" b="0"/>
            <wp:docPr id="1032781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C9886" w14:textId="78A1485A" w:rsidR="00EC762F" w:rsidRPr="00EC762F" w:rsidRDefault="00EC762F" w:rsidP="00EC762F">
      <w:pPr>
        <w:rPr>
          <w:lang w:val="en-IN"/>
        </w:rPr>
      </w:pPr>
      <w:r w:rsidRPr="00EC762F">
        <w:rPr>
          <w:lang w:val="en-IN"/>
        </w:rPr>
        <w:drawing>
          <wp:inline distT="0" distB="0" distL="0" distR="0" wp14:anchorId="24B9371D" wp14:editId="0B69E5CB">
            <wp:extent cx="5943600" cy="5943600"/>
            <wp:effectExtent l="0" t="0" r="0" b="0"/>
            <wp:docPr id="21178411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BEC4E" w14:textId="5B18F755" w:rsidR="00EC762F" w:rsidRPr="00EC762F" w:rsidRDefault="00EC762F" w:rsidP="00EC762F">
      <w:pPr>
        <w:rPr>
          <w:lang w:val="en-IN"/>
        </w:rPr>
      </w:pPr>
      <w:r w:rsidRPr="00EC762F">
        <w:rPr>
          <w:lang w:val="en-IN"/>
        </w:rPr>
        <w:drawing>
          <wp:inline distT="0" distB="0" distL="0" distR="0" wp14:anchorId="70841731" wp14:editId="2D6ACC7E">
            <wp:extent cx="5943600" cy="3319780"/>
            <wp:effectExtent l="0" t="0" r="0" b="0"/>
            <wp:docPr id="15638551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55CE0" w14:textId="77777777" w:rsidR="00EC762F" w:rsidRPr="00EC762F" w:rsidRDefault="00EC762F" w:rsidP="00EC762F">
      <w:pPr>
        <w:rPr>
          <w:b/>
          <w:bCs/>
          <w:lang w:val="en-IN"/>
        </w:rPr>
      </w:pPr>
      <w:r w:rsidRPr="00EC762F">
        <w:rPr>
          <w:b/>
          <w:bCs/>
          <w:lang w:val="en-IN"/>
        </w:rPr>
        <w:t>What it’s known for</w:t>
      </w:r>
    </w:p>
    <w:p w14:paraId="2D58F6D6" w14:textId="77777777" w:rsidR="00EC762F" w:rsidRPr="00EC762F" w:rsidRDefault="00EC762F" w:rsidP="00EC762F">
      <w:pPr>
        <w:numPr>
          <w:ilvl w:val="0"/>
          <w:numId w:val="10"/>
        </w:numPr>
        <w:rPr>
          <w:lang w:val="en-IN"/>
        </w:rPr>
      </w:pPr>
      <w:r w:rsidRPr="00EC762F">
        <w:rPr>
          <w:lang w:val="en-IN"/>
        </w:rPr>
        <w:t xml:space="preserve">Native </w:t>
      </w:r>
      <w:r w:rsidRPr="00EC762F">
        <w:rPr>
          <w:b/>
          <w:bCs/>
          <w:lang w:val="en-IN"/>
        </w:rPr>
        <w:t>multimodal capabilities</w:t>
      </w:r>
      <w:r w:rsidRPr="00EC762F">
        <w:rPr>
          <w:lang w:val="en-IN"/>
        </w:rPr>
        <w:t xml:space="preserve"> </w:t>
      </w:r>
    </w:p>
    <w:p w14:paraId="49023427" w14:textId="77777777" w:rsidR="00EC762F" w:rsidRPr="00EC762F" w:rsidRDefault="00EC762F" w:rsidP="00EC762F">
      <w:pPr>
        <w:numPr>
          <w:ilvl w:val="0"/>
          <w:numId w:val="10"/>
        </w:numPr>
        <w:rPr>
          <w:lang w:val="en-IN"/>
        </w:rPr>
      </w:pPr>
      <w:r w:rsidRPr="00EC762F">
        <w:rPr>
          <w:lang w:val="en-IN"/>
        </w:rPr>
        <w:t xml:space="preserve">Deep integration with Google ecosystem </w:t>
      </w:r>
    </w:p>
    <w:p w14:paraId="74978FC9" w14:textId="77777777" w:rsidR="00EC762F" w:rsidRPr="00EC762F" w:rsidRDefault="00EC762F" w:rsidP="00EC762F">
      <w:pPr>
        <w:rPr>
          <w:b/>
          <w:bCs/>
          <w:lang w:val="en-IN"/>
        </w:rPr>
      </w:pPr>
      <w:r w:rsidRPr="00EC762F">
        <w:rPr>
          <w:b/>
          <w:bCs/>
          <w:lang w:val="en-IN"/>
        </w:rPr>
        <w:t>Strengths</w:t>
      </w:r>
    </w:p>
    <w:p w14:paraId="75740721" w14:textId="77777777" w:rsidR="00EC762F" w:rsidRPr="00EC762F" w:rsidRDefault="00EC762F" w:rsidP="00EC762F">
      <w:pPr>
        <w:numPr>
          <w:ilvl w:val="0"/>
          <w:numId w:val="11"/>
        </w:numPr>
        <w:rPr>
          <w:lang w:val="en-IN"/>
        </w:rPr>
      </w:pPr>
      <w:r w:rsidRPr="00EC762F">
        <w:rPr>
          <w:lang w:val="en-IN"/>
        </w:rPr>
        <w:t xml:space="preserve">Handles text, images, audio, video together </w:t>
      </w:r>
    </w:p>
    <w:p w14:paraId="7F427997" w14:textId="77777777" w:rsidR="00EC762F" w:rsidRPr="00EC762F" w:rsidRDefault="00EC762F" w:rsidP="00EC762F">
      <w:pPr>
        <w:numPr>
          <w:ilvl w:val="0"/>
          <w:numId w:val="11"/>
        </w:numPr>
        <w:rPr>
          <w:lang w:val="en-IN"/>
        </w:rPr>
      </w:pPr>
      <w:r w:rsidRPr="00EC762F">
        <w:rPr>
          <w:lang w:val="en-IN"/>
        </w:rPr>
        <w:t xml:space="preserve">Strong for visual reasoning tasks </w:t>
      </w:r>
    </w:p>
    <w:p w14:paraId="343F98C2" w14:textId="77777777" w:rsidR="00EC762F" w:rsidRPr="00EC762F" w:rsidRDefault="00EC762F" w:rsidP="00EC762F">
      <w:pPr>
        <w:numPr>
          <w:ilvl w:val="0"/>
          <w:numId w:val="11"/>
        </w:numPr>
        <w:rPr>
          <w:lang w:val="en-IN"/>
        </w:rPr>
      </w:pPr>
      <w:r w:rsidRPr="00EC762F">
        <w:rPr>
          <w:lang w:val="en-IN"/>
        </w:rPr>
        <w:t xml:space="preserve">Works well with Google tools (Docs, Sheets, etc.) </w:t>
      </w:r>
    </w:p>
    <w:p w14:paraId="06D40A8B" w14:textId="77777777" w:rsidR="00EC762F" w:rsidRPr="00EC762F" w:rsidRDefault="00EC762F" w:rsidP="00EC762F">
      <w:pPr>
        <w:rPr>
          <w:b/>
          <w:bCs/>
          <w:lang w:val="en-IN"/>
        </w:rPr>
      </w:pPr>
      <w:r w:rsidRPr="00EC762F">
        <w:rPr>
          <w:b/>
          <w:bCs/>
          <w:lang w:val="en-IN"/>
        </w:rPr>
        <w:t>Best use cases</w:t>
      </w:r>
    </w:p>
    <w:p w14:paraId="0FA53597" w14:textId="77777777" w:rsidR="00EC762F" w:rsidRPr="00EC762F" w:rsidRDefault="00EC762F" w:rsidP="00EC762F">
      <w:pPr>
        <w:numPr>
          <w:ilvl w:val="0"/>
          <w:numId w:val="12"/>
        </w:numPr>
        <w:rPr>
          <w:lang w:val="en-IN"/>
        </w:rPr>
      </w:pPr>
      <w:r w:rsidRPr="00EC762F">
        <w:rPr>
          <w:lang w:val="en-IN"/>
        </w:rPr>
        <w:t xml:space="preserve">Image/video analysis </w:t>
      </w:r>
    </w:p>
    <w:p w14:paraId="50059315" w14:textId="77777777" w:rsidR="00EC762F" w:rsidRPr="00EC762F" w:rsidRDefault="00EC762F" w:rsidP="00EC762F">
      <w:pPr>
        <w:numPr>
          <w:ilvl w:val="0"/>
          <w:numId w:val="12"/>
        </w:numPr>
        <w:rPr>
          <w:lang w:val="en-IN"/>
        </w:rPr>
      </w:pPr>
      <w:r w:rsidRPr="00EC762F">
        <w:rPr>
          <w:lang w:val="en-IN"/>
        </w:rPr>
        <w:t xml:space="preserve">Multimodal applications </w:t>
      </w:r>
    </w:p>
    <w:p w14:paraId="00E8736F" w14:textId="77777777" w:rsidR="00EC762F" w:rsidRPr="00EC762F" w:rsidRDefault="00EC762F" w:rsidP="00EC762F">
      <w:pPr>
        <w:numPr>
          <w:ilvl w:val="0"/>
          <w:numId w:val="12"/>
        </w:numPr>
        <w:rPr>
          <w:lang w:val="en-IN"/>
        </w:rPr>
      </w:pPr>
      <w:r w:rsidRPr="00EC762F">
        <w:rPr>
          <w:lang w:val="en-IN"/>
        </w:rPr>
        <w:t xml:space="preserve">Productivity workflows </w:t>
      </w:r>
    </w:p>
    <w:p w14:paraId="70A124E4" w14:textId="77777777" w:rsidR="00EC762F" w:rsidRPr="00EC762F" w:rsidRDefault="00EC762F" w:rsidP="00EC762F">
      <w:pPr>
        <w:rPr>
          <w:lang w:val="en-IN"/>
        </w:rPr>
      </w:pPr>
      <w:r w:rsidRPr="00EC762F">
        <w:rPr>
          <w:lang w:val="en-IN"/>
        </w:rPr>
        <w:pict w14:anchorId="167AB3D5">
          <v:rect id="_x0000_i1118" style="width:0;height:1.5pt" o:hralign="center" o:hrstd="t" o:hr="t" fillcolor="#a0a0a0" stroked="f"/>
        </w:pict>
      </w:r>
    </w:p>
    <w:p w14:paraId="7111282D" w14:textId="77777777" w:rsidR="00EC762F" w:rsidRPr="00EC762F" w:rsidRDefault="00EC762F" w:rsidP="00EC762F">
      <w:pPr>
        <w:rPr>
          <w:b/>
          <w:bCs/>
          <w:lang w:val="en-IN"/>
        </w:rPr>
      </w:pPr>
      <w:r w:rsidRPr="00EC762F">
        <w:rPr>
          <w:b/>
          <w:bCs/>
          <w:lang w:val="en-IN"/>
        </w:rPr>
        <w:t>Final Comparison Insight</w:t>
      </w:r>
    </w:p>
    <w:p w14:paraId="3A3F3A90" w14:textId="77777777" w:rsidR="00EC762F" w:rsidRPr="00EC762F" w:rsidRDefault="00EC762F" w:rsidP="00EC762F">
      <w:pPr>
        <w:numPr>
          <w:ilvl w:val="0"/>
          <w:numId w:val="13"/>
        </w:numPr>
        <w:rPr>
          <w:lang w:val="en-IN"/>
        </w:rPr>
      </w:pPr>
      <w:r w:rsidRPr="00EC762F">
        <w:rPr>
          <w:lang w:val="en-IN"/>
        </w:rPr>
        <w:t xml:space="preserve">GPT-4o → Best for </w:t>
      </w:r>
      <w:r w:rsidRPr="00EC762F">
        <w:rPr>
          <w:b/>
          <w:bCs/>
          <w:lang w:val="en-IN"/>
        </w:rPr>
        <w:t>reasoning + coding</w:t>
      </w:r>
      <w:r w:rsidRPr="00EC762F">
        <w:rPr>
          <w:lang w:val="en-IN"/>
        </w:rPr>
        <w:t xml:space="preserve"> </w:t>
      </w:r>
    </w:p>
    <w:p w14:paraId="26B675AA" w14:textId="77777777" w:rsidR="00EC762F" w:rsidRPr="00EC762F" w:rsidRDefault="00EC762F" w:rsidP="00EC762F">
      <w:pPr>
        <w:numPr>
          <w:ilvl w:val="0"/>
          <w:numId w:val="13"/>
        </w:numPr>
        <w:rPr>
          <w:lang w:val="en-IN"/>
        </w:rPr>
      </w:pPr>
      <w:r w:rsidRPr="00EC762F">
        <w:rPr>
          <w:lang w:val="en-IN"/>
        </w:rPr>
        <w:t xml:space="preserve">Claude → Best for </w:t>
      </w:r>
      <w:r w:rsidRPr="00EC762F">
        <w:rPr>
          <w:b/>
          <w:bCs/>
          <w:lang w:val="en-IN"/>
        </w:rPr>
        <w:t>long documents + safety</w:t>
      </w:r>
      <w:r w:rsidRPr="00EC762F">
        <w:rPr>
          <w:lang w:val="en-IN"/>
        </w:rPr>
        <w:t xml:space="preserve"> </w:t>
      </w:r>
    </w:p>
    <w:p w14:paraId="40CCBBF2" w14:textId="77777777" w:rsidR="00EC762F" w:rsidRPr="00EC762F" w:rsidRDefault="00EC762F" w:rsidP="00EC762F">
      <w:pPr>
        <w:numPr>
          <w:ilvl w:val="0"/>
          <w:numId w:val="13"/>
        </w:numPr>
        <w:rPr>
          <w:lang w:val="en-IN"/>
        </w:rPr>
      </w:pPr>
      <w:r w:rsidRPr="00EC762F">
        <w:rPr>
          <w:lang w:val="en-IN"/>
        </w:rPr>
        <w:t xml:space="preserve">Llama → Best for </w:t>
      </w:r>
      <w:r w:rsidRPr="00EC762F">
        <w:rPr>
          <w:b/>
          <w:bCs/>
          <w:lang w:val="en-IN"/>
        </w:rPr>
        <w:t>customization + cost control</w:t>
      </w:r>
      <w:r w:rsidRPr="00EC762F">
        <w:rPr>
          <w:lang w:val="en-IN"/>
        </w:rPr>
        <w:t xml:space="preserve"> </w:t>
      </w:r>
    </w:p>
    <w:p w14:paraId="3B8EEA23" w14:textId="66D03071" w:rsidR="001035CB" w:rsidRPr="00EC762F" w:rsidRDefault="00EC762F" w:rsidP="00EC762F">
      <w:pPr>
        <w:numPr>
          <w:ilvl w:val="0"/>
          <w:numId w:val="13"/>
        </w:numPr>
        <w:rPr>
          <w:lang w:val="en-IN"/>
        </w:rPr>
      </w:pPr>
      <w:r w:rsidRPr="00EC762F">
        <w:rPr>
          <w:lang w:val="en-IN"/>
        </w:rPr>
        <w:t xml:space="preserve">Gemini → Best for </w:t>
      </w:r>
      <w:r w:rsidRPr="00EC762F">
        <w:rPr>
          <w:b/>
          <w:bCs/>
          <w:lang w:val="en-IN"/>
        </w:rPr>
        <w:t>multimodal tasks</w:t>
      </w:r>
      <w:r w:rsidRPr="00EC762F">
        <w:rPr>
          <w:lang w:val="en-IN"/>
        </w:rPr>
        <w:t xml:space="preserve"> </w:t>
      </w:r>
    </w:p>
    <w:sectPr w:rsidR="001035CB" w:rsidRPr="00EC76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20B5"/>
    <w:multiLevelType w:val="multilevel"/>
    <w:tmpl w:val="10A2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628F6"/>
    <w:multiLevelType w:val="multilevel"/>
    <w:tmpl w:val="65BE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15BAE"/>
    <w:multiLevelType w:val="multilevel"/>
    <w:tmpl w:val="C228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A1252"/>
    <w:multiLevelType w:val="multilevel"/>
    <w:tmpl w:val="3180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B1EF7"/>
    <w:multiLevelType w:val="multilevel"/>
    <w:tmpl w:val="37F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362FB"/>
    <w:multiLevelType w:val="multilevel"/>
    <w:tmpl w:val="29EA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77C8C"/>
    <w:multiLevelType w:val="multilevel"/>
    <w:tmpl w:val="AC80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71087"/>
    <w:multiLevelType w:val="multilevel"/>
    <w:tmpl w:val="7B32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E4C66"/>
    <w:multiLevelType w:val="multilevel"/>
    <w:tmpl w:val="33C6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86777"/>
    <w:multiLevelType w:val="multilevel"/>
    <w:tmpl w:val="270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94BBB"/>
    <w:multiLevelType w:val="multilevel"/>
    <w:tmpl w:val="133C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25290"/>
    <w:multiLevelType w:val="multilevel"/>
    <w:tmpl w:val="6384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C241D"/>
    <w:multiLevelType w:val="multilevel"/>
    <w:tmpl w:val="3EB4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E43FF"/>
    <w:multiLevelType w:val="multilevel"/>
    <w:tmpl w:val="AA08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777131">
    <w:abstractNumId w:val="7"/>
  </w:num>
  <w:num w:numId="2" w16cid:durableId="693725840">
    <w:abstractNumId w:val="1"/>
  </w:num>
  <w:num w:numId="3" w16cid:durableId="395203047">
    <w:abstractNumId w:val="10"/>
  </w:num>
  <w:num w:numId="4" w16cid:durableId="2123839587">
    <w:abstractNumId w:val="4"/>
  </w:num>
  <w:num w:numId="5" w16cid:durableId="1732536505">
    <w:abstractNumId w:val="13"/>
  </w:num>
  <w:num w:numId="6" w16cid:durableId="2077580660">
    <w:abstractNumId w:val="9"/>
  </w:num>
  <w:num w:numId="7" w16cid:durableId="801462860">
    <w:abstractNumId w:val="12"/>
  </w:num>
  <w:num w:numId="8" w16cid:durableId="1685592395">
    <w:abstractNumId w:val="8"/>
  </w:num>
  <w:num w:numId="9" w16cid:durableId="776755162">
    <w:abstractNumId w:val="0"/>
  </w:num>
  <w:num w:numId="10" w16cid:durableId="1313561603">
    <w:abstractNumId w:val="3"/>
  </w:num>
  <w:num w:numId="11" w16cid:durableId="1921019146">
    <w:abstractNumId w:val="2"/>
  </w:num>
  <w:num w:numId="12" w16cid:durableId="1043872943">
    <w:abstractNumId w:val="11"/>
  </w:num>
  <w:num w:numId="13" w16cid:durableId="645739858">
    <w:abstractNumId w:val="6"/>
  </w:num>
  <w:num w:numId="14" w16cid:durableId="18972737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2F"/>
    <w:rsid w:val="001035CB"/>
    <w:rsid w:val="005714D3"/>
    <w:rsid w:val="00645220"/>
    <w:rsid w:val="00EC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0C126"/>
  <w15:chartTrackingRefBased/>
  <w15:docId w15:val="{880D8D0E-5CC7-40EB-8281-A2ED0A47E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62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62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62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62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62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62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62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6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6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62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6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62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62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2026-04-27T05:23:00Z</dcterms:created>
  <dcterms:modified xsi:type="dcterms:W3CDTF">2026-04-27T05:29:00Z</dcterms:modified>
</cp:coreProperties>
</file>