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535E" w:rsidRPr="00767E0E" w:rsidRDefault="0016535E" w:rsidP="0016535E">
      <w:pPr>
        <w:rPr>
          <w:rFonts w:ascii="Verdana" w:hAnsi="Verdana"/>
          <w:b/>
        </w:rPr>
      </w:pPr>
      <w:r w:rsidRPr="00767E0E">
        <w:rPr>
          <w:rFonts w:ascii="Verdana" w:hAnsi="Verdana"/>
          <w:b/>
        </w:rPr>
        <w:t>PLSQL PACKAGE:</w:t>
      </w:r>
    </w:p>
    <w:p w:rsidR="0016535E" w:rsidRPr="00767E0E" w:rsidRDefault="0016535E" w:rsidP="0016535E">
      <w:pPr>
        <w:rPr>
          <w:rFonts w:ascii="Verdana" w:hAnsi="Verdana"/>
          <w:b/>
        </w:rPr>
      </w:pPr>
      <w:r w:rsidRPr="00767E0E">
        <w:rPr>
          <w:rFonts w:ascii="Verdana" w:hAnsi="Verdana"/>
          <w:b/>
        </w:rPr>
        <w:t>1} What is a PL/SQL Package?</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 xml:space="preserve">A package is a schema object that groups logically related PL/SQL types, variables, and subprograms. </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 xml:space="preserve">Packages usually have two parts, a specification (spec) and a body; sometimes the body is unnecessary. </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 xml:space="preserve">The specification is the interface to the package. It </w:t>
      </w:r>
      <w:r w:rsidRPr="0016535E">
        <w:rPr>
          <w:rFonts w:ascii="Verdana" w:eastAsia="Times New Roman" w:hAnsi="Verdana" w:cs="Arial"/>
          <w:b/>
          <w:color w:val="222222"/>
          <w:lang w:val="en"/>
        </w:rPr>
        <w:t>declares</w:t>
      </w:r>
      <w:r w:rsidRPr="0016535E">
        <w:rPr>
          <w:rFonts w:ascii="Verdana" w:eastAsia="Times New Roman" w:hAnsi="Verdana" w:cs="Arial"/>
          <w:color w:val="222222"/>
          <w:lang w:val="en"/>
        </w:rPr>
        <w:t xml:space="preserve"> the types, variables, constants, exceptions, cursors, and subprograms that can be referenced from outside the package. </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 xml:space="preserve">The </w:t>
      </w:r>
      <w:r w:rsidRPr="0016535E">
        <w:rPr>
          <w:rFonts w:ascii="Verdana" w:eastAsia="Times New Roman" w:hAnsi="Verdana" w:cs="Arial"/>
          <w:b/>
          <w:color w:val="222222"/>
          <w:lang w:val="en"/>
        </w:rPr>
        <w:t>body</w:t>
      </w:r>
      <w:r w:rsidRPr="0016535E">
        <w:rPr>
          <w:rFonts w:ascii="Verdana" w:eastAsia="Times New Roman" w:hAnsi="Verdana" w:cs="Arial"/>
          <w:color w:val="222222"/>
          <w:lang w:val="en"/>
        </w:rPr>
        <w:t xml:space="preserve"> defines the queries for the cursors and the code for the subprograms.</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 xml:space="preserve">You can think of the spec as an interface and of the body as a </w:t>
      </w:r>
      <w:r w:rsidRPr="0016535E">
        <w:rPr>
          <w:rFonts w:ascii="Verdana" w:eastAsia="Times New Roman" w:hAnsi="Verdana" w:cs="Arial"/>
          <w:i/>
          <w:iCs/>
          <w:color w:val="222222"/>
          <w:lang w:val="en"/>
        </w:rPr>
        <w:t>black</w:t>
      </w:r>
      <w:r w:rsidRPr="0016535E">
        <w:rPr>
          <w:rFonts w:ascii="Verdana" w:eastAsia="Times New Roman" w:hAnsi="Verdana" w:cs="Arial"/>
          <w:color w:val="222222"/>
          <w:lang w:val="en"/>
        </w:rPr>
        <w:t xml:space="preserve"> </w:t>
      </w:r>
      <w:r w:rsidRPr="0016535E">
        <w:rPr>
          <w:rFonts w:ascii="Verdana" w:eastAsia="Times New Roman" w:hAnsi="Verdana" w:cs="Arial"/>
          <w:i/>
          <w:iCs/>
          <w:color w:val="222222"/>
          <w:lang w:val="en"/>
        </w:rPr>
        <w:t>box</w:t>
      </w:r>
      <w:r w:rsidRPr="0016535E">
        <w:rPr>
          <w:rFonts w:ascii="Verdana" w:eastAsia="Times New Roman" w:hAnsi="Verdana" w:cs="Arial"/>
          <w:color w:val="222222"/>
          <w:lang w:val="en"/>
        </w:rPr>
        <w:t xml:space="preserve">. </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You can debug, enhance, or replace a package body without changing the package spec.</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 xml:space="preserve">The spec holds public declarations, which are visible to stored procedures and other code outside the package. </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You must declare subprograms at the end of the spec after all other items (except pragmas that name a specific function; such pragmas must follow the function spec).</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 xml:space="preserve">The body holds implementation details and private declarations, which are hidden from code outside the package. </w:t>
      </w:r>
    </w:p>
    <w:p w:rsidR="0016535E" w:rsidRPr="0016535E" w:rsidRDefault="0016535E" w:rsidP="0016535E">
      <w:pPr>
        <w:pStyle w:val="ListParagraph"/>
        <w:numPr>
          <w:ilvl w:val="0"/>
          <w:numId w:val="4"/>
        </w:numPr>
        <w:spacing w:after="0" w:line="240" w:lineRule="auto"/>
        <w:rPr>
          <w:rFonts w:ascii="Verdana" w:eastAsia="Times New Roman" w:hAnsi="Verdana" w:cs="Arial"/>
          <w:color w:val="222222"/>
          <w:lang w:val="en"/>
        </w:rPr>
      </w:pPr>
      <w:r w:rsidRPr="0016535E">
        <w:rPr>
          <w:rFonts w:ascii="Verdana" w:eastAsia="Times New Roman" w:hAnsi="Verdana" w:cs="Arial"/>
          <w:color w:val="222222"/>
          <w:lang w:val="en"/>
        </w:rPr>
        <w:t>Following the declarative part of the package body is the optional initialization part, which holds statements that initialize package variables and do any other one-time setup steps.</w:t>
      </w:r>
    </w:p>
    <w:p w:rsidR="0016535E" w:rsidRPr="00905F08" w:rsidRDefault="0016535E" w:rsidP="00905F08">
      <w:pPr>
        <w:pStyle w:val="NoSpacing"/>
        <w:numPr>
          <w:ilvl w:val="0"/>
          <w:numId w:val="5"/>
        </w:numPr>
        <w:rPr>
          <w:rFonts w:ascii="Verdana" w:hAnsi="Verdana"/>
          <w:lang w:val="en"/>
        </w:rPr>
      </w:pPr>
      <w:r w:rsidRPr="00905F08">
        <w:rPr>
          <w:rFonts w:ascii="Verdana" w:hAnsi="Verdana"/>
          <w:lang w:val="en"/>
        </w:rPr>
        <w:t xml:space="preserve">The </w:t>
      </w:r>
      <w:r w:rsidRPr="00905F08">
        <w:rPr>
          <w:rFonts w:ascii="Verdana" w:hAnsi="Verdana" w:cs="Courier New"/>
          <w:color w:val="000000"/>
          <w:lang w:val="en"/>
        </w:rPr>
        <w:t>AUTHID</w:t>
      </w:r>
      <w:r w:rsidRPr="00905F08">
        <w:rPr>
          <w:rFonts w:ascii="Verdana" w:hAnsi="Verdana"/>
          <w:lang w:val="en"/>
        </w:rPr>
        <w:t xml:space="preserve"> clause determines whether all the packaged subprograms execute with the privileges of their definer (the default) or invoker, and whether their unqualified references to schema objects are resolved in the schema of the definer or invoker</w:t>
      </w:r>
    </w:p>
    <w:p w:rsidR="00905F08" w:rsidRPr="007F0DB6" w:rsidRDefault="007F0DB6" w:rsidP="00905F08">
      <w:pPr>
        <w:pStyle w:val="NoSpacing"/>
        <w:rPr>
          <w:rFonts w:ascii="Verdana" w:hAnsi="Verdana"/>
          <w:b/>
        </w:rPr>
      </w:pPr>
      <w:r>
        <w:rPr>
          <w:rFonts w:ascii="Verdana" w:hAnsi="Verdana"/>
          <w:b/>
        </w:rPr>
        <w:t xml:space="preserve">** </w:t>
      </w:r>
      <w:r w:rsidR="00905F08" w:rsidRPr="007F0DB6">
        <w:rPr>
          <w:rFonts w:ascii="Verdana" w:hAnsi="Verdana"/>
          <w:b/>
        </w:rPr>
        <w:t>KEY POINTS:</w:t>
      </w:r>
    </w:p>
    <w:p w:rsidR="00905F08" w:rsidRPr="00905F08" w:rsidRDefault="00905F08" w:rsidP="00905F08">
      <w:pPr>
        <w:pStyle w:val="NoSpacing"/>
        <w:numPr>
          <w:ilvl w:val="0"/>
          <w:numId w:val="6"/>
        </w:numPr>
        <w:rPr>
          <w:rFonts w:ascii="Verdana" w:hAnsi="Verdana"/>
        </w:rPr>
      </w:pPr>
      <w:r w:rsidRPr="00905F08">
        <w:rPr>
          <w:rFonts w:ascii="Verdana" w:hAnsi="Verdana"/>
        </w:rPr>
        <w:t>Package is a collection of procedures, functions, SQL statements and variables stored in the database</w:t>
      </w:r>
    </w:p>
    <w:p w:rsidR="00905F08" w:rsidRPr="00905F08" w:rsidRDefault="00905F08" w:rsidP="00905F08">
      <w:pPr>
        <w:pStyle w:val="NoSpacing"/>
        <w:numPr>
          <w:ilvl w:val="0"/>
          <w:numId w:val="6"/>
        </w:numPr>
        <w:rPr>
          <w:rFonts w:ascii="Verdana" w:hAnsi="Verdana"/>
        </w:rPr>
      </w:pPr>
      <w:r w:rsidRPr="00905F08">
        <w:rPr>
          <w:rFonts w:ascii="Verdana" w:hAnsi="Verdana"/>
        </w:rPr>
        <w:t>Packages are stored libraries in the database which allow us to group related PL/SQL objects under one name.</w:t>
      </w:r>
    </w:p>
    <w:p w:rsidR="00905F08" w:rsidRPr="00905F08" w:rsidRDefault="00905F08" w:rsidP="00905F08">
      <w:pPr>
        <w:pStyle w:val="NoSpacing"/>
        <w:ind w:left="720"/>
        <w:rPr>
          <w:rFonts w:ascii="Verdana" w:hAnsi="Verdana"/>
        </w:rPr>
      </w:pPr>
      <w:r w:rsidRPr="00905F08">
        <w:rPr>
          <w:rFonts w:ascii="Verdana" w:hAnsi="Verdana"/>
        </w:rPr>
        <w:t xml:space="preserve">Or in simple words, Packages are logical groups of related PL/SQL objects. </w:t>
      </w:r>
    </w:p>
    <w:p w:rsidR="00905F08" w:rsidRPr="00905F08" w:rsidRDefault="00905F08" w:rsidP="00905F08">
      <w:pPr>
        <w:pStyle w:val="NoSpacing"/>
        <w:numPr>
          <w:ilvl w:val="0"/>
          <w:numId w:val="6"/>
        </w:numPr>
        <w:rPr>
          <w:rFonts w:ascii="Verdana" w:hAnsi="Verdana"/>
        </w:rPr>
      </w:pPr>
      <w:r w:rsidRPr="00905F08">
        <w:rPr>
          <w:rFonts w:ascii="Verdana" w:hAnsi="Verdana"/>
        </w:rPr>
        <w:t>Packages are named PL/SQL Blocks which mean they are permanently stored into the database schema and can be referenced or reused by your program. </w:t>
      </w:r>
    </w:p>
    <w:p w:rsidR="001D7E60" w:rsidRDefault="001D7E60" w:rsidP="001D7E60">
      <w:pPr>
        <w:rPr>
          <w:rFonts w:ascii="Verdana" w:hAnsi="Verdana"/>
          <w:b/>
          <w:bCs/>
        </w:rPr>
      </w:pPr>
    </w:p>
    <w:p w:rsidR="001D7E60" w:rsidRDefault="001D7E60" w:rsidP="001D7E60">
      <w:pPr>
        <w:rPr>
          <w:rFonts w:ascii="Verdana" w:hAnsi="Verdana"/>
          <w:b/>
          <w:bCs/>
        </w:rPr>
      </w:pPr>
      <w:r w:rsidRPr="001D7E60">
        <w:rPr>
          <w:rFonts w:ascii="Verdana" w:hAnsi="Verdana"/>
          <w:b/>
          <w:bCs/>
        </w:rPr>
        <w:t>What are the contents included in a package?</w:t>
      </w:r>
    </w:p>
    <w:p w:rsidR="001D7E60" w:rsidRPr="001D7E60" w:rsidRDefault="001D7E60" w:rsidP="001D7E60">
      <w:pPr>
        <w:rPr>
          <w:rFonts w:ascii="Verdana" w:hAnsi="Verdana"/>
        </w:rPr>
      </w:pPr>
      <w:r w:rsidRPr="001D7E60">
        <w:rPr>
          <w:rFonts w:ascii="Verdana" w:hAnsi="Verdana"/>
        </w:rPr>
        <w:t>A package can hold multiple database objects such as</w:t>
      </w:r>
    </w:p>
    <w:p w:rsidR="001D7E60" w:rsidRPr="001D7E60" w:rsidRDefault="001D7E60" w:rsidP="001D7E60">
      <w:pPr>
        <w:pStyle w:val="ListParagraph"/>
        <w:numPr>
          <w:ilvl w:val="0"/>
          <w:numId w:val="8"/>
        </w:numPr>
        <w:rPr>
          <w:rFonts w:ascii="Verdana" w:hAnsi="Verdana"/>
        </w:rPr>
      </w:pPr>
      <w:r>
        <w:rPr>
          <w:rFonts w:ascii="Verdana" w:hAnsi="Verdana"/>
        </w:rPr>
        <w:t xml:space="preserve"> </w:t>
      </w:r>
      <w:r w:rsidRPr="001D7E60">
        <w:rPr>
          <w:rFonts w:ascii="Verdana" w:hAnsi="Verdana"/>
        </w:rPr>
        <w:t>Stored Procedures</w:t>
      </w:r>
    </w:p>
    <w:p w:rsidR="00012208" w:rsidRPr="001D7E60" w:rsidRDefault="004970D7" w:rsidP="001D7E60">
      <w:pPr>
        <w:numPr>
          <w:ilvl w:val="0"/>
          <w:numId w:val="8"/>
        </w:numPr>
        <w:rPr>
          <w:rFonts w:ascii="Verdana" w:hAnsi="Verdana"/>
        </w:rPr>
      </w:pPr>
      <w:r w:rsidRPr="001D7E60">
        <w:rPr>
          <w:rFonts w:ascii="Verdana" w:hAnsi="Verdana"/>
        </w:rPr>
        <w:t>PL/SQL Functions</w:t>
      </w:r>
    </w:p>
    <w:p w:rsidR="00012208" w:rsidRPr="001D7E60" w:rsidRDefault="004970D7" w:rsidP="001D7E60">
      <w:pPr>
        <w:numPr>
          <w:ilvl w:val="0"/>
          <w:numId w:val="8"/>
        </w:numPr>
        <w:rPr>
          <w:rFonts w:ascii="Verdana" w:hAnsi="Verdana"/>
        </w:rPr>
      </w:pPr>
      <w:r w:rsidRPr="001D7E60">
        <w:rPr>
          <w:rFonts w:ascii="Verdana" w:hAnsi="Verdana"/>
        </w:rPr>
        <w:t>Database Cursors</w:t>
      </w:r>
    </w:p>
    <w:p w:rsidR="00012208" w:rsidRPr="001D7E60" w:rsidRDefault="004970D7" w:rsidP="001D7E60">
      <w:pPr>
        <w:numPr>
          <w:ilvl w:val="0"/>
          <w:numId w:val="8"/>
        </w:numPr>
        <w:rPr>
          <w:rFonts w:ascii="Verdana" w:hAnsi="Verdana"/>
        </w:rPr>
      </w:pPr>
      <w:r w:rsidRPr="001D7E60">
        <w:rPr>
          <w:rFonts w:ascii="Verdana" w:hAnsi="Verdana"/>
        </w:rPr>
        <w:t>Type declarations as well as</w:t>
      </w:r>
    </w:p>
    <w:p w:rsidR="00012208" w:rsidRPr="001D7E60" w:rsidRDefault="004970D7" w:rsidP="001D7E60">
      <w:pPr>
        <w:numPr>
          <w:ilvl w:val="0"/>
          <w:numId w:val="8"/>
        </w:numPr>
        <w:rPr>
          <w:rFonts w:ascii="Verdana" w:hAnsi="Verdana"/>
        </w:rPr>
      </w:pPr>
      <w:r w:rsidRPr="001D7E60">
        <w:rPr>
          <w:rFonts w:ascii="Verdana" w:hAnsi="Verdana"/>
        </w:rPr>
        <w:t>Variables</w:t>
      </w:r>
    </w:p>
    <w:p w:rsidR="001D7E60" w:rsidRPr="001D7E60" w:rsidRDefault="001D7E60" w:rsidP="001D7E60">
      <w:pPr>
        <w:rPr>
          <w:rFonts w:ascii="Verdana" w:hAnsi="Verdana"/>
        </w:rPr>
      </w:pPr>
      <w:r w:rsidRPr="001D7E60">
        <w:rPr>
          <w:rFonts w:ascii="Verdana" w:hAnsi="Verdana"/>
        </w:rPr>
        <w:t>A package will have two mandatory parts −</w:t>
      </w:r>
    </w:p>
    <w:p w:rsidR="00012208" w:rsidRPr="001D7E60" w:rsidRDefault="004970D7" w:rsidP="001D7E60">
      <w:pPr>
        <w:numPr>
          <w:ilvl w:val="0"/>
          <w:numId w:val="9"/>
        </w:numPr>
        <w:rPr>
          <w:rFonts w:ascii="Verdana" w:hAnsi="Verdana"/>
        </w:rPr>
      </w:pPr>
      <w:r w:rsidRPr="001D7E60">
        <w:rPr>
          <w:rFonts w:ascii="Verdana" w:hAnsi="Verdana"/>
        </w:rPr>
        <w:t>Package specification</w:t>
      </w:r>
    </w:p>
    <w:p w:rsidR="00012208" w:rsidRPr="001D7E60" w:rsidRDefault="004970D7" w:rsidP="001D7E60">
      <w:pPr>
        <w:numPr>
          <w:ilvl w:val="0"/>
          <w:numId w:val="9"/>
        </w:numPr>
        <w:rPr>
          <w:rFonts w:ascii="Verdana" w:hAnsi="Verdana"/>
        </w:rPr>
      </w:pPr>
      <w:r w:rsidRPr="001D7E60">
        <w:rPr>
          <w:rFonts w:ascii="Verdana" w:hAnsi="Verdana"/>
        </w:rPr>
        <w:t>Package body or definition</w:t>
      </w:r>
    </w:p>
    <w:p w:rsidR="001D7E60" w:rsidRPr="001D7E60" w:rsidRDefault="001D7E60" w:rsidP="001D7E60">
      <w:pPr>
        <w:rPr>
          <w:rFonts w:ascii="Verdana" w:hAnsi="Verdana"/>
        </w:rPr>
      </w:pPr>
      <w:r w:rsidRPr="001D7E60">
        <w:rPr>
          <w:rFonts w:ascii="Verdana" w:hAnsi="Verdana"/>
        </w:rPr>
        <w:sym w:font="Wingdings" w:char="F0E0"/>
      </w:r>
      <w:r w:rsidRPr="001D7E60">
        <w:rPr>
          <w:rFonts w:ascii="Verdana" w:hAnsi="Verdana"/>
        </w:rPr>
        <w:t xml:space="preserve">The specification is the interface to the package. </w:t>
      </w:r>
    </w:p>
    <w:p w:rsidR="001D7E60" w:rsidRPr="001D7E60" w:rsidRDefault="001D7E60" w:rsidP="001D7E60">
      <w:pPr>
        <w:rPr>
          <w:rFonts w:ascii="Verdana" w:hAnsi="Verdana"/>
        </w:rPr>
      </w:pPr>
      <w:r w:rsidRPr="001D7E60">
        <w:rPr>
          <w:rFonts w:ascii="Verdana" w:hAnsi="Verdana"/>
        </w:rPr>
        <w:sym w:font="Wingdings" w:char="F0E0"/>
      </w:r>
      <w:r w:rsidRPr="001D7E60">
        <w:rPr>
          <w:rFonts w:ascii="Verdana" w:hAnsi="Verdana"/>
        </w:rPr>
        <w:t>It just </w:t>
      </w:r>
      <w:r w:rsidRPr="001D7E60">
        <w:rPr>
          <w:rFonts w:ascii="Verdana" w:hAnsi="Verdana"/>
          <w:b/>
          <w:bCs/>
        </w:rPr>
        <w:t>DECLARES</w:t>
      </w:r>
      <w:r w:rsidRPr="001D7E60">
        <w:rPr>
          <w:rFonts w:ascii="Verdana" w:hAnsi="Verdana"/>
        </w:rPr>
        <w:t xml:space="preserve"> the types, variables, constants, exceptions, cursors, and subprograms that can be referenced from outside the package. </w:t>
      </w:r>
    </w:p>
    <w:p w:rsidR="001D7E60" w:rsidRPr="001D7E60" w:rsidRDefault="001D7E60" w:rsidP="001D7E60">
      <w:pPr>
        <w:rPr>
          <w:rFonts w:ascii="Verdana" w:hAnsi="Verdana"/>
        </w:rPr>
      </w:pPr>
      <w:r w:rsidRPr="001D7E60">
        <w:rPr>
          <w:rFonts w:ascii="Verdana" w:hAnsi="Verdana"/>
        </w:rPr>
        <w:lastRenderedPageBreak/>
        <w:sym w:font="Wingdings" w:char="F0E0"/>
      </w:r>
      <w:r w:rsidRPr="001D7E60">
        <w:rPr>
          <w:rFonts w:ascii="Verdana" w:hAnsi="Verdana"/>
        </w:rPr>
        <w:t>In other words, it contains all information about the content of the package, but excludes the code for the subprograms.</w:t>
      </w:r>
    </w:p>
    <w:p w:rsidR="007F0DB6" w:rsidRDefault="001D7E60" w:rsidP="001D7E60">
      <w:pPr>
        <w:rPr>
          <w:rFonts w:ascii="Verdana" w:hAnsi="Verdana"/>
        </w:rPr>
      </w:pPr>
      <w:r w:rsidRPr="001D7E60">
        <w:rPr>
          <w:rFonts w:ascii="Verdana" w:hAnsi="Verdana"/>
        </w:rPr>
        <w:sym w:font="Wingdings" w:char="F0E0"/>
      </w:r>
      <w:r w:rsidRPr="001D7E60">
        <w:rPr>
          <w:rFonts w:ascii="Verdana" w:hAnsi="Verdana"/>
        </w:rPr>
        <w:t>All objects placed in the specification are called </w:t>
      </w:r>
      <w:r w:rsidRPr="001D7E60">
        <w:rPr>
          <w:rFonts w:ascii="Verdana" w:hAnsi="Verdana"/>
          <w:b/>
          <w:bCs/>
        </w:rPr>
        <w:t>public</w:t>
      </w:r>
      <w:r w:rsidRPr="001D7E60">
        <w:rPr>
          <w:rFonts w:ascii="Verdana" w:hAnsi="Verdana"/>
        </w:rPr>
        <w:t xml:space="preserve"> objects. </w:t>
      </w:r>
    </w:p>
    <w:p w:rsidR="001D7E60" w:rsidRDefault="001D7E60" w:rsidP="001D7E60">
      <w:pPr>
        <w:rPr>
          <w:rFonts w:ascii="Verdana" w:hAnsi="Verdana"/>
        </w:rPr>
      </w:pPr>
      <w:r w:rsidRPr="001D7E60">
        <w:rPr>
          <w:rFonts w:ascii="Verdana" w:hAnsi="Verdana"/>
        </w:rPr>
        <w:sym w:font="Wingdings" w:char="F0E0"/>
      </w:r>
      <w:r w:rsidRPr="001D7E60">
        <w:rPr>
          <w:rFonts w:ascii="Verdana" w:hAnsi="Verdana"/>
        </w:rPr>
        <w:t>Any subprogram not in the package specification but coded in the package body is called a </w:t>
      </w:r>
      <w:r w:rsidRPr="001D7E60">
        <w:rPr>
          <w:rFonts w:ascii="Verdana" w:hAnsi="Verdana"/>
          <w:b/>
          <w:bCs/>
        </w:rPr>
        <w:t>private</w:t>
      </w:r>
      <w:r w:rsidRPr="001D7E60">
        <w:rPr>
          <w:rFonts w:ascii="Verdana" w:hAnsi="Verdana"/>
        </w:rPr>
        <w:t> object.</w:t>
      </w:r>
    </w:p>
    <w:p w:rsidR="007F0DB6" w:rsidRPr="007F0DB6" w:rsidRDefault="007F0DB6" w:rsidP="001D7E60">
      <w:pPr>
        <w:rPr>
          <w:rFonts w:ascii="Verdana" w:hAnsi="Verdana"/>
          <w:b/>
        </w:rPr>
      </w:pPr>
      <w:r w:rsidRPr="007F0DB6">
        <w:rPr>
          <w:rFonts w:ascii="Verdana" w:hAnsi="Verdana"/>
          <w:b/>
        </w:rPr>
        <w:t>** KEY POINTS END</w:t>
      </w:r>
    </w:p>
    <w:p w:rsidR="007F0DB6" w:rsidRPr="007F0DB6" w:rsidRDefault="007F0DB6" w:rsidP="007F0DB6">
      <w:pPr>
        <w:pStyle w:val="NoSpacing"/>
        <w:rPr>
          <w:rFonts w:ascii="Verdana" w:hAnsi="Verdana"/>
          <w:b/>
          <w:lang w:val="en"/>
        </w:rPr>
      </w:pPr>
      <w:r w:rsidRPr="007F0DB6">
        <w:rPr>
          <w:rFonts w:ascii="Verdana" w:hAnsi="Verdana"/>
          <w:b/>
          <w:lang w:val="en"/>
        </w:rPr>
        <w:t>What Goes In a PL/SQL Package?</w:t>
      </w:r>
    </w:p>
    <w:p w:rsidR="007F0DB6" w:rsidRPr="007F0DB6" w:rsidRDefault="007F0DB6" w:rsidP="007F0DB6">
      <w:pPr>
        <w:pStyle w:val="NoSpacing"/>
        <w:rPr>
          <w:rFonts w:ascii="Verdana" w:hAnsi="Verdana"/>
          <w:lang w:val="en"/>
        </w:rPr>
      </w:pPr>
      <w:r w:rsidRPr="007F0DB6">
        <w:rPr>
          <w:rFonts w:ascii="Verdana" w:hAnsi="Verdana"/>
          <w:lang w:val="en"/>
        </w:rPr>
        <w:t>The following is contained in a PL/SQL package:</w:t>
      </w:r>
    </w:p>
    <w:p w:rsidR="007F0DB6" w:rsidRPr="007F0DB6" w:rsidRDefault="007F0DB6" w:rsidP="007F0DB6">
      <w:pPr>
        <w:pStyle w:val="NoSpacing"/>
        <w:numPr>
          <w:ilvl w:val="0"/>
          <w:numId w:val="11"/>
        </w:numPr>
        <w:rPr>
          <w:rFonts w:ascii="Verdana" w:hAnsi="Verdana"/>
          <w:lang w:val="en"/>
        </w:rPr>
      </w:pPr>
      <w:r w:rsidRPr="007F0DB6">
        <w:rPr>
          <w:rFonts w:ascii="Verdana" w:hAnsi="Verdana" w:cs="Courier New"/>
          <w:b/>
          <w:color w:val="000000"/>
          <w:lang w:val="en"/>
        </w:rPr>
        <w:t>Get</w:t>
      </w:r>
      <w:r w:rsidRPr="007F0DB6">
        <w:rPr>
          <w:rFonts w:ascii="Verdana" w:hAnsi="Verdana"/>
          <w:b/>
          <w:lang w:val="en"/>
        </w:rPr>
        <w:t xml:space="preserve"> and </w:t>
      </w:r>
      <w:r w:rsidRPr="007F0DB6">
        <w:rPr>
          <w:rFonts w:ascii="Verdana" w:hAnsi="Verdana" w:cs="Courier New"/>
          <w:b/>
          <w:color w:val="000000"/>
          <w:lang w:val="en"/>
        </w:rPr>
        <w:t>Set</w:t>
      </w:r>
      <w:r w:rsidRPr="007F0DB6">
        <w:rPr>
          <w:rFonts w:ascii="Verdana" w:hAnsi="Verdana"/>
          <w:b/>
          <w:lang w:val="en"/>
        </w:rPr>
        <w:t xml:space="preserve"> methods</w:t>
      </w:r>
      <w:r w:rsidRPr="007F0DB6">
        <w:rPr>
          <w:rFonts w:ascii="Verdana" w:hAnsi="Verdana"/>
          <w:lang w:val="en"/>
        </w:rPr>
        <w:t xml:space="preserve"> for the package variables, if you want to avoid letting other procedures read and write them directly.</w:t>
      </w:r>
    </w:p>
    <w:p w:rsidR="007F0DB6" w:rsidRPr="007F0DB6" w:rsidRDefault="007F0DB6" w:rsidP="007F0DB6">
      <w:pPr>
        <w:pStyle w:val="NoSpacing"/>
        <w:numPr>
          <w:ilvl w:val="0"/>
          <w:numId w:val="11"/>
        </w:numPr>
        <w:rPr>
          <w:rFonts w:ascii="Verdana" w:hAnsi="Verdana"/>
          <w:lang w:val="en"/>
        </w:rPr>
      </w:pPr>
      <w:r w:rsidRPr="007F0DB6">
        <w:rPr>
          <w:rFonts w:ascii="Verdana" w:hAnsi="Verdana"/>
          <w:b/>
          <w:lang w:val="en"/>
        </w:rPr>
        <w:t>Cursor declarations with the text of SQL queries</w:t>
      </w:r>
      <w:r w:rsidRPr="007F0DB6">
        <w:rPr>
          <w:rFonts w:ascii="Verdana" w:hAnsi="Verdana"/>
          <w:lang w:val="en"/>
        </w:rPr>
        <w:t>. Reusing exactly the same query text in multiple locations is faster than retyping the same query each time with slight differences. It is also easier to maintain if you need to change a query that is used in many places.</w:t>
      </w:r>
    </w:p>
    <w:p w:rsidR="007F0DB6" w:rsidRPr="007F0DB6" w:rsidRDefault="007F0DB6" w:rsidP="007F0DB6">
      <w:pPr>
        <w:pStyle w:val="NoSpacing"/>
        <w:numPr>
          <w:ilvl w:val="0"/>
          <w:numId w:val="11"/>
        </w:numPr>
        <w:rPr>
          <w:rFonts w:ascii="Verdana" w:hAnsi="Verdana"/>
          <w:lang w:val="en"/>
        </w:rPr>
      </w:pPr>
      <w:r w:rsidRPr="007F0DB6">
        <w:rPr>
          <w:rFonts w:ascii="Verdana" w:hAnsi="Verdana"/>
          <w:b/>
          <w:lang w:val="en"/>
        </w:rPr>
        <w:t>Declarations for exceptions</w:t>
      </w:r>
      <w:r w:rsidRPr="007F0DB6">
        <w:rPr>
          <w:rFonts w:ascii="Verdana" w:hAnsi="Verdana"/>
          <w:lang w:val="en"/>
        </w:rPr>
        <w:t>. Typically, you need to be able to reference these from different procedures, so that you can handle exceptions within called subprograms.</w:t>
      </w:r>
    </w:p>
    <w:p w:rsidR="007F0DB6" w:rsidRPr="007F0DB6" w:rsidRDefault="007F0DB6" w:rsidP="007F0DB6">
      <w:pPr>
        <w:pStyle w:val="NoSpacing"/>
        <w:numPr>
          <w:ilvl w:val="0"/>
          <w:numId w:val="11"/>
        </w:numPr>
        <w:rPr>
          <w:rFonts w:ascii="Verdana" w:hAnsi="Verdana"/>
          <w:lang w:val="en"/>
        </w:rPr>
      </w:pPr>
      <w:r w:rsidRPr="007F0DB6">
        <w:rPr>
          <w:rFonts w:ascii="Verdana" w:hAnsi="Verdana"/>
          <w:b/>
          <w:lang w:val="en"/>
        </w:rPr>
        <w:t>Declarations for procedures and functions that call each other</w:t>
      </w:r>
      <w:r w:rsidRPr="007F0DB6">
        <w:rPr>
          <w:rFonts w:ascii="Verdana" w:hAnsi="Verdana"/>
          <w:lang w:val="en"/>
        </w:rPr>
        <w:t>. You do not need to worry about compilation order for packaged procedures and functions, making them more convenient than standalone stored procedures and functions when they call back and forth to each other.</w:t>
      </w:r>
    </w:p>
    <w:p w:rsidR="007F0DB6" w:rsidRPr="007F0DB6" w:rsidRDefault="007F0DB6" w:rsidP="007F0DB6">
      <w:pPr>
        <w:pStyle w:val="NoSpacing"/>
        <w:numPr>
          <w:ilvl w:val="0"/>
          <w:numId w:val="11"/>
        </w:numPr>
        <w:rPr>
          <w:rFonts w:ascii="Verdana" w:hAnsi="Verdana"/>
          <w:lang w:val="en"/>
        </w:rPr>
      </w:pPr>
      <w:r w:rsidRPr="007F0DB6">
        <w:rPr>
          <w:rFonts w:ascii="Verdana" w:hAnsi="Verdana"/>
          <w:b/>
          <w:lang w:val="en"/>
        </w:rPr>
        <w:t>Declarations for overloaded procedures and functions</w:t>
      </w:r>
      <w:r w:rsidRPr="007F0DB6">
        <w:rPr>
          <w:rFonts w:ascii="Verdana" w:hAnsi="Verdana"/>
          <w:lang w:val="en"/>
        </w:rPr>
        <w:t>. You can create multiple variations of a procedure or function, using the same names but different sets of parameters.</w:t>
      </w:r>
    </w:p>
    <w:p w:rsidR="007F0DB6" w:rsidRPr="007F0DB6" w:rsidRDefault="007F0DB6" w:rsidP="007F0DB6">
      <w:pPr>
        <w:pStyle w:val="NoSpacing"/>
        <w:numPr>
          <w:ilvl w:val="0"/>
          <w:numId w:val="11"/>
        </w:numPr>
        <w:rPr>
          <w:rFonts w:ascii="Verdana" w:hAnsi="Verdana"/>
          <w:lang w:val="en"/>
        </w:rPr>
      </w:pPr>
      <w:r w:rsidRPr="007F0DB6">
        <w:rPr>
          <w:rFonts w:ascii="Verdana" w:hAnsi="Verdana"/>
          <w:lang w:val="en"/>
        </w:rPr>
        <w:t>Variables that you want to remain available between procedure calls in the same session. You can treat variables in a package like global variables.</w:t>
      </w:r>
    </w:p>
    <w:p w:rsidR="007F0DB6" w:rsidRPr="007F0DB6" w:rsidRDefault="007F0DB6" w:rsidP="007F0DB6">
      <w:pPr>
        <w:pStyle w:val="NoSpacing"/>
        <w:numPr>
          <w:ilvl w:val="0"/>
          <w:numId w:val="11"/>
        </w:numPr>
        <w:rPr>
          <w:rFonts w:ascii="Verdana" w:hAnsi="Verdana"/>
          <w:lang w:val="en"/>
        </w:rPr>
      </w:pPr>
      <w:r w:rsidRPr="007F0DB6">
        <w:rPr>
          <w:rFonts w:ascii="Verdana" w:hAnsi="Verdana"/>
          <w:b/>
          <w:lang w:val="en"/>
        </w:rPr>
        <w:t>Type declarations for PL/SQL collection types</w:t>
      </w:r>
      <w:r w:rsidRPr="007F0DB6">
        <w:rPr>
          <w:rFonts w:ascii="Verdana" w:hAnsi="Verdana"/>
          <w:lang w:val="en"/>
        </w:rPr>
        <w:t>. To pass a collection as a parameter between stored procedures or functions, you must declare the type in a package so that both the calling and called subprogram can refer to it.</w:t>
      </w:r>
    </w:p>
    <w:p w:rsidR="00F54B36" w:rsidRPr="00F54B36" w:rsidRDefault="00F54B36" w:rsidP="00F54B36">
      <w:pPr>
        <w:rPr>
          <w:rFonts w:ascii="Verdana" w:hAnsi="Verdana"/>
        </w:rPr>
      </w:pPr>
      <w:r w:rsidRPr="00F54B36">
        <w:rPr>
          <w:rFonts w:ascii="Verdana" w:hAnsi="Verdana"/>
          <w:b/>
          <w:bCs/>
          <w:u w:val="single"/>
        </w:rPr>
        <w:t>ADVANTAGES OF PACKAGES:</w:t>
      </w:r>
    </w:p>
    <w:p w:rsidR="00012208" w:rsidRPr="00F54B36" w:rsidRDefault="004970D7" w:rsidP="00F54B36">
      <w:pPr>
        <w:numPr>
          <w:ilvl w:val="0"/>
          <w:numId w:val="12"/>
        </w:numPr>
        <w:rPr>
          <w:rFonts w:ascii="Verdana" w:hAnsi="Verdana"/>
        </w:rPr>
      </w:pPr>
      <w:r w:rsidRPr="00F54B36">
        <w:rPr>
          <w:rFonts w:ascii="Verdana" w:hAnsi="Verdana"/>
        </w:rPr>
        <w:t>Improves the Performance of Function or Procedure.</w:t>
      </w:r>
    </w:p>
    <w:p w:rsidR="00012208" w:rsidRPr="00F54B36" w:rsidRDefault="004970D7" w:rsidP="00F54B36">
      <w:pPr>
        <w:numPr>
          <w:ilvl w:val="0"/>
          <w:numId w:val="13"/>
        </w:numPr>
        <w:rPr>
          <w:rFonts w:ascii="Verdana" w:hAnsi="Verdana"/>
        </w:rPr>
      </w:pPr>
      <w:r w:rsidRPr="00F54B36">
        <w:rPr>
          <w:rFonts w:ascii="Verdana" w:hAnsi="Verdana"/>
        </w:rPr>
        <w:t>Physical read-disk read(access the data from DB or hard disk)</w:t>
      </w:r>
    </w:p>
    <w:p w:rsidR="00012208" w:rsidRPr="00F54B36" w:rsidRDefault="004970D7" w:rsidP="00F54B36">
      <w:pPr>
        <w:numPr>
          <w:ilvl w:val="0"/>
          <w:numId w:val="13"/>
        </w:numPr>
        <w:rPr>
          <w:rFonts w:ascii="Verdana" w:hAnsi="Verdana"/>
        </w:rPr>
      </w:pPr>
      <w:r w:rsidRPr="00F54B36">
        <w:rPr>
          <w:rFonts w:ascii="Verdana" w:hAnsi="Verdana"/>
        </w:rPr>
        <w:t>Logical read – access the data from main memory/RAM.</w:t>
      </w:r>
    </w:p>
    <w:p w:rsidR="00F54B36" w:rsidRPr="00F54B36" w:rsidRDefault="00F54B36" w:rsidP="00F54B36">
      <w:pPr>
        <w:rPr>
          <w:rFonts w:ascii="Verdana" w:hAnsi="Verdana"/>
        </w:rPr>
      </w:pPr>
      <w:r w:rsidRPr="00F54B36">
        <w:rPr>
          <w:rFonts w:ascii="Verdana" w:hAnsi="Verdana"/>
        </w:rPr>
        <w:t xml:space="preserve"> Whenever we perform any operation then any of one thing will happen i.e. either Physical read or Logical Read.</w:t>
      </w:r>
    </w:p>
    <w:p w:rsidR="00F54B36" w:rsidRPr="00F54B36" w:rsidRDefault="00F54B36" w:rsidP="00F54B36">
      <w:pPr>
        <w:rPr>
          <w:rFonts w:ascii="Verdana" w:hAnsi="Verdana"/>
        </w:rPr>
      </w:pPr>
      <w:r w:rsidRPr="00F54B36">
        <w:rPr>
          <w:rFonts w:ascii="Verdana" w:hAnsi="Verdana"/>
          <w:b/>
          <w:bCs/>
        </w:rPr>
        <w:t>NOTE</w:t>
      </w:r>
      <w:r w:rsidRPr="00F54B36">
        <w:rPr>
          <w:rFonts w:ascii="Verdana" w:hAnsi="Verdana"/>
        </w:rPr>
        <w:t>: Physical read will be of higher cost then logical read.</w:t>
      </w:r>
    </w:p>
    <w:p w:rsidR="00012208" w:rsidRPr="00F54B36" w:rsidRDefault="004970D7" w:rsidP="00F54B36">
      <w:pPr>
        <w:numPr>
          <w:ilvl w:val="0"/>
          <w:numId w:val="14"/>
        </w:numPr>
        <w:rPr>
          <w:rFonts w:ascii="Verdana" w:hAnsi="Verdana"/>
        </w:rPr>
      </w:pPr>
      <w:r w:rsidRPr="00F54B36">
        <w:rPr>
          <w:rFonts w:ascii="Verdana" w:hAnsi="Verdana"/>
        </w:rPr>
        <w:t xml:space="preserve"> Package consists of many procedure and function.</w:t>
      </w:r>
    </w:p>
    <w:p w:rsidR="00012208" w:rsidRPr="00F54B36" w:rsidRDefault="004970D7" w:rsidP="00F54B36">
      <w:pPr>
        <w:numPr>
          <w:ilvl w:val="0"/>
          <w:numId w:val="14"/>
        </w:numPr>
        <w:rPr>
          <w:rFonts w:ascii="Verdana" w:hAnsi="Verdana"/>
        </w:rPr>
      </w:pPr>
      <w:r w:rsidRPr="00F54B36">
        <w:rPr>
          <w:rFonts w:ascii="Verdana" w:hAnsi="Verdana"/>
        </w:rPr>
        <w:t xml:space="preserve"> Whenever we are accessing a package then entire package will be loaded into a SGA(Shared Global Area).</w:t>
      </w:r>
    </w:p>
    <w:p w:rsidR="00012208" w:rsidRPr="00F54B36" w:rsidRDefault="004970D7" w:rsidP="00F54B36">
      <w:pPr>
        <w:numPr>
          <w:ilvl w:val="0"/>
          <w:numId w:val="14"/>
        </w:numPr>
        <w:rPr>
          <w:rFonts w:ascii="Verdana" w:hAnsi="Verdana"/>
        </w:rPr>
      </w:pPr>
      <w:r w:rsidRPr="00F54B36">
        <w:rPr>
          <w:rFonts w:ascii="Verdana" w:hAnsi="Verdana"/>
        </w:rPr>
        <w:t xml:space="preserve"> Whenever we are trying to access a procedure using package name then we perform Logical read i.e. we access the data from main memory/RAM and we need not to fetch the data again and again from Database which improves the performance.</w:t>
      </w:r>
    </w:p>
    <w:p w:rsidR="00F54B36" w:rsidRPr="00F54B36" w:rsidRDefault="00F54B36" w:rsidP="00F54B36">
      <w:pPr>
        <w:rPr>
          <w:rFonts w:ascii="Verdana" w:hAnsi="Verdana"/>
        </w:rPr>
      </w:pPr>
      <w:r w:rsidRPr="00F54B36">
        <w:rPr>
          <w:rFonts w:ascii="Verdana" w:hAnsi="Verdana"/>
        </w:rPr>
        <w:t>2. Can declare global variable.</w:t>
      </w:r>
    </w:p>
    <w:p w:rsidR="00F54B36" w:rsidRPr="00F54B36" w:rsidRDefault="00F54B36" w:rsidP="00F54B36">
      <w:pPr>
        <w:rPr>
          <w:rFonts w:ascii="Verdana" w:hAnsi="Verdana"/>
        </w:rPr>
      </w:pPr>
      <w:r w:rsidRPr="00F54B36">
        <w:rPr>
          <w:rFonts w:ascii="Verdana" w:hAnsi="Verdana"/>
        </w:rPr>
        <w:t xml:space="preserve">3. Can implement Overloading of Function (Same function name but different parameters) </w:t>
      </w:r>
    </w:p>
    <w:p w:rsidR="00F54B36" w:rsidRPr="00F54B36" w:rsidRDefault="00F54B36" w:rsidP="00F54B36">
      <w:pPr>
        <w:rPr>
          <w:rFonts w:ascii="Verdana" w:hAnsi="Verdana"/>
        </w:rPr>
      </w:pPr>
      <w:r w:rsidRPr="00F54B36">
        <w:rPr>
          <w:rFonts w:ascii="Verdana" w:hAnsi="Verdana"/>
        </w:rPr>
        <w:t>EXAMPLE:</w:t>
      </w:r>
    </w:p>
    <w:p w:rsidR="00F54B36" w:rsidRPr="00F54B36" w:rsidRDefault="00F54B36" w:rsidP="00F54B36">
      <w:pPr>
        <w:rPr>
          <w:rFonts w:ascii="Verdana" w:hAnsi="Verdana"/>
        </w:rPr>
      </w:pPr>
      <w:r w:rsidRPr="00F54B36">
        <w:rPr>
          <w:rFonts w:ascii="Verdana" w:hAnsi="Verdana"/>
        </w:rPr>
        <w:t xml:space="preserve">Function </w:t>
      </w:r>
      <w:r w:rsidRPr="00F54B36">
        <w:rPr>
          <w:rFonts w:ascii="Verdana" w:hAnsi="Verdana"/>
          <w:b/>
          <w:bCs/>
        </w:rPr>
        <w:t>test</w:t>
      </w:r>
      <w:r w:rsidRPr="00F54B36">
        <w:rPr>
          <w:rFonts w:ascii="Verdana" w:hAnsi="Verdana"/>
        </w:rPr>
        <w:t>(a number)</w:t>
      </w:r>
    </w:p>
    <w:p w:rsidR="00F54B36" w:rsidRPr="00F54B36" w:rsidRDefault="00F54B36" w:rsidP="00F54B36">
      <w:pPr>
        <w:rPr>
          <w:rFonts w:ascii="Verdana" w:hAnsi="Verdana"/>
        </w:rPr>
      </w:pPr>
      <w:r w:rsidRPr="00F54B36">
        <w:rPr>
          <w:rFonts w:ascii="Verdana" w:hAnsi="Verdana"/>
        </w:rPr>
        <w:lastRenderedPageBreak/>
        <w:t xml:space="preserve">Function </w:t>
      </w:r>
      <w:r w:rsidRPr="00F54B36">
        <w:rPr>
          <w:rFonts w:ascii="Verdana" w:hAnsi="Verdana"/>
          <w:b/>
          <w:bCs/>
        </w:rPr>
        <w:t>test</w:t>
      </w:r>
      <w:r w:rsidRPr="00F54B36">
        <w:rPr>
          <w:rFonts w:ascii="Verdana" w:hAnsi="Verdana"/>
        </w:rPr>
        <w:t>(a1 number, a2 varchar)</w:t>
      </w:r>
    </w:p>
    <w:p w:rsidR="00F54B36" w:rsidRPr="00F54B36" w:rsidRDefault="00F54B36" w:rsidP="00F54B36">
      <w:pPr>
        <w:rPr>
          <w:rFonts w:ascii="Verdana" w:hAnsi="Verdana"/>
        </w:rPr>
      </w:pPr>
      <w:r w:rsidRPr="00F54B36">
        <w:rPr>
          <w:rFonts w:ascii="Verdana" w:hAnsi="Verdana"/>
        </w:rPr>
        <w:t>4. Provide better modularity.</w:t>
      </w:r>
    </w:p>
    <w:p w:rsidR="00F54B36" w:rsidRPr="00F54B36" w:rsidRDefault="00F54B36" w:rsidP="00F54B36">
      <w:pPr>
        <w:rPr>
          <w:rFonts w:ascii="Verdana" w:hAnsi="Verdana"/>
        </w:rPr>
      </w:pPr>
      <w:r w:rsidRPr="00F54B36">
        <w:rPr>
          <w:rFonts w:ascii="Verdana" w:hAnsi="Verdana"/>
        </w:rPr>
        <w:t>Modularity means the process of dividing programs into different sub programs. In short, Writing Program into parts and pieces like one program is getting divided into procedures and functions.</w:t>
      </w:r>
    </w:p>
    <w:p w:rsidR="00F54B36" w:rsidRPr="00F54B36" w:rsidRDefault="00F54B36" w:rsidP="00F54B36">
      <w:pPr>
        <w:rPr>
          <w:rFonts w:ascii="Verdana" w:hAnsi="Verdana"/>
        </w:rPr>
      </w:pPr>
      <w:r w:rsidRPr="00F54B36">
        <w:rPr>
          <w:rFonts w:ascii="Verdana" w:hAnsi="Verdana"/>
        </w:rPr>
        <w:t>5. Provide Encapsulation:</w:t>
      </w:r>
    </w:p>
    <w:p w:rsidR="00F54B36" w:rsidRPr="00F54B36" w:rsidRDefault="00F54B36" w:rsidP="00F54B36">
      <w:pPr>
        <w:rPr>
          <w:rFonts w:ascii="Verdana" w:hAnsi="Verdana"/>
        </w:rPr>
      </w:pPr>
      <w:r w:rsidRPr="00F54B36">
        <w:rPr>
          <w:rFonts w:ascii="Verdana" w:hAnsi="Verdana"/>
        </w:rPr>
        <w:t>It means Variables, Procedures and Functions is getting encapsulated into one package that protects them from outside world.(No one can easily change the program).</w:t>
      </w:r>
    </w:p>
    <w:p w:rsidR="00F54B36" w:rsidRDefault="00F54B36" w:rsidP="00F54B36">
      <w:pPr>
        <w:rPr>
          <w:rFonts w:ascii="Verdana" w:hAnsi="Verdana"/>
        </w:rPr>
      </w:pPr>
      <w:r w:rsidRPr="00F54B36">
        <w:rPr>
          <w:rFonts w:ascii="Verdana" w:hAnsi="Verdana"/>
        </w:rPr>
        <w:t>It increases usability also.</w:t>
      </w:r>
    </w:p>
    <w:p w:rsidR="00AC15A2" w:rsidRDefault="00AC15A2" w:rsidP="00F54B36">
      <w:pPr>
        <w:rPr>
          <w:rFonts w:ascii="Verdana" w:hAnsi="Verdana"/>
        </w:rPr>
      </w:pPr>
    </w:p>
    <w:p w:rsidR="00AC15A2" w:rsidRPr="00AC15A2" w:rsidRDefault="00AC15A2" w:rsidP="00AC15A2">
      <w:pPr>
        <w:spacing w:after="0" w:line="240" w:lineRule="auto"/>
        <w:outlineLvl w:val="2"/>
        <w:rPr>
          <w:rFonts w:ascii="Verdana" w:eastAsia="Times New Roman" w:hAnsi="Verdana" w:cs="Arial"/>
          <w:b/>
          <w:color w:val="222222"/>
          <w:u w:val="single"/>
          <w:lang w:val="en"/>
        </w:rPr>
      </w:pPr>
      <w:r w:rsidRPr="00AC15A2">
        <w:rPr>
          <w:rFonts w:ascii="Verdana" w:eastAsia="Times New Roman" w:hAnsi="Verdana" w:cs="Arial"/>
          <w:b/>
          <w:color w:val="222222"/>
          <w:u w:val="single"/>
          <w:lang w:val="en"/>
        </w:rPr>
        <w:t>Advantages of PL/SQL Packages</w:t>
      </w:r>
      <w:r w:rsidR="008D2C50">
        <w:rPr>
          <w:rFonts w:ascii="Verdana" w:eastAsia="Times New Roman" w:hAnsi="Verdana" w:cs="Arial"/>
          <w:b/>
          <w:color w:val="222222"/>
          <w:u w:val="single"/>
          <w:lang w:val="en"/>
        </w:rPr>
        <w:t xml:space="preserve"> </w:t>
      </w:r>
    </w:p>
    <w:p w:rsidR="00AC15A2" w:rsidRPr="00AC15A2" w:rsidRDefault="00AC15A2" w:rsidP="00AC15A2">
      <w:pPr>
        <w:spacing w:after="0" w:line="240" w:lineRule="auto"/>
        <w:rPr>
          <w:rFonts w:ascii="Verdana" w:eastAsia="Times New Roman" w:hAnsi="Verdana" w:cs="Arial"/>
          <w:color w:val="222222"/>
          <w:lang w:val="en"/>
        </w:rPr>
      </w:pPr>
      <w:r w:rsidRPr="00AC15A2">
        <w:rPr>
          <w:rFonts w:ascii="Verdana" w:eastAsia="Times New Roman" w:hAnsi="Verdana" w:cs="Arial"/>
          <w:color w:val="222222"/>
          <w:lang w:val="en"/>
        </w:rPr>
        <w:t>Packages have a long history in software engineering, offering important features for reliable, maintainable, reusable code, often in team development efforts for large systems.</w:t>
      </w:r>
    </w:p>
    <w:p w:rsidR="00AC15A2" w:rsidRPr="00AC15A2" w:rsidRDefault="00AC15A2" w:rsidP="00AC15A2">
      <w:pPr>
        <w:pStyle w:val="ListParagraph"/>
        <w:numPr>
          <w:ilvl w:val="0"/>
          <w:numId w:val="16"/>
        </w:numPr>
        <w:spacing w:after="0" w:line="240" w:lineRule="auto"/>
        <w:rPr>
          <w:rFonts w:ascii="Verdana" w:eastAsia="Times New Roman" w:hAnsi="Verdana" w:cs="Arial"/>
          <w:b/>
          <w:bCs/>
          <w:color w:val="222222"/>
          <w:lang w:val="en"/>
        </w:rPr>
      </w:pPr>
      <w:r w:rsidRPr="00AC15A2">
        <w:rPr>
          <w:rFonts w:ascii="Verdana" w:eastAsia="Times New Roman" w:hAnsi="Verdana" w:cs="Arial"/>
          <w:b/>
          <w:bCs/>
          <w:color w:val="222222"/>
          <w:lang w:val="en"/>
        </w:rPr>
        <w:t>Modularity</w:t>
      </w:r>
    </w:p>
    <w:p w:rsidR="00AC15A2" w:rsidRPr="00AC15A2" w:rsidRDefault="00AC15A2" w:rsidP="00AC15A2">
      <w:pPr>
        <w:spacing w:after="0" w:line="240" w:lineRule="auto"/>
        <w:rPr>
          <w:rFonts w:ascii="Verdana" w:eastAsia="Times New Roman" w:hAnsi="Verdana" w:cs="Arial"/>
          <w:color w:val="222222"/>
          <w:lang w:val="en"/>
        </w:rPr>
      </w:pPr>
      <w:r w:rsidRPr="00AC15A2">
        <w:rPr>
          <w:rFonts w:ascii="Verdana" w:eastAsia="Times New Roman" w:hAnsi="Verdana" w:cs="Arial"/>
          <w:color w:val="222222"/>
          <w:lang w:val="en"/>
        </w:rPr>
        <w:t>Packages let you encapsulate logically related types, items, and subprograms in a named PL/SQL module. Each package is easy to understand, and the interfaces between packages are simple, clear, and well defined. This aids application development.</w:t>
      </w:r>
    </w:p>
    <w:p w:rsidR="00AC15A2" w:rsidRPr="00AC15A2" w:rsidRDefault="00AC15A2" w:rsidP="00AC15A2">
      <w:pPr>
        <w:pStyle w:val="ListParagraph"/>
        <w:numPr>
          <w:ilvl w:val="0"/>
          <w:numId w:val="16"/>
        </w:numPr>
        <w:spacing w:after="0" w:line="240" w:lineRule="auto"/>
        <w:rPr>
          <w:rFonts w:ascii="Verdana" w:eastAsia="Times New Roman" w:hAnsi="Verdana" w:cs="Arial"/>
          <w:b/>
          <w:bCs/>
          <w:color w:val="222222"/>
          <w:lang w:val="en"/>
        </w:rPr>
      </w:pPr>
      <w:r w:rsidRPr="00AC15A2">
        <w:rPr>
          <w:rFonts w:ascii="Verdana" w:eastAsia="Times New Roman" w:hAnsi="Verdana" w:cs="Arial"/>
          <w:b/>
          <w:bCs/>
          <w:color w:val="222222"/>
          <w:lang w:val="en"/>
        </w:rPr>
        <w:t>Easier Application Design</w:t>
      </w:r>
    </w:p>
    <w:p w:rsidR="00AC15A2" w:rsidRPr="00AC15A2" w:rsidRDefault="00AC15A2" w:rsidP="00AC15A2">
      <w:pPr>
        <w:spacing w:after="0" w:line="240" w:lineRule="auto"/>
        <w:rPr>
          <w:rFonts w:ascii="Verdana" w:eastAsia="Times New Roman" w:hAnsi="Verdana" w:cs="Arial"/>
          <w:color w:val="222222"/>
          <w:lang w:val="en"/>
        </w:rPr>
      </w:pPr>
      <w:r w:rsidRPr="00AC15A2">
        <w:rPr>
          <w:rFonts w:ascii="Verdana" w:eastAsia="Times New Roman" w:hAnsi="Verdana" w:cs="Arial"/>
          <w:color w:val="222222"/>
          <w:lang w:val="en"/>
        </w:rPr>
        <w:t>When designing an application, all you need initially is the interface information in the package specs. You can code and compile a spec without its body. Then, stored subprograms that reference the package can be compiled as well. You need not define the package bodies fully until you are ready to complete the application.</w:t>
      </w:r>
    </w:p>
    <w:p w:rsidR="00AC15A2" w:rsidRPr="00AC15A2" w:rsidRDefault="00AC15A2" w:rsidP="00AC15A2">
      <w:pPr>
        <w:pStyle w:val="ListParagraph"/>
        <w:numPr>
          <w:ilvl w:val="0"/>
          <w:numId w:val="16"/>
        </w:numPr>
        <w:spacing w:after="0" w:line="240" w:lineRule="auto"/>
        <w:rPr>
          <w:rFonts w:ascii="Verdana" w:eastAsia="Times New Roman" w:hAnsi="Verdana" w:cs="Arial"/>
          <w:b/>
          <w:bCs/>
          <w:color w:val="222222"/>
          <w:lang w:val="en"/>
        </w:rPr>
      </w:pPr>
      <w:r w:rsidRPr="00AC15A2">
        <w:rPr>
          <w:rFonts w:ascii="Verdana" w:eastAsia="Times New Roman" w:hAnsi="Verdana" w:cs="Arial"/>
          <w:b/>
          <w:bCs/>
          <w:color w:val="222222"/>
          <w:lang w:val="en"/>
        </w:rPr>
        <w:t>Information Hiding</w:t>
      </w:r>
    </w:p>
    <w:p w:rsidR="00AC15A2" w:rsidRPr="00AC15A2" w:rsidRDefault="00AC15A2" w:rsidP="00AC15A2">
      <w:pPr>
        <w:spacing w:after="0" w:line="240" w:lineRule="auto"/>
        <w:rPr>
          <w:rFonts w:ascii="Verdana" w:eastAsia="Times New Roman" w:hAnsi="Verdana" w:cs="Arial"/>
          <w:color w:val="222222"/>
          <w:lang w:val="en"/>
        </w:rPr>
      </w:pPr>
      <w:r w:rsidRPr="00AC15A2">
        <w:rPr>
          <w:rFonts w:ascii="Verdana" w:eastAsia="Times New Roman" w:hAnsi="Verdana" w:cs="Arial"/>
          <w:color w:val="222222"/>
          <w:lang w:val="en"/>
        </w:rPr>
        <w:t>With packages, you can specify which types, items, and subprograms are public (visible and accessible) or private (hidden and inaccessible). For example, if a package contains four subprograms, three might be public and one private. The package hides the implementation of the private subprogram so that only the package (not your application) is affected if the implementation changes. This simplifies maintenance and enhancement. Also, by hiding implementation details from users, you protect the integrity of the package.</w:t>
      </w:r>
    </w:p>
    <w:p w:rsidR="00AC15A2" w:rsidRPr="00AC15A2" w:rsidRDefault="00AC15A2" w:rsidP="00AC15A2">
      <w:pPr>
        <w:pStyle w:val="ListParagraph"/>
        <w:numPr>
          <w:ilvl w:val="0"/>
          <w:numId w:val="16"/>
        </w:numPr>
        <w:spacing w:after="0" w:line="240" w:lineRule="auto"/>
        <w:rPr>
          <w:rFonts w:ascii="Verdana" w:eastAsia="Times New Roman" w:hAnsi="Verdana" w:cs="Arial"/>
          <w:b/>
          <w:bCs/>
          <w:color w:val="222222"/>
          <w:lang w:val="en"/>
        </w:rPr>
      </w:pPr>
      <w:r w:rsidRPr="00AC15A2">
        <w:rPr>
          <w:rFonts w:ascii="Verdana" w:eastAsia="Times New Roman" w:hAnsi="Verdana" w:cs="Arial"/>
          <w:b/>
          <w:bCs/>
          <w:color w:val="222222"/>
          <w:lang w:val="en"/>
        </w:rPr>
        <w:t>Added Functionality</w:t>
      </w:r>
    </w:p>
    <w:p w:rsidR="00AC15A2" w:rsidRPr="00AC15A2" w:rsidRDefault="00AC15A2" w:rsidP="00AC15A2">
      <w:pPr>
        <w:spacing w:after="0" w:line="240" w:lineRule="auto"/>
        <w:rPr>
          <w:rFonts w:ascii="Verdana" w:eastAsia="Times New Roman" w:hAnsi="Verdana" w:cs="Arial"/>
          <w:color w:val="222222"/>
          <w:lang w:val="en"/>
        </w:rPr>
      </w:pPr>
      <w:r w:rsidRPr="00AC15A2">
        <w:rPr>
          <w:rFonts w:ascii="Verdana" w:eastAsia="Times New Roman" w:hAnsi="Verdana" w:cs="Arial"/>
          <w:color w:val="222222"/>
          <w:lang w:val="en"/>
        </w:rPr>
        <w:t>Packaged public variables and cursors persist for the duration of a session. They can be shared by all subprograms that execute in the environment. They let you maintain data across transactions without storing it in the database.</w:t>
      </w:r>
    </w:p>
    <w:p w:rsidR="00AC15A2" w:rsidRPr="00AC15A2" w:rsidRDefault="00AC15A2" w:rsidP="00AC15A2">
      <w:pPr>
        <w:pStyle w:val="ListParagraph"/>
        <w:numPr>
          <w:ilvl w:val="0"/>
          <w:numId w:val="16"/>
        </w:numPr>
        <w:spacing w:after="0" w:line="240" w:lineRule="auto"/>
        <w:rPr>
          <w:rFonts w:ascii="Verdana" w:eastAsia="Times New Roman" w:hAnsi="Verdana" w:cs="Arial"/>
          <w:b/>
          <w:bCs/>
          <w:color w:val="222222"/>
          <w:lang w:val="en"/>
        </w:rPr>
      </w:pPr>
      <w:r w:rsidRPr="00AC15A2">
        <w:rPr>
          <w:rFonts w:ascii="Verdana" w:eastAsia="Times New Roman" w:hAnsi="Verdana" w:cs="Arial"/>
          <w:b/>
          <w:bCs/>
          <w:color w:val="222222"/>
          <w:lang w:val="en"/>
        </w:rPr>
        <w:t>Better Performance</w:t>
      </w:r>
    </w:p>
    <w:p w:rsidR="00AC15A2" w:rsidRPr="00AC15A2" w:rsidRDefault="00AC15A2" w:rsidP="00AC15A2">
      <w:pPr>
        <w:spacing w:after="0" w:line="240" w:lineRule="auto"/>
        <w:rPr>
          <w:rFonts w:ascii="Verdana" w:eastAsia="Times New Roman" w:hAnsi="Verdana" w:cs="Arial"/>
          <w:color w:val="222222"/>
          <w:lang w:val="en"/>
        </w:rPr>
      </w:pPr>
      <w:r w:rsidRPr="00AC15A2">
        <w:rPr>
          <w:rFonts w:ascii="Verdana" w:eastAsia="Times New Roman" w:hAnsi="Verdana" w:cs="Arial"/>
          <w:color w:val="222222"/>
          <w:lang w:val="en"/>
        </w:rPr>
        <w:t>When you call a packaged subprogram for the first time, the whole package is loaded into memory. Later calls to related subprograms in the package require no disk I/O.</w:t>
      </w:r>
    </w:p>
    <w:p w:rsidR="00AC15A2" w:rsidRPr="00AC15A2" w:rsidRDefault="00AC15A2" w:rsidP="00AC15A2">
      <w:pPr>
        <w:spacing w:after="0" w:line="240" w:lineRule="auto"/>
        <w:rPr>
          <w:rFonts w:ascii="Verdana" w:eastAsia="Times New Roman" w:hAnsi="Verdana" w:cs="Arial"/>
          <w:color w:val="222222"/>
          <w:lang w:val="en"/>
        </w:rPr>
      </w:pPr>
      <w:r w:rsidRPr="00AC15A2">
        <w:rPr>
          <w:rFonts w:ascii="Verdana" w:eastAsia="Times New Roman" w:hAnsi="Verdana" w:cs="Arial"/>
          <w:color w:val="222222"/>
          <w:lang w:val="en"/>
        </w:rPr>
        <w:t>Packages stop cascading dependencies and avoid unnecessary recompiling. For example, if you change the body of a packaged function, Oracle does not recompile other subprograms that call the function; these subprograms only depend on the parameters and return value that are declared in the spec, so they are only recompiled if the spec changes.</w:t>
      </w:r>
    </w:p>
    <w:p w:rsidR="00AC15A2" w:rsidRPr="00F54B36" w:rsidRDefault="00AC15A2" w:rsidP="00F54B36">
      <w:pPr>
        <w:rPr>
          <w:rFonts w:ascii="Verdana" w:hAnsi="Verdana"/>
        </w:rPr>
      </w:pPr>
    </w:p>
    <w:p w:rsidR="00F54B36" w:rsidRPr="008D2C50" w:rsidRDefault="00F54B36" w:rsidP="00F54B36">
      <w:pPr>
        <w:rPr>
          <w:rFonts w:ascii="Verdana" w:hAnsi="Verdana"/>
          <w:u w:val="single"/>
        </w:rPr>
      </w:pPr>
      <w:r w:rsidRPr="008D2C50">
        <w:rPr>
          <w:rFonts w:ascii="Verdana" w:hAnsi="Verdana"/>
          <w:b/>
          <w:bCs/>
          <w:u w:val="single"/>
        </w:rPr>
        <w:t>POINTS TO REMEMBER:</w:t>
      </w:r>
    </w:p>
    <w:p w:rsidR="00F54B36" w:rsidRPr="00F54B36" w:rsidRDefault="00F54B36" w:rsidP="00F54B36">
      <w:pPr>
        <w:rPr>
          <w:rFonts w:ascii="Verdana" w:hAnsi="Verdana"/>
        </w:rPr>
      </w:pPr>
      <w:r w:rsidRPr="00F54B36">
        <w:rPr>
          <w:rFonts w:ascii="Verdana" w:hAnsi="Verdana"/>
          <w:b/>
          <w:bCs/>
        </w:rPr>
        <w:t>Package:</w:t>
      </w:r>
    </w:p>
    <w:p w:rsidR="00F54B36" w:rsidRPr="00F54B36" w:rsidRDefault="00F54B36" w:rsidP="00F54B36">
      <w:pPr>
        <w:rPr>
          <w:rFonts w:ascii="Verdana" w:hAnsi="Verdana"/>
        </w:rPr>
      </w:pPr>
      <w:r w:rsidRPr="00F54B36">
        <w:rPr>
          <w:rFonts w:ascii="Verdana" w:hAnsi="Verdana"/>
        </w:rPr>
        <w:sym w:font="Wingdings" w:char="F0E0"/>
      </w:r>
      <w:r w:rsidRPr="00F54B36">
        <w:rPr>
          <w:rFonts w:ascii="Verdana" w:hAnsi="Verdana"/>
        </w:rPr>
        <w:t>It stores and compiles all the functions and procedures declared in SGA(System Global Area).</w:t>
      </w:r>
    </w:p>
    <w:p w:rsidR="00F54B36" w:rsidRPr="00F54B36" w:rsidRDefault="00F54B36" w:rsidP="00F54B36">
      <w:pPr>
        <w:rPr>
          <w:rFonts w:ascii="Verdana" w:hAnsi="Verdana"/>
        </w:rPr>
      </w:pPr>
      <w:r w:rsidRPr="00F54B36">
        <w:rPr>
          <w:rFonts w:ascii="Verdana" w:hAnsi="Verdana"/>
        </w:rPr>
        <w:sym w:font="Wingdings" w:char="F0E0"/>
      </w:r>
      <w:r w:rsidRPr="00F54B36">
        <w:rPr>
          <w:rFonts w:ascii="Verdana" w:hAnsi="Verdana"/>
        </w:rPr>
        <w:t>Whenever stored procedures or functions are called from this package, it will get them from SGA. So it performance is definitely high.</w:t>
      </w:r>
    </w:p>
    <w:p w:rsidR="00F54B36" w:rsidRPr="00F54B36" w:rsidRDefault="00F54B36" w:rsidP="00F54B36">
      <w:pPr>
        <w:rPr>
          <w:rFonts w:ascii="Verdana" w:hAnsi="Verdana"/>
        </w:rPr>
      </w:pPr>
      <w:r w:rsidRPr="00F54B36">
        <w:rPr>
          <w:b/>
          <w:bCs/>
        </w:rPr>
        <w:lastRenderedPageBreak/>
        <w:sym w:font="Wingdings" w:char="F0E0"/>
      </w:r>
      <w:r w:rsidRPr="00F54B36">
        <w:rPr>
          <w:rFonts w:ascii="Verdana" w:hAnsi="Verdana"/>
          <w:b/>
        </w:rPr>
        <w:t>Packages are faster when compared to procedure and function</w:t>
      </w:r>
      <w:r w:rsidRPr="00F54B36">
        <w:rPr>
          <w:rFonts w:ascii="Verdana" w:hAnsi="Verdana"/>
        </w:rPr>
        <w:t>. This is because you can store related objects together.</w:t>
      </w:r>
    </w:p>
    <w:p w:rsidR="00012208" w:rsidRPr="00F54B36" w:rsidRDefault="00F54B36" w:rsidP="00F54B36">
      <w:pPr>
        <w:rPr>
          <w:rFonts w:ascii="Verdana" w:hAnsi="Verdana"/>
        </w:rPr>
      </w:pPr>
      <w:r w:rsidRPr="00F54B36">
        <w:rPr>
          <w:rFonts w:ascii="Verdana" w:hAnsi="Verdana"/>
        </w:rPr>
        <w:sym w:font="Wingdings" w:char="F0E0"/>
      </w:r>
      <w:r w:rsidR="004970D7" w:rsidRPr="00F54B36">
        <w:rPr>
          <w:rFonts w:ascii="Verdana" w:hAnsi="Verdana"/>
        </w:rPr>
        <w:t>Package is faster when you working on specific project and all your functions and procedure are in that package. Package load into memory and remain in memory till the place available so execution is fast for calling related procedure, function and global variable.</w:t>
      </w:r>
    </w:p>
    <w:p w:rsidR="00012208" w:rsidRPr="00F54B36" w:rsidRDefault="00F54B36" w:rsidP="00F54B36">
      <w:pPr>
        <w:rPr>
          <w:rFonts w:ascii="Verdana" w:hAnsi="Verdana"/>
        </w:rPr>
      </w:pPr>
      <w:r w:rsidRPr="00F54B36">
        <w:rPr>
          <w:rFonts w:ascii="Verdana" w:hAnsi="Verdana"/>
        </w:rPr>
        <w:sym w:font="Wingdings" w:char="F0E0"/>
      </w:r>
      <w:r w:rsidR="004970D7" w:rsidRPr="00F54B36">
        <w:rPr>
          <w:rFonts w:ascii="Verdana" w:hAnsi="Verdana"/>
        </w:rPr>
        <w:t xml:space="preserve"> If you have a small and misc. work then you should use single function or procedure, it will take a small memory and load fast.</w:t>
      </w:r>
    </w:p>
    <w:p w:rsidR="00F54B36" w:rsidRPr="00F54B36" w:rsidRDefault="00F54B36" w:rsidP="00F54B36">
      <w:pPr>
        <w:rPr>
          <w:rFonts w:ascii="Verdana" w:hAnsi="Verdana"/>
        </w:rPr>
      </w:pPr>
      <w:r w:rsidRPr="00F54B36">
        <w:rPr>
          <w:rFonts w:ascii="Verdana" w:hAnsi="Verdana"/>
          <w:b/>
          <w:bCs/>
        </w:rPr>
        <w:t xml:space="preserve">Procedures: </w:t>
      </w:r>
      <w:r w:rsidRPr="00F54B36">
        <w:rPr>
          <w:rFonts w:ascii="Verdana" w:hAnsi="Verdana"/>
        </w:rPr>
        <w:t>They are subprograms which perform certain action. They cannot be called from select statement.</w:t>
      </w:r>
    </w:p>
    <w:p w:rsidR="00F54B36" w:rsidRPr="00F54B36" w:rsidRDefault="00F54B36" w:rsidP="00F54B36">
      <w:pPr>
        <w:rPr>
          <w:rFonts w:ascii="Verdana" w:hAnsi="Verdana"/>
        </w:rPr>
      </w:pPr>
      <w:r w:rsidRPr="00F54B36">
        <w:rPr>
          <w:rFonts w:ascii="Verdana" w:hAnsi="Verdana"/>
          <w:b/>
          <w:bCs/>
        </w:rPr>
        <w:t xml:space="preserve">Functions: </w:t>
      </w:r>
      <w:r w:rsidRPr="00F54B36">
        <w:rPr>
          <w:rFonts w:ascii="Verdana" w:hAnsi="Verdana"/>
        </w:rPr>
        <w:t>They are subprograms which return a value. They can be used in select statement and also its return value can be assigned to a variable.</w:t>
      </w:r>
    </w:p>
    <w:p w:rsidR="00905F08" w:rsidRDefault="008D2C50" w:rsidP="0016535E">
      <w:pPr>
        <w:rPr>
          <w:rFonts w:ascii="Verdana" w:hAnsi="Verdana" w:cs="Arial"/>
          <w:b/>
          <w:color w:val="222222"/>
          <w:u w:val="single"/>
          <w:lang w:val="en"/>
        </w:rPr>
      </w:pPr>
      <w:r w:rsidRPr="008D2C50">
        <w:rPr>
          <w:rFonts w:ascii="Verdana" w:hAnsi="Verdana" w:cs="Arial"/>
          <w:b/>
          <w:color w:val="222222"/>
          <w:u w:val="single"/>
          <w:lang w:val="en"/>
        </w:rPr>
        <w:t>Understanding The Package Specification</w:t>
      </w:r>
    </w:p>
    <w:p w:rsidR="008D2C50" w:rsidRDefault="008D2C50" w:rsidP="0016535E">
      <w:pPr>
        <w:rPr>
          <w:rFonts w:ascii="Verdana" w:hAnsi="Verdana"/>
          <w:b/>
          <w:u w:val="single"/>
        </w:rPr>
      </w:pPr>
      <w:r>
        <w:rPr>
          <w:noProof/>
        </w:rPr>
        <w:drawing>
          <wp:inline distT="0" distB="0" distL="0" distR="0" wp14:anchorId="55A149B8" wp14:editId="5C56493B">
            <wp:extent cx="3523737" cy="23526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28069" cy="2355567"/>
                    </a:xfrm>
                    <a:prstGeom prst="rect">
                      <a:avLst/>
                    </a:prstGeom>
                  </pic:spPr>
                </pic:pic>
              </a:graphicData>
            </a:graphic>
          </wp:inline>
        </w:drawing>
      </w:r>
    </w:p>
    <w:p w:rsidR="008D2C50" w:rsidRDefault="008D2C50" w:rsidP="0016535E">
      <w:pPr>
        <w:rPr>
          <w:rFonts w:ascii="Verdana" w:hAnsi="Verdana"/>
        </w:rPr>
      </w:pPr>
      <w:r>
        <w:rPr>
          <w:rFonts w:ascii="Verdana" w:hAnsi="Verdana"/>
        </w:rPr>
        <w:t xml:space="preserve">FIG: </w:t>
      </w:r>
      <w:r w:rsidRPr="008D2C50">
        <w:rPr>
          <w:rFonts w:ascii="Verdana" w:hAnsi="Verdana"/>
        </w:rPr>
        <w:t>PACKAGE SCOPE</w:t>
      </w:r>
    </w:p>
    <w:p w:rsidR="00667CE5" w:rsidRPr="00667CE5" w:rsidRDefault="00F270EF" w:rsidP="00667CE5">
      <w:pPr>
        <w:pStyle w:val="ListParagraph"/>
        <w:numPr>
          <w:ilvl w:val="0"/>
          <w:numId w:val="18"/>
        </w:numPr>
        <w:spacing w:after="0" w:line="240" w:lineRule="auto"/>
        <w:rPr>
          <w:rFonts w:ascii="Verdana" w:eastAsia="Times New Roman" w:hAnsi="Verdana" w:cs="Arial"/>
          <w:color w:val="222222"/>
          <w:lang w:val="en"/>
        </w:rPr>
      </w:pPr>
      <w:r w:rsidRPr="00667CE5">
        <w:rPr>
          <w:rFonts w:ascii="Verdana" w:eastAsia="Times New Roman" w:hAnsi="Verdana" w:cs="Arial"/>
          <w:color w:val="222222"/>
          <w:lang w:val="en"/>
        </w:rPr>
        <w:t>The spec lists the package resources available to applications. All the information your application needs to use the resources is in the spec.</w:t>
      </w:r>
    </w:p>
    <w:p w:rsidR="00F270EF" w:rsidRPr="00667CE5" w:rsidRDefault="00F270EF" w:rsidP="00667CE5">
      <w:pPr>
        <w:pStyle w:val="ListParagraph"/>
        <w:numPr>
          <w:ilvl w:val="0"/>
          <w:numId w:val="18"/>
        </w:numPr>
        <w:spacing w:after="0" w:line="240" w:lineRule="auto"/>
        <w:rPr>
          <w:rFonts w:ascii="Verdana" w:eastAsia="Times New Roman" w:hAnsi="Verdana" w:cs="Arial"/>
          <w:color w:val="222222"/>
          <w:lang w:val="en"/>
        </w:rPr>
      </w:pPr>
      <w:r w:rsidRPr="00667CE5">
        <w:rPr>
          <w:rFonts w:ascii="Verdana" w:eastAsia="Times New Roman" w:hAnsi="Verdana" w:cs="Arial"/>
          <w:color w:val="222222"/>
          <w:lang w:val="en"/>
        </w:rPr>
        <w:t xml:space="preserve">For example, the following declaration shows that the function named </w:t>
      </w:r>
      <w:r w:rsidRPr="00667CE5">
        <w:rPr>
          <w:rFonts w:ascii="Verdana" w:eastAsia="Times New Roman" w:hAnsi="Verdana" w:cs="Courier New"/>
          <w:color w:val="000000"/>
          <w:lang w:val="en"/>
        </w:rPr>
        <w:t>factorial</w:t>
      </w:r>
      <w:r w:rsidRPr="00667CE5">
        <w:rPr>
          <w:rFonts w:ascii="Verdana" w:eastAsia="Times New Roman" w:hAnsi="Verdana" w:cs="Arial"/>
          <w:color w:val="222222"/>
          <w:lang w:val="en"/>
        </w:rPr>
        <w:t xml:space="preserve"> takes one argument of type </w:t>
      </w:r>
      <w:r w:rsidRPr="00667CE5">
        <w:rPr>
          <w:rFonts w:ascii="Verdana" w:eastAsia="Times New Roman" w:hAnsi="Verdana" w:cs="Courier New"/>
          <w:color w:val="000000"/>
          <w:lang w:val="en"/>
        </w:rPr>
        <w:t>INTEGER</w:t>
      </w:r>
      <w:r w:rsidRPr="00667CE5">
        <w:rPr>
          <w:rFonts w:ascii="Verdana" w:eastAsia="Times New Roman" w:hAnsi="Verdana" w:cs="Arial"/>
          <w:color w:val="222222"/>
          <w:lang w:val="en"/>
        </w:rPr>
        <w:t xml:space="preserve"> and returns a value of type </w:t>
      </w:r>
      <w:r w:rsidRPr="00667CE5">
        <w:rPr>
          <w:rFonts w:ascii="Verdana" w:eastAsia="Times New Roman" w:hAnsi="Verdana" w:cs="Courier New"/>
          <w:color w:val="000000"/>
          <w:lang w:val="en"/>
        </w:rPr>
        <w:t>INTEGER</w:t>
      </w:r>
      <w:r w:rsidRPr="00667CE5">
        <w:rPr>
          <w:rFonts w:ascii="Verdana" w:eastAsia="Times New Roman" w:hAnsi="Verdana" w:cs="Arial"/>
          <w:color w:val="222222"/>
          <w:lang w:val="en"/>
        </w:rPr>
        <w:t>:</w:t>
      </w:r>
    </w:p>
    <w:p w:rsidR="00F270EF" w:rsidRPr="00F270EF" w:rsidRDefault="00667CE5" w:rsidP="00F270EF">
      <w:pPr>
        <w:spacing w:after="0" w:line="240" w:lineRule="auto"/>
        <w:rPr>
          <w:rFonts w:ascii="Verdana" w:eastAsia="Times New Roman" w:hAnsi="Verdana" w:cs="Arial"/>
          <w:b/>
          <w:color w:val="222222"/>
          <w:lang w:val="en"/>
        </w:rPr>
      </w:pPr>
      <w:r>
        <w:rPr>
          <w:rFonts w:ascii="Verdana" w:eastAsia="Times New Roman" w:hAnsi="Verdana" w:cs="Courier New"/>
          <w:b/>
          <w:color w:val="000000"/>
          <w:lang w:val="en"/>
        </w:rPr>
        <w:t xml:space="preserve">                        </w:t>
      </w:r>
      <w:r w:rsidR="00F270EF" w:rsidRPr="00667CE5">
        <w:rPr>
          <w:rFonts w:ascii="Verdana" w:eastAsia="Times New Roman" w:hAnsi="Verdana" w:cs="Courier New"/>
          <w:b/>
          <w:color w:val="000000"/>
          <w:lang w:val="en"/>
        </w:rPr>
        <w:t>FUNCTION factorial (n INTEGER) RETURN INTEGER; -- returns n!</w:t>
      </w:r>
    </w:p>
    <w:p w:rsidR="00F270EF" w:rsidRPr="00667CE5" w:rsidRDefault="00F270EF" w:rsidP="00667CE5">
      <w:pPr>
        <w:pStyle w:val="ListParagraph"/>
        <w:numPr>
          <w:ilvl w:val="0"/>
          <w:numId w:val="19"/>
        </w:numPr>
        <w:spacing w:after="0" w:line="240" w:lineRule="auto"/>
        <w:rPr>
          <w:rFonts w:ascii="Verdana" w:eastAsia="Times New Roman" w:hAnsi="Verdana" w:cs="Arial"/>
          <w:color w:val="222222"/>
          <w:lang w:val="en"/>
        </w:rPr>
      </w:pPr>
      <w:r w:rsidRPr="00667CE5">
        <w:rPr>
          <w:rFonts w:ascii="Verdana" w:eastAsia="Times New Roman" w:hAnsi="Verdana" w:cs="Arial"/>
          <w:color w:val="222222"/>
          <w:lang w:val="en"/>
        </w:rPr>
        <w:t>That is all the information you need to call the function. You need not consider its underlying implementation (whether it is iterative or recursive for example).</w:t>
      </w:r>
    </w:p>
    <w:p w:rsidR="00667CE5" w:rsidRPr="00667CE5" w:rsidRDefault="00F270EF" w:rsidP="00667CE5">
      <w:pPr>
        <w:pStyle w:val="ListParagraph"/>
        <w:numPr>
          <w:ilvl w:val="0"/>
          <w:numId w:val="19"/>
        </w:numPr>
        <w:spacing w:after="0" w:line="240" w:lineRule="auto"/>
        <w:rPr>
          <w:rFonts w:ascii="Verdana" w:eastAsia="Times New Roman" w:hAnsi="Verdana" w:cs="Arial"/>
          <w:color w:val="222222"/>
          <w:lang w:val="en"/>
        </w:rPr>
      </w:pPr>
      <w:r w:rsidRPr="00667CE5">
        <w:rPr>
          <w:rFonts w:ascii="Verdana" w:eastAsia="Times New Roman" w:hAnsi="Verdana" w:cs="Arial"/>
          <w:color w:val="222222"/>
          <w:lang w:val="en"/>
        </w:rPr>
        <w:t>If a spec declares only types, constants, variables, exceptions, and call specs, the package body is unnecessary. Only subprograms and cursors have an underlying implementation.</w:t>
      </w:r>
    </w:p>
    <w:p w:rsidR="00667CE5" w:rsidRPr="00667CE5" w:rsidRDefault="00F270EF" w:rsidP="00667CE5">
      <w:pPr>
        <w:pStyle w:val="ListParagraph"/>
        <w:numPr>
          <w:ilvl w:val="0"/>
          <w:numId w:val="19"/>
        </w:numPr>
        <w:spacing w:after="0" w:line="240" w:lineRule="auto"/>
        <w:rPr>
          <w:rFonts w:ascii="Verdana" w:eastAsia="Times New Roman" w:hAnsi="Verdana" w:cs="Arial"/>
          <w:color w:val="222222"/>
          <w:lang w:val="en"/>
        </w:rPr>
      </w:pPr>
      <w:r w:rsidRPr="00667CE5">
        <w:rPr>
          <w:rFonts w:ascii="Verdana" w:eastAsia="Times New Roman" w:hAnsi="Verdana" w:cs="Arial"/>
          <w:color w:val="222222"/>
          <w:lang w:val="en"/>
        </w:rPr>
        <w:t xml:space="preserve">In </w:t>
      </w:r>
      <w:hyperlink r:id="rId8" w:anchor="CIHEJJHJ" w:history="1">
        <w:r w:rsidRPr="00667CE5">
          <w:rPr>
            <w:rFonts w:ascii="Verdana" w:eastAsia="Times New Roman" w:hAnsi="Verdana" w:cs="Arial"/>
            <w:color w:val="1D5AAB"/>
            <w:lang w:val="en"/>
          </w:rPr>
          <w:t>Example 9-1</w:t>
        </w:r>
      </w:hyperlink>
      <w:r w:rsidRPr="00667CE5">
        <w:rPr>
          <w:rFonts w:ascii="Verdana" w:eastAsia="Times New Roman" w:hAnsi="Verdana" w:cs="Arial"/>
          <w:color w:val="222222"/>
          <w:lang w:val="en"/>
        </w:rPr>
        <w:t xml:space="preserve">, the package needs no body because it declares types, exceptions, and variables, but no subprograms or cursors. </w:t>
      </w:r>
    </w:p>
    <w:p w:rsidR="00F270EF" w:rsidRPr="00667CE5" w:rsidRDefault="00F270EF" w:rsidP="00667CE5">
      <w:pPr>
        <w:pStyle w:val="ListParagraph"/>
        <w:numPr>
          <w:ilvl w:val="0"/>
          <w:numId w:val="19"/>
        </w:numPr>
        <w:spacing w:after="0" w:line="240" w:lineRule="auto"/>
        <w:rPr>
          <w:rFonts w:ascii="Verdana" w:eastAsia="Times New Roman" w:hAnsi="Verdana" w:cs="Arial"/>
          <w:color w:val="222222"/>
          <w:lang w:val="en"/>
        </w:rPr>
      </w:pPr>
      <w:r w:rsidRPr="00667CE5">
        <w:rPr>
          <w:rFonts w:ascii="Verdana" w:eastAsia="Times New Roman" w:hAnsi="Verdana" w:cs="Arial"/>
          <w:color w:val="222222"/>
          <w:lang w:val="en"/>
        </w:rPr>
        <w:t>Such packages let you define global variables, usable by stored procedures and functions and triggers,</w:t>
      </w:r>
      <w:r w:rsidR="00667CE5">
        <w:rPr>
          <w:rFonts w:ascii="Verdana" w:eastAsia="Times New Roman" w:hAnsi="Verdana" w:cs="Arial"/>
          <w:color w:val="222222"/>
          <w:lang w:val="en"/>
        </w:rPr>
        <w:t xml:space="preserve"> </w:t>
      </w:r>
      <w:r w:rsidRPr="00667CE5">
        <w:rPr>
          <w:rFonts w:ascii="Verdana" w:eastAsia="Times New Roman" w:hAnsi="Verdana" w:cs="Arial"/>
          <w:color w:val="222222"/>
          <w:lang w:val="en"/>
        </w:rPr>
        <w:t xml:space="preserve"> that persist throughout a session.</w:t>
      </w:r>
    </w:p>
    <w:p w:rsidR="00F270EF" w:rsidRPr="00F270EF" w:rsidRDefault="00F270EF" w:rsidP="00F270EF">
      <w:pPr>
        <w:spacing w:after="0" w:line="240" w:lineRule="auto"/>
        <w:rPr>
          <w:rFonts w:ascii="Verdana" w:eastAsia="Times New Roman" w:hAnsi="Verdana" w:cs="Arial"/>
          <w:b/>
          <w:bCs/>
          <w:i/>
          <w:iCs/>
          <w:color w:val="222222"/>
          <w:lang w:val="en"/>
        </w:rPr>
      </w:pPr>
      <w:r w:rsidRPr="00F270EF">
        <w:rPr>
          <w:rFonts w:ascii="Verdana" w:eastAsia="Times New Roman" w:hAnsi="Verdana" w:cs="Arial"/>
          <w:b/>
          <w:bCs/>
          <w:i/>
          <w:iCs/>
          <w:color w:val="222222"/>
          <w:lang w:val="en"/>
        </w:rPr>
        <w:t>Example 9-1 A Simple Package Specification Without a Body</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CREATE PACKAGE trans_data AS  -- bodiless package</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TYPE TimeRec IS RECORD (</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w:t>
      </w:r>
      <w:r w:rsidR="00667CE5">
        <w:rPr>
          <w:rFonts w:ascii="Verdana" w:eastAsia="Times New Roman" w:hAnsi="Verdana" w:cs="Courier New"/>
          <w:color w:val="222222"/>
          <w:lang w:val="en"/>
        </w:rPr>
        <w:tab/>
      </w:r>
      <w:r w:rsidR="00667CE5">
        <w:rPr>
          <w:rFonts w:ascii="Verdana" w:eastAsia="Times New Roman" w:hAnsi="Verdana" w:cs="Courier New"/>
          <w:color w:val="222222"/>
          <w:lang w:val="en"/>
        </w:rPr>
        <w:tab/>
      </w:r>
      <w:r w:rsidR="00667CE5">
        <w:rPr>
          <w:rFonts w:ascii="Verdana" w:eastAsia="Times New Roman" w:hAnsi="Verdana" w:cs="Courier New"/>
          <w:color w:val="222222"/>
          <w:lang w:val="en"/>
        </w:rPr>
        <w:tab/>
      </w:r>
      <w:r w:rsidRPr="00F270EF">
        <w:rPr>
          <w:rFonts w:ascii="Verdana" w:eastAsia="Times New Roman" w:hAnsi="Verdana" w:cs="Courier New"/>
          <w:color w:val="222222"/>
          <w:lang w:val="en"/>
        </w:rPr>
        <w:t>minutes SMALLINT,</w:t>
      </w:r>
    </w:p>
    <w:p w:rsidR="00667CE5"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w:t>
      </w:r>
      <w:r w:rsidR="00667CE5">
        <w:rPr>
          <w:rFonts w:ascii="Verdana" w:eastAsia="Times New Roman" w:hAnsi="Verdana" w:cs="Courier New"/>
          <w:color w:val="222222"/>
          <w:lang w:val="en"/>
        </w:rPr>
        <w:tab/>
      </w:r>
      <w:r w:rsidR="00667CE5">
        <w:rPr>
          <w:rFonts w:ascii="Verdana" w:eastAsia="Times New Roman" w:hAnsi="Verdana" w:cs="Courier New"/>
          <w:color w:val="222222"/>
          <w:lang w:val="en"/>
        </w:rPr>
        <w:tab/>
      </w:r>
      <w:r w:rsidR="00667CE5">
        <w:rPr>
          <w:rFonts w:ascii="Verdana" w:eastAsia="Times New Roman" w:hAnsi="Verdana" w:cs="Courier New"/>
          <w:color w:val="222222"/>
          <w:lang w:val="en"/>
        </w:rPr>
        <w:tab/>
      </w:r>
      <w:r w:rsidRPr="00F270EF">
        <w:rPr>
          <w:rFonts w:ascii="Verdana" w:eastAsia="Times New Roman" w:hAnsi="Verdana" w:cs="Courier New"/>
          <w:color w:val="222222"/>
          <w:lang w:val="en"/>
        </w:rPr>
        <w:t>hours   SMALLINT</w:t>
      </w:r>
    </w:p>
    <w:p w:rsidR="00F270EF" w:rsidRPr="00F270EF" w:rsidRDefault="00667CE5"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Pr>
          <w:rFonts w:ascii="Verdana" w:eastAsia="Times New Roman" w:hAnsi="Verdana" w:cs="Courier New"/>
          <w:color w:val="222222"/>
          <w:lang w:val="en"/>
        </w:rPr>
        <w:tab/>
      </w:r>
      <w:r>
        <w:rPr>
          <w:rFonts w:ascii="Verdana" w:eastAsia="Times New Roman" w:hAnsi="Verdana" w:cs="Courier New"/>
          <w:color w:val="222222"/>
          <w:lang w:val="en"/>
        </w:rPr>
        <w:tab/>
      </w:r>
      <w:r>
        <w:rPr>
          <w:rFonts w:ascii="Verdana" w:eastAsia="Times New Roman" w:hAnsi="Verdana" w:cs="Courier New"/>
          <w:color w:val="222222"/>
          <w:lang w:val="en"/>
        </w:rPr>
        <w:tab/>
        <w:t xml:space="preserve">     </w:t>
      </w:r>
      <w:r w:rsidR="00F270EF" w:rsidRPr="00F270EF">
        <w:rPr>
          <w:rFonts w:ascii="Verdana" w:eastAsia="Times New Roman" w:hAnsi="Verdana" w:cs="Courier New"/>
          <w:color w:val="222222"/>
          <w:lang w:val="en"/>
        </w:rPr>
        <w:t>);</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TYPE TransRec IS RECORD (</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w:t>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0019591C" w:rsidRPr="00F270EF">
        <w:rPr>
          <w:rFonts w:ascii="Verdana" w:eastAsia="Times New Roman" w:hAnsi="Verdana" w:cs="Courier New"/>
          <w:color w:val="222222"/>
          <w:lang w:val="en"/>
        </w:rPr>
        <w:t>Category</w:t>
      </w:r>
      <w:r w:rsidRPr="00F270EF">
        <w:rPr>
          <w:rFonts w:ascii="Verdana" w:eastAsia="Times New Roman" w:hAnsi="Verdana" w:cs="Courier New"/>
          <w:color w:val="222222"/>
          <w:lang w:val="en"/>
        </w:rPr>
        <w:t xml:space="preserve"> VARCHAR2(10),</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w:t>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Pr="00F270EF">
        <w:rPr>
          <w:rFonts w:ascii="Verdana" w:eastAsia="Times New Roman" w:hAnsi="Verdana" w:cs="Courier New"/>
          <w:color w:val="222222"/>
          <w:lang w:val="en"/>
        </w:rPr>
        <w:t>account  INT,</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lastRenderedPageBreak/>
        <w:t xml:space="preserve">      </w:t>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Pr="00F270EF">
        <w:rPr>
          <w:rFonts w:ascii="Verdana" w:eastAsia="Times New Roman" w:hAnsi="Verdana" w:cs="Courier New"/>
          <w:color w:val="222222"/>
          <w:lang w:val="en"/>
        </w:rPr>
        <w:t>amount   REAL,</w:t>
      </w:r>
    </w:p>
    <w:p w:rsidR="0019591C"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w:t>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Pr="00F270EF">
        <w:rPr>
          <w:rFonts w:ascii="Verdana" w:eastAsia="Times New Roman" w:hAnsi="Verdana" w:cs="Courier New"/>
          <w:color w:val="222222"/>
          <w:lang w:val="en"/>
        </w:rPr>
        <w:t>time_of  TimeRec</w:t>
      </w:r>
    </w:p>
    <w:p w:rsidR="00F270EF" w:rsidRPr="00F270EF" w:rsidRDefault="0019591C"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Pr>
          <w:rFonts w:ascii="Verdana" w:eastAsia="Times New Roman" w:hAnsi="Verdana" w:cs="Courier New"/>
          <w:color w:val="222222"/>
          <w:lang w:val="en"/>
        </w:rPr>
        <w:tab/>
      </w:r>
      <w:r>
        <w:rPr>
          <w:rFonts w:ascii="Verdana" w:eastAsia="Times New Roman" w:hAnsi="Verdana" w:cs="Courier New"/>
          <w:color w:val="222222"/>
          <w:lang w:val="en"/>
        </w:rPr>
        <w:tab/>
      </w:r>
      <w:r>
        <w:rPr>
          <w:rFonts w:ascii="Verdana" w:eastAsia="Times New Roman" w:hAnsi="Verdana" w:cs="Courier New"/>
          <w:color w:val="222222"/>
          <w:lang w:val="en"/>
        </w:rPr>
        <w:tab/>
      </w:r>
      <w:r w:rsidR="00F270EF" w:rsidRPr="00F270EF">
        <w:rPr>
          <w:rFonts w:ascii="Verdana" w:eastAsia="Times New Roman" w:hAnsi="Verdana" w:cs="Courier New"/>
          <w:color w:val="222222"/>
          <w:lang w:val="en"/>
        </w:rPr>
        <w:t>);</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w:t>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Pr="00F270EF">
        <w:rPr>
          <w:rFonts w:ascii="Verdana" w:eastAsia="Times New Roman" w:hAnsi="Verdana" w:cs="Courier New"/>
          <w:color w:val="222222"/>
          <w:lang w:val="en"/>
        </w:rPr>
        <w:t>minimum_balance    CONSTANT REAL := 10.00;</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w:t>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Pr="00F270EF">
        <w:rPr>
          <w:rFonts w:ascii="Verdana" w:eastAsia="Times New Roman" w:hAnsi="Verdana" w:cs="Courier New"/>
          <w:color w:val="222222"/>
          <w:lang w:val="en"/>
        </w:rPr>
        <w:t>number_processed   INT;</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 xml:space="preserve">   </w:t>
      </w:r>
      <w:r w:rsidR="0019591C">
        <w:rPr>
          <w:rFonts w:ascii="Verdana" w:eastAsia="Times New Roman" w:hAnsi="Verdana" w:cs="Courier New"/>
          <w:color w:val="222222"/>
          <w:lang w:val="en"/>
        </w:rPr>
        <w:tab/>
      </w:r>
      <w:r w:rsidR="0019591C">
        <w:rPr>
          <w:rFonts w:ascii="Verdana" w:eastAsia="Times New Roman" w:hAnsi="Verdana" w:cs="Courier New"/>
          <w:color w:val="222222"/>
          <w:lang w:val="en"/>
        </w:rPr>
        <w:tab/>
      </w:r>
      <w:r w:rsidRPr="00F270EF">
        <w:rPr>
          <w:rFonts w:ascii="Verdana" w:eastAsia="Times New Roman" w:hAnsi="Verdana" w:cs="Courier New"/>
          <w:color w:val="222222"/>
          <w:lang w:val="en"/>
        </w:rPr>
        <w:t>insufficient_funds EXCEPTION;</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END trans_data;</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r w:rsidRPr="00F270EF">
        <w:rPr>
          <w:rFonts w:ascii="Verdana" w:eastAsia="Times New Roman" w:hAnsi="Verdana" w:cs="Courier New"/>
          <w:color w:val="222222"/>
          <w:lang w:val="en"/>
        </w:rPr>
        <w:t>/</w:t>
      </w:r>
    </w:p>
    <w:p w:rsidR="00F270EF" w:rsidRPr="00F270EF" w:rsidRDefault="00F270EF" w:rsidP="00F270EF">
      <w:pPr>
        <w:pBdr>
          <w:top w:val="single" w:sz="6" w:space="8" w:color="D9D9E2"/>
          <w:left w:val="single" w:sz="6" w:space="8" w:color="D9D9E2"/>
          <w:bottom w:val="single" w:sz="6" w:space="8" w:color="D9D9E2"/>
          <w:right w:val="single" w:sz="6" w:space="8" w:color="D9D9E2"/>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lang w:val="en"/>
        </w:rPr>
      </w:pPr>
    </w:p>
    <w:p w:rsidR="00F270EF" w:rsidRPr="00F270EF" w:rsidRDefault="00F270EF" w:rsidP="00F270EF">
      <w:pPr>
        <w:spacing w:after="0" w:line="240" w:lineRule="auto"/>
        <w:outlineLvl w:val="3"/>
        <w:rPr>
          <w:rFonts w:ascii="Verdana" w:eastAsia="Times New Roman" w:hAnsi="Verdana" w:cs="Arial"/>
          <w:b/>
          <w:color w:val="222222"/>
          <w:lang w:val="en"/>
        </w:rPr>
      </w:pPr>
      <w:r w:rsidRPr="00F270EF">
        <w:rPr>
          <w:rFonts w:ascii="Verdana" w:eastAsia="Times New Roman" w:hAnsi="Verdana" w:cs="Arial"/>
          <w:b/>
          <w:color w:val="222222"/>
          <w:lang w:val="en"/>
        </w:rPr>
        <w:t>Referencing Package Contents</w:t>
      </w:r>
    </w:p>
    <w:p w:rsidR="00F270EF" w:rsidRPr="00F270EF" w:rsidRDefault="00F270EF" w:rsidP="00F270EF">
      <w:pPr>
        <w:spacing w:after="0" w:line="240" w:lineRule="auto"/>
        <w:rPr>
          <w:rFonts w:ascii="Verdana" w:eastAsia="Times New Roman" w:hAnsi="Verdana" w:cs="Arial"/>
          <w:color w:val="222222"/>
          <w:lang w:val="en"/>
        </w:rPr>
      </w:pPr>
      <w:r w:rsidRPr="00F270EF">
        <w:rPr>
          <w:rFonts w:ascii="Verdana" w:eastAsia="Times New Roman" w:hAnsi="Verdana" w:cs="Arial"/>
          <w:color w:val="222222"/>
          <w:lang w:val="en"/>
        </w:rPr>
        <w:t>To reference the types, items, subprograms, and call specs declared within a package spec, use dot notation:</w:t>
      </w:r>
    </w:p>
    <w:p w:rsidR="00F270EF" w:rsidRPr="00F270EF" w:rsidRDefault="00F270EF" w:rsidP="0019591C">
      <w:pPr>
        <w:spacing w:after="0" w:line="240" w:lineRule="auto"/>
        <w:ind w:left="2160"/>
        <w:rPr>
          <w:rFonts w:ascii="Verdana" w:eastAsia="Times New Roman" w:hAnsi="Verdana" w:cs="Arial"/>
          <w:color w:val="222222"/>
          <w:lang w:val="en"/>
        </w:rPr>
      </w:pPr>
      <w:r w:rsidRPr="00F270EF">
        <w:rPr>
          <w:rFonts w:ascii="Verdana" w:eastAsia="Times New Roman" w:hAnsi="Verdana" w:cs="Arial"/>
          <w:color w:val="222222"/>
          <w:lang w:val="en"/>
        </w:rPr>
        <w:br/>
      </w:r>
      <w:r w:rsidRPr="00667CE5">
        <w:rPr>
          <w:rFonts w:ascii="Verdana" w:eastAsia="Times New Roman" w:hAnsi="Verdana" w:cs="Courier New"/>
          <w:color w:val="000000"/>
          <w:lang w:val="en"/>
        </w:rPr>
        <w:t>package_name.type_name</w:t>
      </w:r>
      <w:r w:rsidRPr="00F270EF">
        <w:rPr>
          <w:rFonts w:ascii="Verdana" w:eastAsia="Times New Roman" w:hAnsi="Verdana" w:cs="Arial"/>
          <w:color w:val="222222"/>
          <w:lang w:val="en"/>
        </w:rPr>
        <w:br/>
      </w:r>
      <w:r w:rsidRPr="00667CE5">
        <w:rPr>
          <w:rFonts w:ascii="Verdana" w:eastAsia="Times New Roman" w:hAnsi="Verdana" w:cs="Courier New"/>
          <w:color w:val="000000"/>
          <w:lang w:val="en"/>
        </w:rPr>
        <w:t>package_name.item_name</w:t>
      </w:r>
      <w:r w:rsidRPr="00F270EF">
        <w:rPr>
          <w:rFonts w:ascii="Verdana" w:eastAsia="Times New Roman" w:hAnsi="Verdana" w:cs="Arial"/>
          <w:color w:val="222222"/>
          <w:lang w:val="en"/>
        </w:rPr>
        <w:br/>
      </w:r>
      <w:r w:rsidRPr="00667CE5">
        <w:rPr>
          <w:rFonts w:ascii="Verdana" w:eastAsia="Times New Roman" w:hAnsi="Verdana" w:cs="Courier New"/>
          <w:color w:val="000000"/>
          <w:lang w:val="en"/>
        </w:rPr>
        <w:t>package_name.subprogram_name</w:t>
      </w:r>
      <w:r w:rsidRPr="00F270EF">
        <w:rPr>
          <w:rFonts w:ascii="Verdana" w:eastAsia="Times New Roman" w:hAnsi="Verdana" w:cs="Arial"/>
          <w:color w:val="222222"/>
          <w:lang w:val="en"/>
        </w:rPr>
        <w:br/>
      </w:r>
      <w:r w:rsidRPr="00667CE5">
        <w:rPr>
          <w:rFonts w:ascii="Verdana" w:eastAsia="Times New Roman" w:hAnsi="Verdana" w:cs="Courier New"/>
          <w:color w:val="000000"/>
          <w:lang w:val="en"/>
        </w:rPr>
        <w:t>package_name.call_spec_name</w:t>
      </w:r>
    </w:p>
    <w:p w:rsidR="00AC49BA" w:rsidRDefault="00F270EF" w:rsidP="00F270EF">
      <w:pPr>
        <w:spacing w:after="0" w:line="240" w:lineRule="auto"/>
        <w:rPr>
          <w:rFonts w:ascii="Verdana" w:eastAsia="Times New Roman" w:hAnsi="Verdana" w:cs="Arial"/>
          <w:color w:val="222222"/>
          <w:lang w:val="en"/>
        </w:rPr>
      </w:pPr>
      <w:r w:rsidRPr="00F270EF">
        <w:rPr>
          <w:rFonts w:ascii="Verdana" w:eastAsia="Times New Roman" w:hAnsi="Verdana" w:cs="Arial"/>
          <w:color w:val="222222"/>
          <w:lang w:val="en"/>
        </w:rPr>
        <w:t xml:space="preserve">You can reference package contents from database triggers, stored subprograms, 3GL application programs, and various Oracle tools. </w:t>
      </w:r>
    </w:p>
    <w:p w:rsidR="00F270EF" w:rsidRPr="00F270EF" w:rsidRDefault="00F270EF" w:rsidP="00F270EF">
      <w:pPr>
        <w:spacing w:after="0" w:line="240" w:lineRule="auto"/>
        <w:rPr>
          <w:rFonts w:ascii="Verdana" w:eastAsia="Times New Roman" w:hAnsi="Verdana" w:cs="Arial"/>
          <w:color w:val="222222"/>
          <w:lang w:val="en"/>
        </w:rPr>
      </w:pPr>
      <w:r w:rsidRPr="00F270EF">
        <w:rPr>
          <w:rFonts w:ascii="Verdana" w:eastAsia="Times New Roman" w:hAnsi="Verdana" w:cs="Arial"/>
          <w:color w:val="222222"/>
          <w:lang w:val="en"/>
        </w:rPr>
        <w:t xml:space="preserve">The following example calls the </w:t>
      </w:r>
      <w:r w:rsidRPr="00667CE5">
        <w:rPr>
          <w:rFonts w:ascii="Verdana" w:eastAsia="Times New Roman" w:hAnsi="Verdana" w:cs="Courier New"/>
          <w:color w:val="000000"/>
          <w:lang w:val="en"/>
        </w:rPr>
        <w:t>hire_employee</w:t>
      </w:r>
      <w:r w:rsidRPr="00F270EF">
        <w:rPr>
          <w:rFonts w:ascii="Verdana" w:eastAsia="Times New Roman" w:hAnsi="Verdana" w:cs="Arial"/>
          <w:color w:val="222222"/>
          <w:lang w:val="en"/>
        </w:rPr>
        <w:t xml:space="preserve"> procedure from an anonymous block in a Pro*C program. The actual parameters </w:t>
      </w:r>
      <w:r w:rsidRPr="00667CE5">
        <w:rPr>
          <w:rFonts w:ascii="Verdana" w:eastAsia="Times New Roman" w:hAnsi="Verdana" w:cs="Courier New"/>
          <w:color w:val="000000"/>
          <w:lang w:val="en"/>
        </w:rPr>
        <w:t>emp_id</w:t>
      </w:r>
      <w:r w:rsidRPr="00F270EF">
        <w:rPr>
          <w:rFonts w:ascii="Verdana" w:eastAsia="Times New Roman" w:hAnsi="Verdana" w:cs="Arial"/>
          <w:color w:val="222222"/>
          <w:lang w:val="en"/>
        </w:rPr>
        <w:t xml:space="preserve">, </w:t>
      </w:r>
      <w:r w:rsidRPr="00667CE5">
        <w:rPr>
          <w:rFonts w:ascii="Verdana" w:eastAsia="Times New Roman" w:hAnsi="Verdana" w:cs="Courier New"/>
          <w:color w:val="000000"/>
          <w:lang w:val="en"/>
        </w:rPr>
        <w:t>emp_lname</w:t>
      </w:r>
      <w:r w:rsidRPr="00F270EF">
        <w:rPr>
          <w:rFonts w:ascii="Verdana" w:eastAsia="Times New Roman" w:hAnsi="Verdana" w:cs="Arial"/>
          <w:color w:val="222222"/>
          <w:lang w:val="en"/>
        </w:rPr>
        <w:t xml:space="preserve">, and </w:t>
      </w:r>
      <w:r w:rsidRPr="00667CE5">
        <w:rPr>
          <w:rFonts w:ascii="Verdana" w:eastAsia="Times New Roman" w:hAnsi="Verdana" w:cs="Courier New"/>
          <w:color w:val="000000"/>
          <w:lang w:val="en"/>
        </w:rPr>
        <w:t>emp_fname</w:t>
      </w:r>
      <w:r w:rsidRPr="00F270EF">
        <w:rPr>
          <w:rFonts w:ascii="Verdana" w:eastAsia="Times New Roman" w:hAnsi="Verdana" w:cs="Arial"/>
          <w:color w:val="222222"/>
          <w:lang w:val="en"/>
        </w:rPr>
        <w:t xml:space="preserve"> are host variables.</w:t>
      </w:r>
    </w:p>
    <w:p w:rsidR="00F270EF" w:rsidRPr="00F270EF" w:rsidRDefault="00F270EF" w:rsidP="00F270EF">
      <w:pPr>
        <w:spacing w:after="0" w:line="240" w:lineRule="auto"/>
        <w:rPr>
          <w:rFonts w:ascii="Verdana" w:eastAsia="Times New Roman" w:hAnsi="Verdana" w:cs="Arial"/>
          <w:b/>
          <w:color w:val="222222"/>
          <w:lang w:val="en"/>
        </w:rPr>
      </w:pPr>
      <w:r w:rsidRPr="00F270EF">
        <w:rPr>
          <w:rFonts w:ascii="Verdana" w:eastAsia="Times New Roman" w:hAnsi="Verdana" w:cs="Arial"/>
          <w:color w:val="222222"/>
          <w:lang w:val="en"/>
        </w:rPr>
        <w:br/>
      </w:r>
      <w:r w:rsidRPr="00AC49BA">
        <w:rPr>
          <w:rFonts w:ascii="Verdana" w:eastAsia="Times New Roman" w:hAnsi="Verdana" w:cs="Courier New"/>
          <w:b/>
          <w:color w:val="000000"/>
          <w:lang w:val="en"/>
        </w:rPr>
        <w:t>EXEC SQL EXECUTE</w:t>
      </w:r>
      <w:r w:rsidRPr="00F270EF">
        <w:rPr>
          <w:rFonts w:ascii="Verdana" w:eastAsia="Times New Roman" w:hAnsi="Verdana" w:cs="Arial"/>
          <w:b/>
          <w:color w:val="222222"/>
          <w:lang w:val="en"/>
        </w:rPr>
        <w:br/>
      </w:r>
      <w:r w:rsidRPr="00AC49BA">
        <w:rPr>
          <w:rFonts w:ascii="Verdana" w:eastAsia="Times New Roman" w:hAnsi="Verdana" w:cs="Courier New"/>
          <w:b/>
          <w:color w:val="000000"/>
          <w:lang w:val="en"/>
        </w:rPr>
        <w:t> BEGIN</w:t>
      </w:r>
      <w:r w:rsidRPr="00F270EF">
        <w:rPr>
          <w:rFonts w:ascii="Verdana" w:eastAsia="Times New Roman" w:hAnsi="Verdana" w:cs="Arial"/>
          <w:b/>
          <w:color w:val="222222"/>
          <w:lang w:val="en"/>
        </w:rPr>
        <w:br/>
      </w:r>
      <w:r w:rsidRPr="00AC49BA">
        <w:rPr>
          <w:rFonts w:ascii="Verdana" w:eastAsia="Times New Roman" w:hAnsi="Verdana" w:cs="Courier New"/>
          <w:b/>
          <w:color w:val="000000"/>
          <w:lang w:val="en"/>
        </w:rPr>
        <w:t>  emp_actions.hire_employee(:emp_id,:emp_lname,:emp_fname, ...);</w:t>
      </w:r>
      <w:r w:rsidRPr="00F270EF">
        <w:rPr>
          <w:rFonts w:ascii="Verdana" w:eastAsia="Times New Roman" w:hAnsi="Verdana" w:cs="Arial"/>
          <w:b/>
          <w:color w:val="222222"/>
          <w:lang w:val="en"/>
        </w:rPr>
        <w:t xml:space="preserve"> </w:t>
      </w:r>
    </w:p>
    <w:p w:rsidR="00F270EF" w:rsidRPr="00F270EF" w:rsidRDefault="00F270EF" w:rsidP="00F270EF">
      <w:pPr>
        <w:spacing w:after="0" w:line="240" w:lineRule="auto"/>
        <w:outlineLvl w:val="4"/>
        <w:rPr>
          <w:rFonts w:ascii="Verdana" w:eastAsia="Times New Roman" w:hAnsi="Verdana" w:cs="Arial"/>
          <w:color w:val="222222"/>
          <w:lang w:val="en"/>
        </w:rPr>
      </w:pPr>
      <w:r w:rsidRPr="00F270EF">
        <w:rPr>
          <w:rFonts w:ascii="Verdana" w:eastAsia="Times New Roman" w:hAnsi="Verdana" w:cs="Arial"/>
          <w:color w:val="222222"/>
          <w:lang w:val="en"/>
        </w:rPr>
        <w:t>Restrictions</w:t>
      </w:r>
    </w:p>
    <w:p w:rsidR="00F270EF" w:rsidRPr="00F270EF" w:rsidRDefault="00F270EF" w:rsidP="00F270EF">
      <w:pPr>
        <w:spacing w:after="0" w:line="240" w:lineRule="auto"/>
        <w:rPr>
          <w:rFonts w:ascii="Verdana" w:eastAsia="Times New Roman" w:hAnsi="Verdana" w:cs="Arial"/>
          <w:color w:val="222222"/>
          <w:lang w:val="en"/>
        </w:rPr>
      </w:pPr>
      <w:r w:rsidRPr="00F270EF">
        <w:rPr>
          <w:rFonts w:ascii="Verdana" w:eastAsia="Times New Roman" w:hAnsi="Verdana" w:cs="Arial"/>
          <w:color w:val="222222"/>
          <w:lang w:val="en"/>
        </w:rPr>
        <w:t>You cannot reference remote packaged variables, either directly or indirectly. For example, you cannot call the a procedure through a database link if the procedure refers to a packaged variable.</w:t>
      </w:r>
    </w:p>
    <w:p w:rsidR="00F270EF" w:rsidRPr="00F270EF" w:rsidRDefault="00F270EF" w:rsidP="00F270EF">
      <w:pPr>
        <w:spacing w:after="0" w:line="240" w:lineRule="auto"/>
        <w:rPr>
          <w:rFonts w:ascii="Verdana" w:eastAsia="Times New Roman" w:hAnsi="Verdana" w:cs="Arial"/>
          <w:color w:val="222222"/>
          <w:lang w:val="en"/>
        </w:rPr>
      </w:pPr>
      <w:r w:rsidRPr="00F270EF">
        <w:rPr>
          <w:rFonts w:ascii="Verdana" w:eastAsia="Times New Roman" w:hAnsi="Verdana" w:cs="Arial"/>
          <w:color w:val="222222"/>
          <w:lang w:val="en"/>
        </w:rPr>
        <w:t>Inside a package, you cannot reference host variables.</w:t>
      </w:r>
    </w:p>
    <w:p w:rsidR="00F270EF" w:rsidRDefault="00F270EF" w:rsidP="0016535E">
      <w:pPr>
        <w:rPr>
          <w:rFonts w:ascii="Verdana" w:hAnsi="Verdana"/>
        </w:rPr>
      </w:pPr>
    </w:p>
    <w:p w:rsidR="002E1811" w:rsidRPr="002E1811" w:rsidRDefault="002E1811" w:rsidP="002E1811">
      <w:pPr>
        <w:shd w:val="clear" w:color="auto" w:fill="FFFFFF"/>
        <w:spacing w:before="240" w:after="150" w:line="240" w:lineRule="auto"/>
        <w:outlineLvl w:val="1"/>
        <w:rPr>
          <w:rFonts w:ascii="Verdana" w:eastAsia="Times New Roman" w:hAnsi="Verdana" w:cs="Arial"/>
          <w:b/>
          <w:u w:val="single"/>
        </w:rPr>
      </w:pPr>
      <w:r w:rsidRPr="002E1811">
        <w:rPr>
          <w:rFonts w:ascii="Verdana" w:eastAsia="Times New Roman" w:hAnsi="Verdana" w:cs="Arial"/>
          <w:b/>
          <w:u w:val="single"/>
        </w:rPr>
        <w:t>Package Body</w:t>
      </w:r>
    </w:p>
    <w:p w:rsidR="007D7C92" w:rsidRPr="0084498A" w:rsidRDefault="002E1811" w:rsidP="0084498A">
      <w:pPr>
        <w:pStyle w:val="ListParagraph"/>
        <w:numPr>
          <w:ilvl w:val="0"/>
          <w:numId w:val="22"/>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 xml:space="preserve">If a package specification declares cursors or subprograms, then a package body is required; otherwise, it is optional. </w:t>
      </w:r>
    </w:p>
    <w:p w:rsidR="002E1811" w:rsidRPr="0084498A" w:rsidRDefault="002E1811" w:rsidP="0084498A">
      <w:pPr>
        <w:pStyle w:val="ListParagraph"/>
        <w:numPr>
          <w:ilvl w:val="0"/>
          <w:numId w:val="22"/>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The package body and package specification must be in the same schema.</w:t>
      </w:r>
    </w:p>
    <w:p w:rsidR="007D7C92" w:rsidRPr="0084498A" w:rsidRDefault="002E1811" w:rsidP="0084498A">
      <w:pPr>
        <w:pStyle w:val="ListParagraph"/>
        <w:numPr>
          <w:ilvl w:val="0"/>
          <w:numId w:val="22"/>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 xml:space="preserve">Every cursor or subprogram declaration in the package specification must have a corresponding definition in the package body. </w:t>
      </w:r>
    </w:p>
    <w:p w:rsidR="002E1811" w:rsidRPr="0084498A" w:rsidRDefault="002E1811" w:rsidP="0084498A">
      <w:pPr>
        <w:pStyle w:val="ListParagraph"/>
        <w:numPr>
          <w:ilvl w:val="0"/>
          <w:numId w:val="22"/>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The headings of corresponding subprogram declarations and definitions must match word for word, except for white space.</w:t>
      </w:r>
    </w:p>
    <w:p w:rsidR="002E1811" w:rsidRPr="0084498A" w:rsidRDefault="002E1811" w:rsidP="0084498A">
      <w:pPr>
        <w:pStyle w:val="ListParagraph"/>
        <w:numPr>
          <w:ilvl w:val="0"/>
          <w:numId w:val="22"/>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To create a package body, use the </w:t>
      </w:r>
      <w:hyperlink r:id="rId9" w:anchor="i2065383" w:history="1">
        <w:r w:rsidRPr="0084498A">
          <w:rPr>
            <w:rFonts w:ascii="Verdana" w:eastAsia="Times New Roman" w:hAnsi="Verdana" w:cs="Arial"/>
            <w:color w:val="145C93"/>
          </w:rPr>
          <w:t>"CREATE PACKAGE BODY Statement"</w:t>
        </w:r>
      </w:hyperlink>
      <w:r w:rsidRPr="0084498A">
        <w:rPr>
          <w:rFonts w:ascii="Verdana" w:eastAsia="Times New Roman" w:hAnsi="Verdana" w:cs="Arial"/>
          <w:color w:val="222222"/>
        </w:rPr>
        <w:t>.</w:t>
      </w:r>
    </w:p>
    <w:p w:rsidR="002E1811" w:rsidRPr="0084498A" w:rsidRDefault="002E1811" w:rsidP="0084498A">
      <w:pPr>
        <w:pStyle w:val="ListParagraph"/>
        <w:numPr>
          <w:ilvl w:val="0"/>
          <w:numId w:val="22"/>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In </w:t>
      </w:r>
      <w:hyperlink r:id="rId10" w:anchor="CJAGEFEB" w:history="1">
        <w:r w:rsidRPr="0084498A">
          <w:rPr>
            <w:rFonts w:ascii="Verdana" w:eastAsia="Times New Roman" w:hAnsi="Verdana" w:cs="Arial"/>
            <w:color w:val="145C93"/>
          </w:rPr>
          <w:t>Example 10-3</w:t>
        </w:r>
      </w:hyperlink>
      <w:r w:rsidRPr="0084498A">
        <w:rPr>
          <w:rFonts w:ascii="Verdana" w:eastAsia="Times New Roman" w:hAnsi="Verdana" w:cs="Arial"/>
          <w:color w:val="222222"/>
        </w:rPr>
        <w:t>, the headings of the corresponding subprogram declaration and definition do not match word for word; therefore, PL/SQL raises an exception, even though </w:t>
      </w:r>
      <w:r w:rsidRPr="0084498A">
        <w:rPr>
          <w:rFonts w:ascii="Verdana" w:eastAsia="Times New Roman" w:hAnsi="Verdana" w:cs="Courier New"/>
          <w:color w:val="000000"/>
        </w:rPr>
        <w:t>employees.hire_date%TYPE</w:t>
      </w:r>
      <w:r w:rsidRPr="0084498A">
        <w:rPr>
          <w:rFonts w:ascii="Verdana" w:eastAsia="Times New Roman" w:hAnsi="Verdana" w:cs="Arial"/>
          <w:color w:val="222222"/>
        </w:rPr>
        <w:t> is </w:t>
      </w:r>
      <w:r w:rsidRPr="0084498A">
        <w:rPr>
          <w:rFonts w:ascii="Verdana" w:eastAsia="Times New Roman" w:hAnsi="Verdana" w:cs="Courier New"/>
          <w:color w:val="000000"/>
        </w:rPr>
        <w:t>DATE</w:t>
      </w:r>
      <w:r w:rsidRPr="0084498A">
        <w:rPr>
          <w:rFonts w:ascii="Verdana" w:eastAsia="Times New Roman" w:hAnsi="Verdana" w:cs="Arial"/>
          <w:color w:val="222222"/>
        </w:rPr>
        <w:t>.</w:t>
      </w:r>
    </w:p>
    <w:p w:rsidR="007D7C92" w:rsidRDefault="007D7C92" w:rsidP="002E1811">
      <w:pPr>
        <w:shd w:val="clear" w:color="auto" w:fill="FFFFFF"/>
        <w:spacing w:before="100" w:beforeAutospacing="1" w:after="100" w:afterAutospacing="1" w:line="240" w:lineRule="auto"/>
        <w:rPr>
          <w:rFonts w:ascii="Verdana" w:eastAsia="Times New Roman" w:hAnsi="Verdana" w:cs="Arial"/>
          <w:b/>
          <w:bCs/>
          <w:i/>
          <w:iCs/>
          <w:color w:val="222222"/>
        </w:rPr>
      </w:pPr>
    </w:p>
    <w:p w:rsidR="007D7C92" w:rsidRDefault="007D7C92" w:rsidP="002E1811">
      <w:pPr>
        <w:shd w:val="clear" w:color="auto" w:fill="FFFFFF"/>
        <w:spacing w:before="100" w:beforeAutospacing="1" w:after="100" w:afterAutospacing="1" w:line="240" w:lineRule="auto"/>
        <w:rPr>
          <w:rFonts w:ascii="Verdana" w:eastAsia="Times New Roman" w:hAnsi="Verdana" w:cs="Arial"/>
          <w:b/>
          <w:bCs/>
          <w:i/>
          <w:iCs/>
          <w:color w:val="222222"/>
        </w:rPr>
      </w:pPr>
    </w:p>
    <w:p w:rsidR="00E001E8" w:rsidRDefault="00E001E8" w:rsidP="002E1811">
      <w:pPr>
        <w:shd w:val="clear" w:color="auto" w:fill="FFFFFF"/>
        <w:spacing w:before="100" w:beforeAutospacing="1" w:after="100" w:afterAutospacing="1" w:line="240" w:lineRule="auto"/>
        <w:rPr>
          <w:rFonts w:ascii="Verdana" w:eastAsia="Times New Roman" w:hAnsi="Verdana" w:cs="Arial"/>
          <w:b/>
          <w:bCs/>
          <w:i/>
          <w:iCs/>
          <w:color w:val="222222"/>
        </w:rPr>
      </w:pPr>
    </w:p>
    <w:p w:rsidR="00E001E8" w:rsidRDefault="00E001E8" w:rsidP="002E1811">
      <w:pPr>
        <w:shd w:val="clear" w:color="auto" w:fill="FFFFFF"/>
        <w:spacing w:before="100" w:beforeAutospacing="1" w:after="100" w:afterAutospacing="1" w:line="240" w:lineRule="auto"/>
        <w:rPr>
          <w:rFonts w:ascii="Verdana" w:eastAsia="Times New Roman" w:hAnsi="Verdana" w:cs="Arial"/>
          <w:b/>
          <w:bCs/>
          <w:i/>
          <w:iCs/>
          <w:color w:val="222222"/>
        </w:rPr>
      </w:pPr>
    </w:p>
    <w:p w:rsidR="00E001E8" w:rsidRDefault="00E001E8" w:rsidP="002E1811">
      <w:pPr>
        <w:shd w:val="clear" w:color="auto" w:fill="FFFFFF"/>
        <w:spacing w:before="100" w:beforeAutospacing="1" w:after="100" w:afterAutospacing="1" w:line="240" w:lineRule="auto"/>
        <w:rPr>
          <w:rFonts w:ascii="Verdana" w:eastAsia="Times New Roman" w:hAnsi="Verdana" w:cs="Arial"/>
          <w:b/>
          <w:bCs/>
          <w:i/>
          <w:iCs/>
          <w:color w:val="222222"/>
        </w:rPr>
      </w:pPr>
    </w:p>
    <w:p w:rsidR="002E1811" w:rsidRPr="002E1811" w:rsidRDefault="002E1811" w:rsidP="002E1811">
      <w:pPr>
        <w:shd w:val="clear" w:color="auto" w:fill="FFFFFF"/>
        <w:spacing w:before="100" w:beforeAutospacing="1" w:after="100" w:afterAutospacing="1" w:line="240" w:lineRule="auto"/>
        <w:rPr>
          <w:rFonts w:ascii="Verdana" w:eastAsia="Times New Roman" w:hAnsi="Verdana" w:cs="Arial"/>
          <w:b/>
          <w:bCs/>
          <w:i/>
          <w:iCs/>
          <w:color w:val="222222"/>
        </w:rPr>
      </w:pPr>
      <w:r w:rsidRPr="002E1811">
        <w:rPr>
          <w:rFonts w:ascii="Verdana" w:eastAsia="Times New Roman" w:hAnsi="Verdana" w:cs="Arial"/>
          <w:b/>
          <w:bCs/>
          <w:i/>
          <w:iCs/>
          <w:color w:val="222222"/>
        </w:rPr>
        <w:t>Example 10-3 Matching Package Specification and Body</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CREATE PACKAGE emp_bonus AS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PROCEDURE calc_bonus (date_hired </w:t>
      </w:r>
      <w:r w:rsidRPr="002E1811">
        <w:rPr>
          <w:rFonts w:ascii="Verdana" w:eastAsia="Times New Roman" w:hAnsi="Verdana" w:cs="Courier New"/>
          <w:b/>
          <w:bCs/>
          <w:color w:val="000000"/>
        </w:rPr>
        <w:t>employees.hire_date%TYPE</w:t>
      </w:r>
      <w:r w:rsidRPr="002E1811">
        <w:rPr>
          <w:rFonts w:ascii="Verdana" w:eastAsia="Times New Roman" w:hAnsi="Verdana" w:cs="Courier New"/>
          <w:color w:val="000000"/>
        </w:rPr>
        <w:t>);</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END emp_bonus;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CREATE PACKAGE BODY emp_bonus AS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 DATE does not match employees.hire_date%TYPE</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PROCEDURE calc_bonus (date_hired </w:t>
      </w:r>
      <w:r w:rsidRPr="002E1811">
        <w:rPr>
          <w:rFonts w:ascii="Verdana" w:eastAsia="Times New Roman" w:hAnsi="Verdana" w:cs="Courier New"/>
          <w:b/>
          <w:bCs/>
          <w:color w:val="000000"/>
        </w:rPr>
        <w:t>DATE</w:t>
      </w:r>
      <w:r w:rsidRPr="002E1811">
        <w:rPr>
          <w:rFonts w:ascii="Verdana" w:eastAsia="Times New Roman" w:hAnsi="Verdana" w:cs="Courier New"/>
          <w:color w:val="000000"/>
        </w:rPr>
        <w:t>) IS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BEGIN</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DBMS_OUTPUT.PUT_LINE</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('Employees hired on ' || date_hired || ' get bonus.');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END;</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END emp_bonus;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w:t>
      </w:r>
    </w:p>
    <w:p w:rsidR="002E1811" w:rsidRPr="002E1811" w:rsidRDefault="002E1811" w:rsidP="002E1811">
      <w:pPr>
        <w:shd w:val="clear" w:color="auto" w:fill="FFFFFF"/>
        <w:spacing w:before="100" w:beforeAutospacing="1" w:after="100" w:afterAutospacing="1" w:line="240" w:lineRule="auto"/>
        <w:rPr>
          <w:rFonts w:ascii="Verdana" w:eastAsia="Times New Roman" w:hAnsi="Verdana" w:cs="Arial"/>
          <w:color w:val="222222"/>
        </w:rPr>
      </w:pPr>
      <w:r w:rsidRPr="002E1811">
        <w:rPr>
          <w:rFonts w:ascii="Verdana" w:eastAsia="Times New Roman" w:hAnsi="Verdana" w:cs="Arial"/>
          <w:color w:val="222222"/>
        </w:rPr>
        <w:t>Result:</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Warning: Package Body created with compilation errors.</w:t>
      </w:r>
    </w:p>
    <w:p w:rsidR="002E1811" w:rsidRPr="002E1811" w:rsidRDefault="002E1811" w:rsidP="002E1811">
      <w:pPr>
        <w:shd w:val="clear" w:color="auto" w:fill="FFFFFF"/>
        <w:spacing w:before="100" w:beforeAutospacing="1" w:after="100" w:afterAutospacing="1" w:line="240" w:lineRule="auto"/>
        <w:rPr>
          <w:rFonts w:ascii="Verdana" w:eastAsia="Times New Roman" w:hAnsi="Verdana" w:cs="Arial"/>
          <w:color w:val="222222"/>
        </w:rPr>
      </w:pPr>
      <w:r w:rsidRPr="002E1811">
        <w:rPr>
          <w:rFonts w:ascii="Verdana" w:eastAsia="Times New Roman" w:hAnsi="Verdana" w:cs="Arial"/>
          <w:color w:val="222222"/>
        </w:rPr>
        <w:t>Show errors (in SQL*Plus):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SHOW ERRORS</w:t>
      </w:r>
    </w:p>
    <w:p w:rsidR="002E1811" w:rsidRPr="002E1811" w:rsidRDefault="002E1811" w:rsidP="002E1811">
      <w:pPr>
        <w:shd w:val="clear" w:color="auto" w:fill="FFFFFF"/>
        <w:spacing w:before="100" w:beforeAutospacing="1" w:after="100" w:afterAutospacing="1" w:line="240" w:lineRule="auto"/>
        <w:rPr>
          <w:rFonts w:ascii="Verdana" w:eastAsia="Times New Roman" w:hAnsi="Verdana" w:cs="Arial"/>
          <w:color w:val="222222"/>
        </w:rPr>
      </w:pPr>
      <w:r w:rsidRPr="002E1811">
        <w:rPr>
          <w:rFonts w:ascii="Verdana" w:eastAsia="Times New Roman" w:hAnsi="Verdana" w:cs="Arial"/>
          <w:color w:val="222222"/>
        </w:rPr>
        <w:t>Result:</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Errors for PACKAGE BODY EMP_BONUS: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LINE/COL ERROR</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2/13     PLS-00323: subprogram or cursor 'CALC_BONUS' is declared in a</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package specification and must be defined in the package body</w:t>
      </w:r>
    </w:p>
    <w:p w:rsidR="0084498A" w:rsidRDefault="0084498A" w:rsidP="002E1811">
      <w:pPr>
        <w:shd w:val="clear" w:color="auto" w:fill="FFFFFF"/>
        <w:spacing w:before="100" w:beforeAutospacing="1" w:after="100" w:afterAutospacing="1" w:line="240" w:lineRule="auto"/>
        <w:rPr>
          <w:rFonts w:ascii="Verdana" w:eastAsia="Times New Roman" w:hAnsi="Verdana" w:cs="Arial"/>
          <w:color w:val="222222"/>
        </w:rPr>
      </w:pPr>
    </w:p>
    <w:p w:rsidR="0084498A" w:rsidRDefault="0084498A" w:rsidP="002E1811">
      <w:pPr>
        <w:shd w:val="clear" w:color="auto" w:fill="FFFFFF"/>
        <w:spacing w:before="100" w:beforeAutospacing="1" w:after="100" w:afterAutospacing="1" w:line="240" w:lineRule="auto"/>
        <w:rPr>
          <w:rFonts w:ascii="Verdana" w:eastAsia="Times New Roman" w:hAnsi="Verdana" w:cs="Arial"/>
          <w:color w:val="222222"/>
        </w:rPr>
      </w:pPr>
    </w:p>
    <w:p w:rsidR="0084498A" w:rsidRDefault="0084498A" w:rsidP="002E1811">
      <w:pPr>
        <w:shd w:val="clear" w:color="auto" w:fill="FFFFFF"/>
        <w:spacing w:before="100" w:beforeAutospacing="1" w:after="100" w:afterAutospacing="1" w:line="240" w:lineRule="auto"/>
        <w:rPr>
          <w:rFonts w:ascii="Verdana" w:eastAsia="Times New Roman" w:hAnsi="Verdana" w:cs="Arial"/>
          <w:color w:val="222222"/>
        </w:rPr>
      </w:pPr>
    </w:p>
    <w:p w:rsidR="002E1811" w:rsidRPr="002E1811" w:rsidRDefault="002E1811" w:rsidP="002E1811">
      <w:pPr>
        <w:shd w:val="clear" w:color="auto" w:fill="FFFFFF"/>
        <w:spacing w:before="100" w:beforeAutospacing="1" w:after="100" w:afterAutospacing="1" w:line="240" w:lineRule="auto"/>
        <w:rPr>
          <w:rFonts w:ascii="Verdana" w:eastAsia="Times New Roman" w:hAnsi="Verdana" w:cs="Arial"/>
          <w:color w:val="222222"/>
        </w:rPr>
      </w:pPr>
      <w:r w:rsidRPr="002E1811">
        <w:rPr>
          <w:rFonts w:ascii="Verdana" w:eastAsia="Times New Roman" w:hAnsi="Verdana" w:cs="Arial"/>
          <w:color w:val="222222"/>
        </w:rPr>
        <w:t>Correct problem:</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CREATE OR REPLACE PACKAGE BODY emp_bonus AS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PROCEDURE calc_bonus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w:t>
      </w:r>
      <w:r w:rsidRPr="002E1811">
        <w:rPr>
          <w:rFonts w:ascii="Verdana" w:eastAsia="Times New Roman" w:hAnsi="Verdana" w:cs="Courier New"/>
          <w:b/>
          <w:bCs/>
          <w:color w:val="000000"/>
        </w:rPr>
        <w:t>date_hired employees.hire_date%TYPE</w:t>
      </w:r>
      <w:r w:rsidRPr="002E1811">
        <w:rPr>
          <w:rFonts w:ascii="Verdana" w:eastAsia="Times New Roman" w:hAnsi="Verdana" w:cs="Courier New"/>
          <w:color w:val="000000"/>
        </w:rPr>
        <w:t>) IS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BEGIN</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DBMS_OUTPUT.PUT_LINE</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('Employees hired on ' || date_hired || ' get bonus.');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 xml:space="preserve">  END;</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END emp_bonus;</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w:t>
      </w:r>
    </w:p>
    <w:p w:rsidR="002E1811" w:rsidRPr="002E1811" w:rsidRDefault="002E1811" w:rsidP="002E1811">
      <w:pPr>
        <w:shd w:val="clear" w:color="auto" w:fill="FFFFFF"/>
        <w:spacing w:before="100" w:beforeAutospacing="1" w:after="100" w:afterAutospacing="1" w:line="240" w:lineRule="auto"/>
        <w:rPr>
          <w:rFonts w:ascii="Verdana" w:eastAsia="Times New Roman" w:hAnsi="Verdana" w:cs="Arial"/>
          <w:color w:val="222222"/>
        </w:rPr>
      </w:pPr>
      <w:r w:rsidRPr="002E1811">
        <w:rPr>
          <w:rFonts w:ascii="Verdana" w:eastAsia="Times New Roman" w:hAnsi="Verdana" w:cs="Arial"/>
          <w:color w:val="222222"/>
        </w:rPr>
        <w:t>Result:</w:t>
      </w:r>
    </w:p>
    <w:p w:rsidR="002E1811" w:rsidRPr="002E1811" w:rsidRDefault="002E1811" w:rsidP="002E1811">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Verdana" w:eastAsia="Times New Roman" w:hAnsi="Verdana" w:cs="Courier New"/>
          <w:color w:val="000000"/>
        </w:rPr>
      </w:pPr>
      <w:r w:rsidRPr="002E1811">
        <w:rPr>
          <w:rFonts w:ascii="Verdana" w:eastAsia="Times New Roman" w:hAnsi="Verdana" w:cs="Courier New"/>
          <w:color w:val="000000"/>
        </w:rPr>
        <w:t>Package body created.</w:t>
      </w:r>
    </w:p>
    <w:p w:rsidR="0084498A" w:rsidRPr="0084498A" w:rsidRDefault="002E1811" w:rsidP="0084498A">
      <w:pPr>
        <w:pStyle w:val="ListParagraph"/>
        <w:numPr>
          <w:ilvl w:val="0"/>
          <w:numId w:val="21"/>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The cursors and subprograms declared in the package specification and defined in the package body are public items that can be referenced from outside the package.</w:t>
      </w:r>
    </w:p>
    <w:p w:rsidR="002E1811" w:rsidRPr="0084498A" w:rsidRDefault="002E1811" w:rsidP="0084498A">
      <w:pPr>
        <w:pStyle w:val="ListParagraph"/>
        <w:numPr>
          <w:ilvl w:val="0"/>
          <w:numId w:val="21"/>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The package body can also declare and define </w:t>
      </w:r>
      <w:r w:rsidRPr="0084498A">
        <w:rPr>
          <w:rFonts w:ascii="Verdana" w:eastAsia="Times New Roman" w:hAnsi="Verdana" w:cs="Arial"/>
          <w:b/>
          <w:bCs/>
          <w:color w:val="222222"/>
        </w:rPr>
        <w:t>private items</w:t>
      </w:r>
      <w:r w:rsidRPr="0084498A">
        <w:rPr>
          <w:rFonts w:ascii="Verdana" w:eastAsia="Times New Roman" w:hAnsi="Verdana" w:cs="Arial"/>
          <w:color w:val="222222"/>
        </w:rPr>
        <w:t> that cannot be referenced from outside the package, but are necessary for the internal workings of the package.</w:t>
      </w:r>
    </w:p>
    <w:p w:rsidR="002E1811" w:rsidRPr="0084498A" w:rsidRDefault="002E1811" w:rsidP="0084498A">
      <w:pPr>
        <w:pStyle w:val="ListParagraph"/>
        <w:numPr>
          <w:ilvl w:val="0"/>
          <w:numId w:val="21"/>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Finally, the body can have an </w:t>
      </w:r>
      <w:r w:rsidRPr="0084498A">
        <w:rPr>
          <w:rFonts w:ascii="Verdana" w:eastAsia="Times New Roman" w:hAnsi="Verdana" w:cs="Arial"/>
          <w:b/>
          <w:bCs/>
          <w:color w:val="222222"/>
        </w:rPr>
        <w:t>initialization part</w:t>
      </w:r>
      <w:r w:rsidRPr="0084498A">
        <w:rPr>
          <w:rFonts w:ascii="Verdana" w:eastAsia="Times New Roman" w:hAnsi="Verdana" w:cs="Arial"/>
          <w:color w:val="222222"/>
        </w:rPr>
        <w:t>, whose statements initialize public variables and do other one-time setup steps. The initialization part runs only the first time the package is referenced. The initialization part can include an exception handler.</w:t>
      </w:r>
    </w:p>
    <w:p w:rsidR="002E1811" w:rsidRDefault="002E1811" w:rsidP="0084498A">
      <w:pPr>
        <w:pStyle w:val="ListParagraph"/>
        <w:numPr>
          <w:ilvl w:val="0"/>
          <w:numId w:val="21"/>
        </w:numPr>
        <w:shd w:val="clear" w:color="auto" w:fill="FFFFFF"/>
        <w:spacing w:before="100" w:beforeAutospacing="1" w:after="100" w:afterAutospacing="1" w:line="240" w:lineRule="auto"/>
        <w:rPr>
          <w:rFonts w:ascii="Verdana" w:eastAsia="Times New Roman" w:hAnsi="Verdana" w:cs="Arial"/>
          <w:color w:val="222222"/>
        </w:rPr>
      </w:pPr>
      <w:r w:rsidRPr="0084498A">
        <w:rPr>
          <w:rFonts w:ascii="Verdana" w:eastAsia="Times New Roman" w:hAnsi="Verdana" w:cs="Arial"/>
          <w:color w:val="222222"/>
        </w:rPr>
        <w:t>You can change the package body without changing the specification or the references to the public items.</w:t>
      </w: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Default="00C96464" w:rsidP="00C96464">
      <w:pPr>
        <w:shd w:val="clear" w:color="auto" w:fill="FFFFFF"/>
        <w:spacing w:before="100" w:beforeAutospacing="1" w:after="100" w:afterAutospacing="1" w:line="240" w:lineRule="auto"/>
        <w:rPr>
          <w:rFonts w:ascii="Verdana" w:eastAsia="Times New Roman" w:hAnsi="Verdana" w:cs="Arial"/>
          <w:color w:val="222222"/>
        </w:rPr>
      </w:pPr>
    </w:p>
    <w:p w:rsidR="00C96464" w:rsidRPr="001667AB" w:rsidRDefault="001667AB" w:rsidP="00C96464">
      <w:pPr>
        <w:shd w:val="clear" w:color="auto" w:fill="FFFFFF"/>
        <w:spacing w:before="100" w:beforeAutospacing="1" w:after="100" w:afterAutospacing="1" w:line="240" w:lineRule="auto"/>
        <w:rPr>
          <w:rFonts w:ascii="Verdana" w:eastAsia="Times New Roman" w:hAnsi="Verdana" w:cs="Arial"/>
          <w:b/>
          <w:color w:val="222222"/>
        </w:rPr>
      </w:pPr>
      <w:r>
        <w:rPr>
          <w:rFonts w:ascii="Verdana" w:eastAsia="Times New Roman" w:hAnsi="Verdana" w:cs="Arial"/>
          <w:b/>
          <w:color w:val="222222"/>
        </w:rPr>
        <w:t>PACKAGE PROGRAMS/EXAMPLES:</w:t>
      </w:r>
      <w:bookmarkStart w:id="0" w:name="_GoBack"/>
      <w:bookmarkEnd w:id="0"/>
    </w:p>
    <w:p w:rsidR="00F043FE" w:rsidRPr="00F043FE" w:rsidRDefault="00F043FE" w:rsidP="00F043FE">
      <w:pPr>
        <w:pStyle w:val="NoSpacing"/>
        <w:rPr>
          <w:rFonts w:ascii="Verdana" w:hAnsi="Verdana"/>
        </w:rPr>
      </w:pPr>
      <w:r w:rsidRPr="00F043FE">
        <w:rPr>
          <w:rFonts w:ascii="Verdana" w:hAnsi="Verdana"/>
        </w:rPr>
        <w:t>SQL&gt;  CREATE OR REPLACE PACKAGE c_package AS</w:t>
      </w:r>
    </w:p>
    <w:p w:rsidR="00F043FE" w:rsidRPr="00F043FE" w:rsidRDefault="00F043FE" w:rsidP="00F043FE">
      <w:pPr>
        <w:pStyle w:val="NoSpacing"/>
        <w:rPr>
          <w:rFonts w:ascii="Verdana" w:hAnsi="Verdana"/>
        </w:rPr>
      </w:pPr>
      <w:r w:rsidRPr="00F043FE">
        <w:rPr>
          <w:rFonts w:ascii="Verdana" w:hAnsi="Verdana"/>
        </w:rPr>
        <w:t xml:space="preserve">  2        -- Adds a customer</w:t>
      </w:r>
    </w:p>
    <w:p w:rsidR="00F043FE" w:rsidRPr="00F043FE" w:rsidRDefault="00F043FE" w:rsidP="00F043FE">
      <w:pPr>
        <w:pStyle w:val="NoSpacing"/>
        <w:rPr>
          <w:rFonts w:ascii="Verdana" w:hAnsi="Verdana"/>
        </w:rPr>
      </w:pPr>
      <w:r w:rsidRPr="00F043FE">
        <w:rPr>
          <w:rFonts w:ascii="Verdana" w:hAnsi="Verdana"/>
        </w:rPr>
        <w:t xml:space="preserve">  3        PROCEDURE addCustomer(c_id   customers.id%type,</w:t>
      </w:r>
    </w:p>
    <w:p w:rsidR="00F043FE" w:rsidRPr="00F043FE" w:rsidRDefault="00F043FE" w:rsidP="00F043FE">
      <w:pPr>
        <w:pStyle w:val="NoSpacing"/>
        <w:rPr>
          <w:rFonts w:ascii="Verdana" w:hAnsi="Verdana"/>
        </w:rPr>
      </w:pPr>
      <w:r w:rsidRPr="00F043FE">
        <w:rPr>
          <w:rFonts w:ascii="Verdana" w:hAnsi="Verdana"/>
        </w:rPr>
        <w:t xml:space="preserve">  4        c_name  customerS.Name%type,</w:t>
      </w:r>
    </w:p>
    <w:p w:rsidR="00F043FE" w:rsidRPr="00F043FE" w:rsidRDefault="00F043FE" w:rsidP="00F043FE">
      <w:pPr>
        <w:pStyle w:val="NoSpacing"/>
        <w:rPr>
          <w:rFonts w:ascii="Verdana" w:hAnsi="Verdana"/>
        </w:rPr>
      </w:pPr>
      <w:r w:rsidRPr="00F043FE">
        <w:rPr>
          <w:rFonts w:ascii="Verdana" w:hAnsi="Verdana"/>
        </w:rPr>
        <w:t xml:space="preserve">  5        c_age  customers.age%type,</w:t>
      </w:r>
    </w:p>
    <w:p w:rsidR="00F043FE" w:rsidRPr="00F043FE" w:rsidRDefault="00F043FE" w:rsidP="00F043FE">
      <w:pPr>
        <w:pStyle w:val="NoSpacing"/>
        <w:rPr>
          <w:rFonts w:ascii="Verdana" w:hAnsi="Verdana"/>
        </w:rPr>
      </w:pPr>
      <w:r w:rsidRPr="00F043FE">
        <w:rPr>
          <w:rFonts w:ascii="Verdana" w:hAnsi="Verdana"/>
        </w:rPr>
        <w:t xml:space="preserve">  6        c_addr customers.address%type,</w:t>
      </w:r>
    </w:p>
    <w:p w:rsidR="00F043FE" w:rsidRPr="00F043FE" w:rsidRDefault="00F043FE" w:rsidP="00F043FE">
      <w:pPr>
        <w:pStyle w:val="NoSpacing"/>
        <w:rPr>
          <w:rFonts w:ascii="Verdana" w:hAnsi="Verdana"/>
        </w:rPr>
      </w:pPr>
      <w:r w:rsidRPr="00F043FE">
        <w:rPr>
          <w:rFonts w:ascii="Verdana" w:hAnsi="Verdana"/>
        </w:rPr>
        <w:t xml:space="preserve">  7       c_sal  customers.salary%type);</w:t>
      </w:r>
    </w:p>
    <w:p w:rsidR="00F043FE" w:rsidRPr="00F043FE" w:rsidRDefault="00F043FE" w:rsidP="00F043FE">
      <w:pPr>
        <w:pStyle w:val="NoSpacing"/>
        <w:rPr>
          <w:rFonts w:ascii="Verdana" w:hAnsi="Verdana"/>
        </w:rPr>
      </w:pPr>
      <w:r w:rsidRPr="00F043FE">
        <w:rPr>
          <w:rFonts w:ascii="Verdana" w:hAnsi="Verdana"/>
        </w:rPr>
        <w:t xml:space="preserve">  8</w:t>
      </w:r>
    </w:p>
    <w:p w:rsidR="00F043FE" w:rsidRPr="00F043FE" w:rsidRDefault="00F043FE" w:rsidP="00F043FE">
      <w:pPr>
        <w:pStyle w:val="NoSpacing"/>
        <w:rPr>
          <w:rFonts w:ascii="Verdana" w:hAnsi="Verdana"/>
        </w:rPr>
      </w:pPr>
      <w:r w:rsidRPr="00F043FE">
        <w:rPr>
          <w:rFonts w:ascii="Verdana" w:hAnsi="Verdana"/>
        </w:rPr>
        <w:t xml:space="preserve">  9        -- Removes a customer</w:t>
      </w:r>
    </w:p>
    <w:p w:rsidR="00F043FE" w:rsidRPr="00F043FE" w:rsidRDefault="00F043FE" w:rsidP="00F043FE">
      <w:pPr>
        <w:pStyle w:val="NoSpacing"/>
        <w:rPr>
          <w:rFonts w:ascii="Verdana" w:hAnsi="Verdana"/>
        </w:rPr>
      </w:pPr>
      <w:r w:rsidRPr="00F043FE">
        <w:rPr>
          <w:rFonts w:ascii="Verdana" w:hAnsi="Verdana"/>
        </w:rPr>
        <w:t xml:space="preserve"> 10        PROCEDURE delCustomer(c_id  customers.id%TYPE);</w:t>
      </w:r>
    </w:p>
    <w:p w:rsidR="00F043FE" w:rsidRPr="00F043FE" w:rsidRDefault="00F043FE" w:rsidP="00F043FE">
      <w:pPr>
        <w:pStyle w:val="NoSpacing"/>
        <w:rPr>
          <w:rFonts w:ascii="Verdana" w:hAnsi="Verdana"/>
        </w:rPr>
      </w:pPr>
      <w:r w:rsidRPr="00F043FE">
        <w:rPr>
          <w:rFonts w:ascii="Verdana" w:hAnsi="Verdana"/>
        </w:rPr>
        <w:t xml:space="preserve"> 11     END c_package;</w:t>
      </w:r>
    </w:p>
    <w:p w:rsidR="00F043FE" w:rsidRPr="00F043FE" w:rsidRDefault="00F043FE" w:rsidP="00F043FE">
      <w:pPr>
        <w:pStyle w:val="NoSpacing"/>
        <w:rPr>
          <w:rFonts w:ascii="Verdana" w:hAnsi="Verdana"/>
        </w:rPr>
      </w:pPr>
      <w:r w:rsidRPr="00F043FE">
        <w:rPr>
          <w:rFonts w:ascii="Verdana" w:hAnsi="Verdana"/>
        </w:rPr>
        <w:t xml:space="preserve">   /</w:t>
      </w:r>
    </w:p>
    <w:p w:rsidR="00F043FE" w:rsidRPr="00F043FE" w:rsidRDefault="00F043FE" w:rsidP="00F043FE">
      <w:pPr>
        <w:pStyle w:val="NoSpacing"/>
        <w:rPr>
          <w:rFonts w:ascii="Verdana" w:hAnsi="Verdana"/>
        </w:rPr>
      </w:pPr>
      <w:r w:rsidRPr="00F043FE">
        <w:rPr>
          <w:rFonts w:ascii="Verdana" w:hAnsi="Verdana"/>
        </w:rPr>
        <w:t xml:space="preserve"> 12</w:t>
      </w:r>
    </w:p>
    <w:p w:rsidR="00D64D59" w:rsidRDefault="00F043FE" w:rsidP="00F043FE">
      <w:pPr>
        <w:pStyle w:val="NoSpacing"/>
        <w:rPr>
          <w:rFonts w:ascii="Verdana" w:hAnsi="Verdana"/>
        </w:rPr>
      </w:pPr>
      <w:r w:rsidRPr="00F043FE">
        <w:rPr>
          <w:rFonts w:ascii="Verdana" w:hAnsi="Verdana"/>
        </w:rPr>
        <w:t>Package created.</w:t>
      </w:r>
    </w:p>
    <w:p w:rsidR="00F043FE" w:rsidRDefault="00F043FE" w:rsidP="00F043FE">
      <w:pPr>
        <w:pStyle w:val="NoSpacing"/>
        <w:rPr>
          <w:rFonts w:ascii="Verdana" w:hAnsi="Verdana"/>
        </w:rPr>
      </w:pPr>
    </w:p>
    <w:p w:rsidR="00F043FE" w:rsidRPr="00F043FE" w:rsidRDefault="00F043FE" w:rsidP="00F043FE">
      <w:pPr>
        <w:pStyle w:val="NoSpacing"/>
        <w:rPr>
          <w:rFonts w:ascii="Verdana" w:hAnsi="Verdana"/>
        </w:rPr>
      </w:pPr>
      <w:r w:rsidRPr="00F043FE">
        <w:rPr>
          <w:rFonts w:ascii="Verdana" w:hAnsi="Verdana"/>
        </w:rPr>
        <w:t xml:space="preserve">  1  CREATE OR REPLACE PACKAGE </w:t>
      </w:r>
      <w:r w:rsidRPr="00DC2196">
        <w:rPr>
          <w:rFonts w:ascii="Verdana" w:hAnsi="Verdana"/>
          <w:highlight w:val="cyan"/>
        </w:rPr>
        <w:t>BODY</w:t>
      </w:r>
      <w:r w:rsidRPr="00DC2196">
        <w:rPr>
          <w:rFonts w:ascii="Verdana" w:hAnsi="Verdana"/>
        </w:rPr>
        <w:t xml:space="preserve"> </w:t>
      </w:r>
      <w:r w:rsidRPr="00F043FE">
        <w:rPr>
          <w:rFonts w:ascii="Verdana" w:hAnsi="Verdana"/>
        </w:rPr>
        <w:t>c_package AS</w:t>
      </w:r>
    </w:p>
    <w:p w:rsidR="00F043FE" w:rsidRPr="00F043FE" w:rsidRDefault="00F043FE" w:rsidP="00F043FE">
      <w:pPr>
        <w:pStyle w:val="NoSpacing"/>
        <w:rPr>
          <w:rFonts w:ascii="Verdana" w:hAnsi="Verdana"/>
        </w:rPr>
      </w:pPr>
      <w:r w:rsidRPr="00F043FE">
        <w:rPr>
          <w:rFonts w:ascii="Verdana" w:hAnsi="Verdana"/>
        </w:rPr>
        <w:t xml:space="preserve">  2     PROCEDURE addCustomer(c_id  customers.id%type,</w:t>
      </w:r>
    </w:p>
    <w:p w:rsidR="00F043FE" w:rsidRPr="00F043FE" w:rsidRDefault="00F043FE" w:rsidP="00F043FE">
      <w:pPr>
        <w:pStyle w:val="NoSpacing"/>
        <w:rPr>
          <w:rFonts w:ascii="Verdana" w:hAnsi="Verdana"/>
        </w:rPr>
      </w:pPr>
      <w:r w:rsidRPr="00F043FE">
        <w:rPr>
          <w:rFonts w:ascii="Verdana" w:hAnsi="Verdana"/>
        </w:rPr>
        <w:t xml:space="preserve">  3        c_name customerS.Name%type,</w:t>
      </w:r>
    </w:p>
    <w:p w:rsidR="00F043FE" w:rsidRPr="00F043FE" w:rsidRDefault="00F043FE" w:rsidP="00F043FE">
      <w:pPr>
        <w:pStyle w:val="NoSpacing"/>
        <w:rPr>
          <w:rFonts w:ascii="Verdana" w:hAnsi="Verdana"/>
        </w:rPr>
      </w:pPr>
      <w:r w:rsidRPr="00F043FE">
        <w:rPr>
          <w:rFonts w:ascii="Verdana" w:hAnsi="Verdana"/>
        </w:rPr>
        <w:t xml:space="preserve">  4        c_age  customers.age%type,</w:t>
      </w:r>
    </w:p>
    <w:p w:rsidR="00F043FE" w:rsidRPr="00F043FE" w:rsidRDefault="00F043FE" w:rsidP="00F043FE">
      <w:pPr>
        <w:pStyle w:val="NoSpacing"/>
        <w:rPr>
          <w:rFonts w:ascii="Verdana" w:hAnsi="Verdana"/>
        </w:rPr>
      </w:pPr>
      <w:r w:rsidRPr="00F043FE">
        <w:rPr>
          <w:rFonts w:ascii="Verdana" w:hAnsi="Verdana"/>
        </w:rPr>
        <w:t xml:space="preserve">  5        c_addr  customers.address%type,</w:t>
      </w:r>
    </w:p>
    <w:p w:rsidR="00F043FE" w:rsidRPr="00F043FE" w:rsidRDefault="00F043FE" w:rsidP="00F043FE">
      <w:pPr>
        <w:pStyle w:val="NoSpacing"/>
        <w:rPr>
          <w:rFonts w:ascii="Verdana" w:hAnsi="Verdana"/>
        </w:rPr>
      </w:pPr>
      <w:r w:rsidRPr="00F043FE">
        <w:rPr>
          <w:rFonts w:ascii="Verdana" w:hAnsi="Verdana"/>
        </w:rPr>
        <w:t xml:space="preserve">  6        c_sal   customers.salary%type)</w:t>
      </w:r>
    </w:p>
    <w:p w:rsidR="00F043FE" w:rsidRPr="00F043FE" w:rsidRDefault="00F043FE" w:rsidP="00F043FE">
      <w:pPr>
        <w:pStyle w:val="NoSpacing"/>
        <w:rPr>
          <w:rFonts w:ascii="Verdana" w:hAnsi="Verdana"/>
        </w:rPr>
      </w:pPr>
      <w:r w:rsidRPr="00F043FE">
        <w:rPr>
          <w:rFonts w:ascii="Verdana" w:hAnsi="Verdana"/>
        </w:rPr>
        <w:t xml:space="preserve">  7     IS</w:t>
      </w:r>
    </w:p>
    <w:p w:rsidR="00F043FE" w:rsidRPr="00F043FE" w:rsidRDefault="00F043FE" w:rsidP="00F043FE">
      <w:pPr>
        <w:pStyle w:val="NoSpacing"/>
        <w:rPr>
          <w:rFonts w:ascii="Verdana" w:hAnsi="Verdana"/>
        </w:rPr>
      </w:pPr>
      <w:r w:rsidRPr="00F043FE">
        <w:rPr>
          <w:rFonts w:ascii="Verdana" w:hAnsi="Verdana"/>
        </w:rPr>
        <w:t xml:space="preserve">  8     BEGIN</w:t>
      </w:r>
    </w:p>
    <w:p w:rsidR="00F043FE" w:rsidRPr="00F043FE" w:rsidRDefault="00F043FE" w:rsidP="00F043FE">
      <w:pPr>
        <w:pStyle w:val="NoSpacing"/>
        <w:rPr>
          <w:rFonts w:ascii="Verdana" w:hAnsi="Verdana"/>
        </w:rPr>
      </w:pPr>
      <w:r w:rsidRPr="00F043FE">
        <w:rPr>
          <w:rFonts w:ascii="Verdana" w:hAnsi="Verdana"/>
        </w:rPr>
        <w:t xml:space="preserve">  9        INSERT INTO customers (id,name,age,address,salary)</w:t>
      </w:r>
    </w:p>
    <w:p w:rsidR="00F043FE" w:rsidRPr="00F043FE" w:rsidRDefault="00F043FE" w:rsidP="00F043FE">
      <w:pPr>
        <w:pStyle w:val="NoSpacing"/>
        <w:rPr>
          <w:rFonts w:ascii="Verdana" w:hAnsi="Verdana"/>
        </w:rPr>
      </w:pPr>
      <w:r w:rsidRPr="00F043FE">
        <w:rPr>
          <w:rFonts w:ascii="Verdana" w:hAnsi="Verdana"/>
        </w:rPr>
        <w:t xml:space="preserve"> 10           VALUES(c_id, c_name, c_age, c_addr, c_sal);</w:t>
      </w:r>
    </w:p>
    <w:p w:rsidR="00F043FE" w:rsidRPr="00F043FE" w:rsidRDefault="00F043FE" w:rsidP="00F043FE">
      <w:pPr>
        <w:pStyle w:val="NoSpacing"/>
        <w:rPr>
          <w:rFonts w:ascii="Verdana" w:hAnsi="Verdana"/>
        </w:rPr>
      </w:pPr>
      <w:r w:rsidRPr="00F043FE">
        <w:rPr>
          <w:rFonts w:ascii="Verdana" w:hAnsi="Verdana"/>
        </w:rPr>
        <w:t xml:space="preserve"> 11     END addCustomer;</w:t>
      </w:r>
    </w:p>
    <w:p w:rsidR="00F043FE" w:rsidRPr="00F043FE" w:rsidRDefault="00F043FE" w:rsidP="00F043FE">
      <w:pPr>
        <w:pStyle w:val="NoSpacing"/>
        <w:rPr>
          <w:rFonts w:ascii="Verdana" w:hAnsi="Verdana"/>
        </w:rPr>
      </w:pPr>
      <w:r w:rsidRPr="00F043FE">
        <w:rPr>
          <w:rFonts w:ascii="Verdana" w:hAnsi="Verdana"/>
        </w:rPr>
        <w:t xml:space="preserve"> 12     PROCEDURE delCustomer(c_id   customers.id%type) IS</w:t>
      </w:r>
    </w:p>
    <w:p w:rsidR="00F043FE" w:rsidRPr="00F043FE" w:rsidRDefault="00F043FE" w:rsidP="00F043FE">
      <w:pPr>
        <w:pStyle w:val="NoSpacing"/>
        <w:rPr>
          <w:rFonts w:ascii="Verdana" w:hAnsi="Verdana"/>
        </w:rPr>
      </w:pPr>
      <w:r w:rsidRPr="00F043FE">
        <w:rPr>
          <w:rFonts w:ascii="Verdana" w:hAnsi="Verdana"/>
        </w:rPr>
        <w:t xml:space="preserve"> 13     BEGIN</w:t>
      </w:r>
    </w:p>
    <w:p w:rsidR="00F043FE" w:rsidRPr="00F043FE" w:rsidRDefault="00F043FE" w:rsidP="00F043FE">
      <w:pPr>
        <w:pStyle w:val="NoSpacing"/>
        <w:rPr>
          <w:rFonts w:ascii="Verdana" w:hAnsi="Verdana"/>
        </w:rPr>
      </w:pPr>
      <w:r w:rsidRPr="00F043FE">
        <w:rPr>
          <w:rFonts w:ascii="Verdana" w:hAnsi="Verdana"/>
        </w:rPr>
        <w:t xml:space="preserve"> 14        DELETE FROM customers</w:t>
      </w:r>
    </w:p>
    <w:p w:rsidR="00F043FE" w:rsidRPr="00F043FE" w:rsidRDefault="00F043FE" w:rsidP="00F043FE">
      <w:pPr>
        <w:pStyle w:val="NoSpacing"/>
        <w:rPr>
          <w:rFonts w:ascii="Verdana" w:hAnsi="Verdana"/>
        </w:rPr>
      </w:pPr>
      <w:r w:rsidRPr="00F043FE">
        <w:rPr>
          <w:rFonts w:ascii="Verdana" w:hAnsi="Verdana"/>
        </w:rPr>
        <w:t xml:space="preserve"> 15        WHERE id = c_id;</w:t>
      </w:r>
    </w:p>
    <w:p w:rsidR="00F043FE" w:rsidRPr="00F043FE" w:rsidRDefault="00F043FE" w:rsidP="00F043FE">
      <w:pPr>
        <w:pStyle w:val="NoSpacing"/>
        <w:rPr>
          <w:rFonts w:ascii="Verdana" w:hAnsi="Verdana"/>
        </w:rPr>
      </w:pPr>
      <w:r w:rsidRPr="00F043FE">
        <w:rPr>
          <w:rFonts w:ascii="Verdana" w:hAnsi="Verdana"/>
        </w:rPr>
        <w:t xml:space="preserve"> 16     END delCustomer;</w:t>
      </w:r>
    </w:p>
    <w:p w:rsidR="00F043FE" w:rsidRPr="00F043FE" w:rsidRDefault="00F043FE" w:rsidP="00F043FE">
      <w:pPr>
        <w:pStyle w:val="NoSpacing"/>
        <w:rPr>
          <w:rFonts w:ascii="Verdana" w:hAnsi="Verdana"/>
        </w:rPr>
      </w:pPr>
      <w:r w:rsidRPr="00F043FE">
        <w:rPr>
          <w:rFonts w:ascii="Verdana" w:hAnsi="Verdana"/>
        </w:rPr>
        <w:t xml:space="preserve"> 17* END c_package;</w:t>
      </w:r>
    </w:p>
    <w:p w:rsidR="00F043FE" w:rsidRPr="00F043FE" w:rsidRDefault="00F043FE" w:rsidP="00F043FE">
      <w:pPr>
        <w:pStyle w:val="NoSpacing"/>
        <w:rPr>
          <w:rFonts w:ascii="Verdana" w:hAnsi="Verdana"/>
        </w:rPr>
      </w:pPr>
      <w:r w:rsidRPr="00F043FE">
        <w:rPr>
          <w:rFonts w:ascii="Verdana" w:hAnsi="Verdana"/>
        </w:rPr>
        <w:t xml:space="preserve"> 18  /</w:t>
      </w:r>
    </w:p>
    <w:p w:rsidR="00F043FE" w:rsidRPr="00F043FE" w:rsidRDefault="00F043FE" w:rsidP="00F043FE">
      <w:pPr>
        <w:pStyle w:val="NoSpacing"/>
        <w:rPr>
          <w:rFonts w:ascii="Verdana" w:hAnsi="Verdana"/>
        </w:rPr>
      </w:pPr>
    </w:p>
    <w:p w:rsidR="00F043FE" w:rsidRDefault="00F043FE" w:rsidP="00F043FE">
      <w:pPr>
        <w:pStyle w:val="NoSpacing"/>
        <w:rPr>
          <w:rFonts w:ascii="Verdana" w:hAnsi="Verdana"/>
        </w:rPr>
      </w:pPr>
      <w:r w:rsidRPr="00F043FE">
        <w:rPr>
          <w:rFonts w:ascii="Verdana" w:hAnsi="Verdana"/>
        </w:rPr>
        <w:t>Package body created.</w:t>
      </w:r>
    </w:p>
    <w:p w:rsidR="00F043FE" w:rsidRDefault="00F043FE" w:rsidP="00F043FE">
      <w:pPr>
        <w:pStyle w:val="NoSpacing"/>
        <w:rPr>
          <w:rFonts w:ascii="Verdana" w:hAnsi="Verdana"/>
        </w:rPr>
      </w:pPr>
    </w:p>
    <w:p w:rsidR="00F043FE" w:rsidRPr="00F043FE" w:rsidRDefault="00F043FE" w:rsidP="00F043FE">
      <w:pPr>
        <w:pStyle w:val="NoSpacing"/>
        <w:rPr>
          <w:rFonts w:ascii="Verdana" w:hAnsi="Verdana"/>
        </w:rPr>
      </w:pPr>
      <w:r w:rsidRPr="00F043FE">
        <w:rPr>
          <w:rFonts w:ascii="Verdana" w:hAnsi="Verdana"/>
        </w:rPr>
        <w:t xml:space="preserve">DECLARE </w:t>
      </w:r>
    </w:p>
    <w:p w:rsidR="00F043FE" w:rsidRPr="00F043FE" w:rsidRDefault="00F043FE" w:rsidP="00F043FE">
      <w:pPr>
        <w:pStyle w:val="NoSpacing"/>
        <w:rPr>
          <w:rFonts w:ascii="Verdana" w:hAnsi="Verdana"/>
        </w:rPr>
      </w:pPr>
      <w:r w:rsidRPr="00F043FE">
        <w:rPr>
          <w:rFonts w:ascii="Verdana" w:hAnsi="Verdana"/>
        </w:rPr>
        <w:t xml:space="preserve">   code customers.id%type:= 7; </w:t>
      </w:r>
    </w:p>
    <w:p w:rsidR="00F043FE" w:rsidRPr="00F043FE" w:rsidRDefault="00F043FE" w:rsidP="00F043FE">
      <w:pPr>
        <w:pStyle w:val="NoSpacing"/>
        <w:rPr>
          <w:rFonts w:ascii="Verdana" w:hAnsi="Verdana"/>
        </w:rPr>
      </w:pPr>
      <w:r w:rsidRPr="00F043FE">
        <w:rPr>
          <w:rFonts w:ascii="Verdana" w:hAnsi="Verdana"/>
        </w:rPr>
        <w:t xml:space="preserve">BEGIN </w:t>
      </w:r>
    </w:p>
    <w:p w:rsidR="00F043FE" w:rsidRPr="00F043FE" w:rsidRDefault="00F043FE" w:rsidP="00F043FE">
      <w:pPr>
        <w:pStyle w:val="NoSpacing"/>
        <w:rPr>
          <w:rFonts w:ascii="Verdana" w:hAnsi="Verdana"/>
        </w:rPr>
      </w:pPr>
      <w:r w:rsidRPr="00F043FE">
        <w:rPr>
          <w:rFonts w:ascii="Verdana" w:hAnsi="Verdana"/>
        </w:rPr>
        <w:t xml:space="preserve">   c_package.addcustomer(10, 'Rajnish', 25, 'Chennai', 3500);</w:t>
      </w:r>
      <w:r w:rsidRPr="00F043FE">
        <w:rPr>
          <w:rFonts w:ascii="Verdana" w:hAnsi="Verdana"/>
        </w:rPr>
        <w:tab/>
        <w:t>-- Change the values for unique constraint.</w:t>
      </w:r>
    </w:p>
    <w:p w:rsidR="00F043FE" w:rsidRPr="00F043FE" w:rsidRDefault="00F043FE" w:rsidP="00F043FE">
      <w:pPr>
        <w:pStyle w:val="NoSpacing"/>
        <w:rPr>
          <w:rFonts w:ascii="Verdana" w:hAnsi="Verdana"/>
        </w:rPr>
      </w:pPr>
      <w:r w:rsidRPr="00F043FE">
        <w:rPr>
          <w:rFonts w:ascii="Verdana" w:hAnsi="Verdana"/>
        </w:rPr>
        <w:t xml:space="preserve">   c_package.addcustomer(11, 'Subham', 32, 'Delhi', 7500);       -- Change the values for unique constraint.</w:t>
      </w:r>
    </w:p>
    <w:p w:rsidR="00F043FE" w:rsidRPr="00F043FE" w:rsidRDefault="00F043FE" w:rsidP="00F043FE">
      <w:pPr>
        <w:pStyle w:val="NoSpacing"/>
        <w:rPr>
          <w:rFonts w:ascii="Verdana" w:hAnsi="Verdana"/>
        </w:rPr>
      </w:pPr>
      <w:r w:rsidRPr="00F043FE">
        <w:rPr>
          <w:rFonts w:ascii="Verdana" w:hAnsi="Verdana"/>
        </w:rPr>
        <w:t xml:space="preserve">   c_package.delcustomer(code); </w:t>
      </w:r>
    </w:p>
    <w:p w:rsidR="00F043FE" w:rsidRPr="00F043FE" w:rsidRDefault="00F043FE" w:rsidP="00F043FE">
      <w:pPr>
        <w:pStyle w:val="NoSpacing"/>
        <w:rPr>
          <w:rFonts w:ascii="Verdana" w:hAnsi="Verdana"/>
        </w:rPr>
      </w:pPr>
      <w:r w:rsidRPr="00F043FE">
        <w:rPr>
          <w:rFonts w:ascii="Verdana" w:hAnsi="Verdana"/>
        </w:rPr>
        <w:t xml:space="preserve">END; </w:t>
      </w:r>
    </w:p>
    <w:p w:rsidR="00F043FE" w:rsidRPr="00F043FE" w:rsidRDefault="00F043FE" w:rsidP="00F043FE">
      <w:pPr>
        <w:pStyle w:val="NoSpacing"/>
        <w:rPr>
          <w:rFonts w:ascii="Verdana" w:hAnsi="Verdana"/>
        </w:rPr>
      </w:pPr>
      <w:r w:rsidRPr="00F043FE">
        <w:rPr>
          <w:rFonts w:ascii="Verdana" w:hAnsi="Verdana"/>
        </w:rPr>
        <w:t xml:space="preserve">/ </w:t>
      </w:r>
    </w:p>
    <w:p w:rsidR="00F043FE" w:rsidRPr="00F043FE" w:rsidRDefault="00F043FE" w:rsidP="00F043FE">
      <w:pPr>
        <w:pStyle w:val="NoSpacing"/>
        <w:rPr>
          <w:rFonts w:ascii="Verdana" w:hAnsi="Verdana"/>
        </w:rPr>
      </w:pPr>
    </w:p>
    <w:p w:rsidR="00F043FE" w:rsidRDefault="00F043FE" w:rsidP="00F043FE">
      <w:pPr>
        <w:shd w:val="clear" w:color="auto" w:fill="FFFFFF"/>
        <w:spacing w:before="100" w:beforeAutospacing="1" w:after="100" w:afterAutospacing="1" w:line="240" w:lineRule="auto"/>
        <w:rPr>
          <w:rFonts w:ascii="Verdana" w:eastAsia="Times New Roman" w:hAnsi="Verdana" w:cs="Arial"/>
          <w:color w:val="222222"/>
        </w:rPr>
      </w:pPr>
    </w:p>
    <w:p w:rsidR="00F043FE" w:rsidRDefault="00F043FE" w:rsidP="00F043FE">
      <w:pPr>
        <w:shd w:val="clear" w:color="auto" w:fill="FFFFFF"/>
        <w:spacing w:before="100" w:beforeAutospacing="1" w:after="100" w:afterAutospacing="1" w:line="240" w:lineRule="auto"/>
        <w:rPr>
          <w:rFonts w:ascii="Verdana" w:eastAsia="Times New Roman" w:hAnsi="Verdana" w:cs="Arial"/>
          <w:color w:val="222222"/>
        </w:rPr>
      </w:pPr>
    </w:p>
    <w:p w:rsidR="00F043FE" w:rsidRDefault="00F043FE" w:rsidP="00F043FE">
      <w:pPr>
        <w:shd w:val="clear" w:color="auto" w:fill="FFFFFF"/>
        <w:spacing w:before="100" w:beforeAutospacing="1" w:after="100" w:afterAutospacing="1" w:line="240" w:lineRule="auto"/>
        <w:rPr>
          <w:rFonts w:ascii="Verdana" w:eastAsia="Times New Roman" w:hAnsi="Verdana" w:cs="Arial"/>
          <w:color w:val="222222"/>
        </w:rPr>
      </w:pPr>
    </w:p>
    <w:p w:rsidR="00F043FE" w:rsidRDefault="00F043FE" w:rsidP="00F043FE">
      <w:pPr>
        <w:shd w:val="clear" w:color="auto" w:fill="FFFFFF"/>
        <w:spacing w:before="100" w:beforeAutospacing="1" w:after="100" w:afterAutospacing="1" w:line="240" w:lineRule="auto"/>
        <w:rPr>
          <w:rFonts w:ascii="Verdana" w:eastAsia="Times New Roman" w:hAnsi="Verdana" w:cs="Arial"/>
          <w:color w:val="222222"/>
        </w:rPr>
      </w:pPr>
    </w:p>
    <w:p w:rsidR="00F043FE" w:rsidRDefault="00F043FE" w:rsidP="00F043FE">
      <w:pPr>
        <w:shd w:val="clear" w:color="auto" w:fill="FFFFFF"/>
        <w:spacing w:before="100" w:beforeAutospacing="1" w:after="100" w:afterAutospacing="1" w:line="240" w:lineRule="auto"/>
        <w:rPr>
          <w:rFonts w:ascii="Verdana" w:eastAsia="Times New Roman" w:hAnsi="Verdana" w:cs="Arial"/>
          <w:color w:val="222222"/>
        </w:rPr>
      </w:pPr>
    </w:p>
    <w:p w:rsidR="00F043FE" w:rsidRPr="00F043FE" w:rsidRDefault="00F043FE" w:rsidP="00F043FE">
      <w:pPr>
        <w:shd w:val="clear" w:color="auto" w:fill="FFFFFF"/>
        <w:spacing w:before="100" w:beforeAutospacing="1" w:after="100" w:afterAutospacing="1" w:line="240" w:lineRule="auto"/>
        <w:rPr>
          <w:rFonts w:ascii="Verdana" w:eastAsia="Times New Roman" w:hAnsi="Verdana" w:cs="Arial"/>
          <w:color w:val="222222"/>
        </w:rPr>
      </w:pPr>
      <w:r w:rsidRPr="00F043FE">
        <w:rPr>
          <w:rFonts w:ascii="Verdana" w:eastAsia="Times New Roman" w:hAnsi="Verdana" w:cs="Arial"/>
          <w:color w:val="222222"/>
        </w:rPr>
        <w:t>SQL&gt; select * from customers;</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xml:space="preserve">        ID NAME                        AGE ADDRESS                       SALARY</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 ---------- ------------------------- ----------</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xml:space="preserve">         1 Ramesh                       32 Ahmedabad                       2000</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xml:space="preserve">         2 Khilan                       25 Delhi                           1500</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xml:space="preserve">         3 kaushik                      23 Kota                            2000</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xml:space="preserve">         4 Chaitali                     25 Mumbai                          6500</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xml:space="preserve">         5 Hardik                       27 Bhopal                          8500</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xml:space="preserve">         6 Komal                        22 MP                              4500</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xml:space="preserve">        10 Rajnish                      25 Chennai                         3500</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 xml:space="preserve">        11 Subham                       32 Delhi                           7500</w:t>
      </w:r>
    </w:p>
    <w:p w:rsidR="00F043FE"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p>
    <w:p w:rsidR="00C96464" w:rsidRPr="00DC06ED" w:rsidRDefault="00F043FE" w:rsidP="00F043FE">
      <w:pPr>
        <w:shd w:val="clear" w:color="auto" w:fill="FFFFFF"/>
        <w:spacing w:before="100" w:beforeAutospacing="1" w:after="100" w:afterAutospacing="1" w:line="240" w:lineRule="auto"/>
        <w:rPr>
          <w:rFonts w:ascii="Courier New" w:eastAsia="Times New Roman" w:hAnsi="Courier New" w:cs="Courier New"/>
          <w:b/>
          <w:color w:val="222222"/>
        </w:rPr>
      </w:pPr>
      <w:r w:rsidRPr="00DC06ED">
        <w:rPr>
          <w:rFonts w:ascii="Courier New" w:eastAsia="Times New Roman" w:hAnsi="Courier New" w:cs="Courier New"/>
          <w:b/>
          <w:color w:val="222222"/>
        </w:rPr>
        <w:t>8 rows selected.</w:t>
      </w:r>
    </w:p>
    <w:p w:rsidR="00740FB4" w:rsidRDefault="00740FB4" w:rsidP="00F043FE">
      <w:pPr>
        <w:shd w:val="clear" w:color="auto" w:fill="FFFFFF"/>
        <w:spacing w:before="100" w:beforeAutospacing="1" w:after="100" w:afterAutospacing="1" w:line="240" w:lineRule="auto"/>
        <w:rPr>
          <w:rFonts w:ascii="Verdana" w:eastAsia="Times New Roman" w:hAnsi="Verdana" w:cs="Arial"/>
          <w:color w:val="222222"/>
        </w:rPr>
      </w:pPr>
    </w:p>
    <w:p w:rsidR="00740FB4" w:rsidRPr="00D53D70" w:rsidRDefault="00740FB4" w:rsidP="00F043FE">
      <w:pPr>
        <w:shd w:val="clear" w:color="auto" w:fill="FFFFFF"/>
        <w:spacing w:before="100" w:beforeAutospacing="1" w:after="100" w:afterAutospacing="1" w:line="240" w:lineRule="auto"/>
        <w:rPr>
          <w:rFonts w:ascii="Verdana" w:eastAsia="Times New Roman" w:hAnsi="Verdana" w:cs="Arial"/>
          <w:color w:val="222222"/>
          <w:highlight w:val="yellow"/>
        </w:rPr>
      </w:pPr>
      <w:r w:rsidRPr="00D53D70">
        <w:rPr>
          <w:rFonts w:ascii="Verdana" w:eastAsia="Times New Roman" w:hAnsi="Verdana" w:cs="Arial"/>
          <w:color w:val="222222"/>
          <w:highlight w:val="yellow"/>
        </w:rPr>
        <w:t>Using Package, we have added two records in customer table and deleted record have ID = 7</w:t>
      </w:r>
    </w:p>
    <w:p w:rsidR="00740FB4" w:rsidRDefault="00740FB4" w:rsidP="00F043FE">
      <w:pPr>
        <w:shd w:val="clear" w:color="auto" w:fill="FFFFFF"/>
        <w:spacing w:before="100" w:beforeAutospacing="1" w:after="100" w:afterAutospacing="1" w:line="240" w:lineRule="auto"/>
        <w:rPr>
          <w:rFonts w:ascii="Verdana" w:eastAsia="Times New Roman" w:hAnsi="Verdana" w:cs="Arial"/>
          <w:color w:val="222222"/>
        </w:rPr>
      </w:pPr>
      <w:r w:rsidRPr="00D53D70">
        <w:rPr>
          <w:rFonts w:ascii="Verdana" w:eastAsia="Times New Roman" w:hAnsi="Verdana" w:cs="Arial"/>
          <w:color w:val="222222"/>
          <w:highlight w:val="yellow"/>
        </w:rPr>
        <w:t>From customer table.</w:t>
      </w:r>
    </w:p>
    <w:p w:rsidR="00C96464" w:rsidRPr="00FF36BD" w:rsidRDefault="00937390" w:rsidP="00C96464">
      <w:pPr>
        <w:shd w:val="clear" w:color="auto" w:fill="FFFFFF"/>
        <w:spacing w:before="100" w:beforeAutospacing="1" w:after="100" w:afterAutospacing="1" w:line="240" w:lineRule="auto"/>
        <w:rPr>
          <w:rFonts w:ascii="Verdana" w:eastAsia="Times New Roman" w:hAnsi="Verdana" w:cs="Arial"/>
          <w:b/>
          <w:color w:val="222222"/>
        </w:rPr>
      </w:pPr>
      <w:r w:rsidRPr="00FF36BD">
        <w:rPr>
          <w:rFonts w:ascii="Verdana" w:eastAsia="Times New Roman" w:hAnsi="Verdana" w:cs="Arial"/>
          <w:b/>
          <w:color w:val="222222"/>
        </w:rPr>
        <w:t>PTN: DATE: 23-05-2018 : Delete salary column. So we got below error.</w:t>
      </w:r>
      <w:r w:rsidR="00425B83">
        <w:rPr>
          <w:rFonts w:ascii="Verdana" w:eastAsia="Times New Roman" w:hAnsi="Verdana" w:cs="Arial"/>
          <w:b/>
          <w:color w:val="222222"/>
        </w:rPr>
        <w:t>(D/D/T)</w:t>
      </w:r>
    </w:p>
    <w:p w:rsidR="00FF36BD" w:rsidRPr="00FF36BD" w:rsidRDefault="00FF36BD" w:rsidP="00FF36BD">
      <w:pPr>
        <w:rPr>
          <w:rFonts w:ascii="Verdana" w:hAnsi="Verdana"/>
        </w:rPr>
      </w:pPr>
      <w:r w:rsidRPr="00FF36BD">
        <w:rPr>
          <w:rFonts w:ascii="Verdana" w:hAnsi="Verdana"/>
        </w:rPr>
        <w:t>LINE/COL ERROR</w:t>
      </w:r>
    </w:p>
    <w:p w:rsidR="00FF36BD" w:rsidRPr="00FF36BD" w:rsidRDefault="00FF36BD" w:rsidP="00FF36BD">
      <w:pPr>
        <w:rPr>
          <w:rFonts w:ascii="Verdana" w:hAnsi="Verdana"/>
        </w:rPr>
      </w:pPr>
      <w:r w:rsidRPr="00FF36BD">
        <w:rPr>
          <w:rFonts w:ascii="Verdana" w:hAnsi="Verdana"/>
        </w:rPr>
        <w:t>-------- -----------------------------------------------------------------</w:t>
      </w:r>
    </w:p>
    <w:p w:rsidR="00FF36BD" w:rsidRPr="00FF36BD" w:rsidRDefault="00FF36BD" w:rsidP="00FF36BD">
      <w:pPr>
        <w:rPr>
          <w:rFonts w:ascii="Verdana" w:hAnsi="Verdana"/>
        </w:rPr>
      </w:pPr>
      <w:r w:rsidRPr="00FF36BD">
        <w:rPr>
          <w:rFonts w:ascii="Verdana" w:hAnsi="Verdana"/>
        </w:rPr>
        <w:t>2/6      PL/SQL: Declaration ignored</w:t>
      </w:r>
    </w:p>
    <w:p w:rsidR="00766243" w:rsidRDefault="00FF36BD" w:rsidP="0016535E">
      <w:pPr>
        <w:rPr>
          <w:rFonts w:ascii="Verdana" w:hAnsi="Verdana"/>
        </w:rPr>
      </w:pPr>
      <w:r w:rsidRPr="00FF36BD">
        <w:rPr>
          <w:rFonts w:ascii="Verdana" w:hAnsi="Verdana"/>
        </w:rPr>
        <w:t>6/22     PLS-00302: component 'SALARY' must be declared</w:t>
      </w:r>
      <w:r w:rsidR="00EE3884">
        <w:rPr>
          <w:rFonts w:ascii="Verdana" w:hAnsi="Verdana"/>
        </w:rPr>
        <w:t xml:space="preserve"> </w:t>
      </w:r>
    </w:p>
    <w:p w:rsidR="00766243" w:rsidRDefault="00766243" w:rsidP="0016535E">
      <w:pPr>
        <w:rPr>
          <w:rFonts w:ascii="Verdana" w:hAnsi="Verdana"/>
        </w:rPr>
      </w:pPr>
    </w:p>
    <w:p w:rsidR="00766243" w:rsidRDefault="00766243" w:rsidP="0016535E">
      <w:pPr>
        <w:rPr>
          <w:rFonts w:ascii="Verdana" w:hAnsi="Verdana"/>
        </w:rPr>
      </w:pPr>
    </w:p>
    <w:p w:rsidR="00766243" w:rsidRDefault="00766243" w:rsidP="0016535E">
      <w:pPr>
        <w:rPr>
          <w:rFonts w:ascii="Verdana" w:hAnsi="Verdana"/>
        </w:rPr>
      </w:pPr>
    </w:p>
    <w:p w:rsidR="00766243" w:rsidRDefault="00766243" w:rsidP="0016535E">
      <w:pPr>
        <w:rPr>
          <w:rFonts w:ascii="Verdana" w:hAnsi="Verdana"/>
        </w:rPr>
      </w:pPr>
    </w:p>
    <w:p w:rsidR="00766243" w:rsidRDefault="00766243" w:rsidP="0016535E">
      <w:pPr>
        <w:rPr>
          <w:rFonts w:ascii="Verdana" w:hAnsi="Verdana"/>
        </w:rPr>
      </w:pPr>
    </w:p>
    <w:p w:rsidR="00766243" w:rsidRDefault="00766243" w:rsidP="0016535E">
      <w:pPr>
        <w:rPr>
          <w:rFonts w:ascii="Verdana" w:hAnsi="Verdana"/>
        </w:rPr>
      </w:pPr>
    </w:p>
    <w:p w:rsidR="00766243" w:rsidRPr="00766243" w:rsidRDefault="00766243" w:rsidP="00766243">
      <w:pPr>
        <w:pStyle w:val="NoSpacing"/>
        <w:numPr>
          <w:ilvl w:val="0"/>
          <w:numId w:val="23"/>
        </w:numPr>
        <w:rPr>
          <w:rFonts w:ascii="Verdana" w:hAnsi="Verdana" w:cs="Helvetica"/>
          <w:color w:val="000000"/>
          <w:shd w:val="clear" w:color="auto" w:fill="FFFFFF"/>
        </w:rPr>
      </w:pPr>
      <w:r w:rsidRPr="00766243">
        <w:rPr>
          <w:rFonts w:ascii="Verdana" w:hAnsi="Verdana" w:cs="Helvetica"/>
          <w:b/>
          <w:bCs/>
          <w:color w:val="000000"/>
          <w:shd w:val="clear" w:color="auto" w:fill="FFFFFF"/>
        </w:rPr>
        <w:t>A package cursor is a cursor which you declare in the package specification without an SQL statement.</w:t>
      </w:r>
      <w:r w:rsidRPr="00766243">
        <w:rPr>
          <w:rFonts w:ascii="Verdana" w:hAnsi="Verdana" w:cs="Helvetica"/>
          <w:color w:val="000000"/>
          <w:shd w:val="clear" w:color="auto" w:fill="FFFFFF"/>
        </w:rPr>
        <w:t> </w:t>
      </w:r>
    </w:p>
    <w:p w:rsidR="00766243" w:rsidRPr="00766243" w:rsidRDefault="00766243" w:rsidP="00766243">
      <w:pPr>
        <w:pStyle w:val="ListParagraph"/>
        <w:shd w:val="clear" w:color="auto" w:fill="FFFFFF"/>
        <w:spacing w:after="0" w:line="240" w:lineRule="auto"/>
        <w:ind w:left="735"/>
        <w:rPr>
          <w:rFonts w:ascii="Verdana" w:eastAsia="Times New Roman" w:hAnsi="Verdana" w:cs="Helvetica"/>
          <w:color w:val="000000"/>
        </w:rPr>
      </w:pPr>
      <w:r w:rsidRPr="00766243">
        <w:rPr>
          <w:rFonts w:ascii="Verdana" w:eastAsia="Times New Roman" w:hAnsi="Verdana" w:cs="Helvetica"/>
          <w:b/>
          <w:bCs/>
          <w:color w:val="000000"/>
          <w:highlight w:val="yellow"/>
        </w:rPr>
        <w:t>a.</w:t>
      </w:r>
      <w:r w:rsidRPr="00766243">
        <w:rPr>
          <w:rFonts w:ascii="Verdana" w:eastAsia="Times New Roman" w:hAnsi="Verdana" w:cs="Helvetica"/>
          <w:color w:val="000000"/>
          <w:highlight w:val="yellow"/>
        </w:rPr>
        <w:t> Yes</w:t>
      </w:r>
    </w:p>
    <w:p w:rsidR="00766243" w:rsidRPr="00766243" w:rsidRDefault="00766243" w:rsidP="00766243">
      <w:pPr>
        <w:pStyle w:val="ListParagraph"/>
        <w:shd w:val="clear" w:color="auto" w:fill="FFFFFF"/>
        <w:spacing w:after="0" w:line="240" w:lineRule="auto"/>
        <w:ind w:left="735"/>
        <w:rPr>
          <w:rFonts w:ascii="Verdana" w:eastAsia="Times New Roman" w:hAnsi="Verdana" w:cs="Helvetica"/>
          <w:color w:val="000000"/>
        </w:rPr>
      </w:pPr>
      <w:r w:rsidRPr="00766243">
        <w:rPr>
          <w:rFonts w:ascii="Verdana" w:eastAsia="Times New Roman" w:hAnsi="Verdana" w:cs="Helvetica"/>
          <w:b/>
          <w:bCs/>
          <w:color w:val="000000"/>
        </w:rPr>
        <w:t>b.</w:t>
      </w:r>
      <w:r w:rsidRPr="00766243">
        <w:rPr>
          <w:rFonts w:ascii="Verdana" w:eastAsia="Times New Roman" w:hAnsi="Verdana" w:cs="Helvetica"/>
          <w:color w:val="000000"/>
        </w:rPr>
        <w:t> No</w:t>
      </w:r>
    </w:p>
    <w:p w:rsidR="00766243" w:rsidRPr="00766243" w:rsidRDefault="00766243" w:rsidP="00766243">
      <w:pPr>
        <w:spacing w:after="0" w:line="240" w:lineRule="auto"/>
        <w:rPr>
          <w:rFonts w:ascii="Verdana" w:eastAsia="Times New Roman" w:hAnsi="Verdana" w:cs="Times New Roman"/>
        </w:rPr>
      </w:pPr>
      <w:r w:rsidRPr="00766243">
        <w:rPr>
          <w:rFonts w:ascii="Verdana" w:eastAsia="Times New Roman" w:hAnsi="Verdana" w:cs="Helvetica"/>
          <w:b/>
          <w:bCs/>
          <w:color w:val="000000"/>
          <w:shd w:val="clear" w:color="auto" w:fill="FFFFFF"/>
        </w:rPr>
        <w:t>2)   Which internal exception is raised when a program references a nested table or varray element using an index number larger than the number of elements in the collection.</w:t>
      </w:r>
      <w:r w:rsidRPr="00766243">
        <w:rPr>
          <w:rFonts w:ascii="Verdana" w:eastAsia="Times New Roman" w:hAnsi="Verdana" w:cs="Helvetica"/>
          <w:color w:val="000000"/>
          <w:shd w:val="clear" w:color="auto" w:fill="FFFFFF"/>
        </w:rPr>
        <w:t> </w:t>
      </w:r>
      <w:r w:rsidRPr="00766243">
        <w:rPr>
          <w:rFonts w:ascii="Verdana" w:eastAsia="Times New Roman" w:hAnsi="Verdana" w:cs="Helvetica"/>
          <w:color w:val="000000"/>
        </w:rPr>
        <w:br/>
      </w:r>
      <w:r w:rsidRPr="00766243">
        <w:rPr>
          <w:rFonts w:ascii="Verdana" w:eastAsia="Times New Roman" w:hAnsi="Verdana" w:cs="Helvetica"/>
          <w:i/>
          <w:iCs/>
          <w:color w:val="000000"/>
          <w:shd w:val="clear" w:color="auto" w:fill="FFFFFF"/>
        </w:rPr>
        <w:t>- Published on 09 Jul 15</w:t>
      </w:r>
      <w:r w:rsidRPr="00766243">
        <w:rPr>
          <w:rFonts w:ascii="Verdana" w:eastAsia="Times New Roman" w:hAnsi="Verdana" w:cs="Helvetica"/>
          <w:color w:val="000000"/>
        </w:rPr>
        <w:br/>
      </w:r>
    </w:p>
    <w:p w:rsidR="00766243" w:rsidRPr="00766243" w:rsidRDefault="00766243" w:rsidP="00766243">
      <w:pPr>
        <w:shd w:val="clear" w:color="auto" w:fill="FFFFFF"/>
        <w:spacing w:after="0" w:line="240" w:lineRule="auto"/>
        <w:rPr>
          <w:rFonts w:ascii="Verdana" w:eastAsia="Times New Roman" w:hAnsi="Verdana" w:cs="Helvetica"/>
          <w:color w:val="000000"/>
        </w:rPr>
      </w:pPr>
      <w:r w:rsidRPr="00766243">
        <w:rPr>
          <w:rFonts w:ascii="Verdana" w:eastAsia="Times New Roman" w:hAnsi="Verdana" w:cs="Helvetica"/>
          <w:b/>
          <w:bCs/>
          <w:color w:val="000000"/>
        </w:rPr>
        <w:t>a.</w:t>
      </w:r>
      <w:r w:rsidRPr="00766243">
        <w:rPr>
          <w:rFonts w:ascii="Verdana" w:eastAsia="Times New Roman" w:hAnsi="Verdana" w:cs="Helvetica"/>
          <w:color w:val="000000"/>
        </w:rPr>
        <w:t> NO_DATA_FOUND</w:t>
      </w:r>
    </w:p>
    <w:p w:rsidR="00766243" w:rsidRPr="00766243" w:rsidRDefault="00766243" w:rsidP="00766243">
      <w:pPr>
        <w:shd w:val="clear" w:color="auto" w:fill="FFFFFF"/>
        <w:spacing w:after="0" w:line="240" w:lineRule="auto"/>
        <w:rPr>
          <w:rFonts w:ascii="Verdana" w:eastAsia="Times New Roman" w:hAnsi="Verdana" w:cs="Helvetica"/>
          <w:color w:val="000000"/>
        </w:rPr>
      </w:pPr>
      <w:r w:rsidRPr="00766243">
        <w:rPr>
          <w:rFonts w:ascii="Verdana" w:eastAsia="Times New Roman" w:hAnsi="Verdana" w:cs="Helvetica"/>
          <w:b/>
          <w:bCs/>
          <w:color w:val="000000"/>
        </w:rPr>
        <w:t>b.</w:t>
      </w:r>
      <w:r w:rsidRPr="00766243">
        <w:rPr>
          <w:rFonts w:ascii="Verdana" w:eastAsia="Times New Roman" w:hAnsi="Verdana" w:cs="Helvetica"/>
          <w:color w:val="000000"/>
        </w:rPr>
        <w:t> COLLECTION_IS_NULL</w:t>
      </w:r>
    </w:p>
    <w:p w:rsidR="00766243" w:rsidRPr="00766243" w:rsidRDefault="00766243" w:rsidP="00766243">
      <w:pPr>
        <w:shd w:val="clear" w:color="auto" w:fill="FFFFFF"/>
        <w:spacing w:after="0" w:line="240" w:lineRule="auto"/>
        <w:rPr>
          <w:rFonts w:ascii="Verdana" w:eastAsia="Times New Roman" w:hAnsi="Verdana" w:cs="Helvetica"/>
          <w:color w:val="000000"/>
        </w:rPr>
      </w:pPr>
      <w:r w:rsidRPr="00766243">
        <w:rPr>
          <w:rFonts w:ascii="Verdana" w:eastAsia="Times New Roman" w:hAnsi="Verdana" w:cs="Helvetica"/>
          <w:b/>
          <w:bCs/>
          <w:color w:val="000000"/>
        </w:rPr>
        <w:t>c.</w:t>
      </w:r>
      <w:r w:rsidRPr="00766243">
        <w:rPr>
          <w:rFonts w:ascii="Verdana" w:eastAsia="Times New Roman" w:hAnsi="Verdana" w:cs="Helvetica"/>
          <w:color w:val="000000"/>
        </w:rPr>
        <w:t> SUBSCRIPT_OUTSIDE_LIMIT</w:t>
      </w:r>
    </w:p>
    <w:p w:rsidR="00766243" w:rsidRPr="00766243" w:rsidRDefault="00766243" w:rsidP="00766243">
      <w:pPr>
        <w:shd w:val="clear" w:color="auto" w:fill="FFFFFF"/>
        <w:spacing w:after="0" w:line="240" w:lineRule="auto"/>
        <w:rPr>
          <w:rFonts w:ascii="Verdana" w:eastAsia="Times New Roman" w:hAnsi="Verdana" w:cs="Helvetica"/>
          <w:color w:val="000000"/>
        </w:rPr>
      </w:pPr>
      <w:r w:rsidRPr="00766243">
        <w:rPr>
          <w:rFonts w:ascii="Verdana" w:eastAsia="Times New Roman" w:hAnsi="Verdana" w:cs="Helvetica"/>
          <w:b/>
          <w:bCs/>
          <w:color w:val="000000"/>
        </w:rPr>
        <w:t>d.</w:t>
      </w:r>
      <w:r w:rsidRPr="00766243">
        <w:rPr>
          <w:rFonts w:ascii="Verdana" w:eastAsia="Times New Roman" w:hAnsi="Verdana" w:cs="Helvetica"/>
          <w:color w:val="000000"/>
        </w:rPr>
        <w:t> </w:t>
      </w:r>
      <w:r w:rsidRPr="00766243">
        <w:rPr>
          <w:rFonts w:ascii="Verdana" w:eastAsia="Times New Roman" w:hAnsi="Verdana" w:cs="Helvetica"/>
          <w:color w:val="000000"/>
          <w:highlight w:val="yellow"/>
        </w:rPr>
        <w:t>SUBSCRIPT_BEYOND_COUNT</w:t>
      </w:r>
    </w:p>
    <w:p w:rsidR="00766243" w:rsidRPr="00766243" w:rsidRDefault="00766243" w:rsidP="00766243">
      <w:pPr>
        <w:pStyle w:val="NormalWeb"/>
        <w:shd w:val="clear" w:color="auto" w:fill="FFFFFF"/>
        <w:spacing w:before="0" w:beforeAutospacing="0" w:after="0" w:afterAutospacing="0" w:line="390" w:lineRule="atLeast"/>
        <w:rPr>
          <w:rFonts w:ascii="Verdana" w:hAnsi="Verdana" w:cs="Helvetica"/>
          <w:color w:val="000000"/>
          <w:sz w:val="22"/>
          <w:szCs w:val="22"/>
        </w:rPr>
      </w:pPr>
      <w:r w:rsidRPr="00766243">
        <w:rPr>
          <w:rStyle w:val="Strong"/>
          <w:rFonts w:ascii="Verdana" w:hAnsi="Verdana" w:cs="Helvetica"/>
          <w:sz w:val="22"/>
          <w:szCs w:val="22"/>
        </w:rPr>
        <w:t>ANSWER: SUBSCRIPT_BEYOND_COUNT</w:t>
      </w:r>
    </w:p>
    <w:p w:rsidR="000A3F7B" w:rsidRDefault="00766243" w:rsidP="000A3F7B">
      <w:pPr>
        <w:pStyle w:val="NormalWeb"/>
        <w:shd w:val="clear" w:color="auto" w:fill="FFFFFF"/>
        <w:spacing w:before="0" w:beforeAutospacing="0" w:after="0" w:afterAutospacing="0" w:line="390" w:lineRule="atLeast"/>
        <w:rPr>
          <w:rFonts w:ascii="Verdana" w:hAnsi="Verdana" w:cs="Helvetica"/>
          <w:color w:val="000000"/>
          <w:sz w:val="22"/>
          <w:szCs w:val="22"/>
        </w:rPr>
      </w:pPr>
      <w:r w:rsidRPr="00766243">
        <w:rPr>
          <w:rStyle w:val="Strong"/>
          <w:rFonts w:ascii="Verdana" w:hAnsi="Verdana" w:cs="Helvetica"/>
          <w:sz w:val="22"/>
          <w:szCs w:val="22"/>
        </w:rPr>
        <w:t>Explanation: </w:t>
      </w:r>
      <w:r w:rsidRPr="00766243">
        <w:rPr>
          <w:rFonts w:ascii="Verdana" w:hAnsi="Verdana" w:cs="Helvetica"/>
          <w:color w:val="000000"/>
          <w:sz w:val="22"/>
          <w:szCs w:val="22"/>
        </w:rPr>
        <w:br/>
        <w:t>The SUBSCRIPT_BEYOND_COUNT error is where the in-limit of a subscript was greater than that of the count of a varray or was too large for a nested table.</w:t>
      </w:r>
      <w:r w:rsidR="000A3F7B">
        <w:rPr>
          <w:rFonts w:ascii="Verdana" w:hAnsi="Verdana" w:cs="Helvetica"/>
          <w:color w:val="000000"/>
          <w:sz w:val="22"/>
          <w:szCs w:val="22"/>
        </w:rPr>
        <w:t>3</w:t>
      </w:r>
    </w:p>
    <w:p w:rsidR="00766243" w:rsidRDefault="000A3F7B" w:rsidP="000A3F7B">
      <w:pPr>
        <w:pStyle w:val="NormalWeb"/>
        <w:shd w:val="clear" w:color="auto" w:fill="FFFFFF"/>
        <w:spacing w:before="0" w:beforeAutospacing="0" w:after="0" w:afterAutospacing="0" w:line="390" w:lineRule="atLeast"/>
        <w:rPr>
          <w:rFonts w:ascii="Helvetica" w:hAnsi="Helvetica" w:cs="Helvetica"/>
          <w:color w:val="000000"/>
          <w:shd w:val="clear" w:color="auto" w:fill="FFFFFF"/>
        </w:rPr>
      </w:pPr>
      <w:r>
        <w:rPr>
          <w:rFonts w:ascii="Verdana" w:hAnsi="Verdana" w:cs="Helvetica"/>
          <w:color w:val="000000"/>
          <w:sz w:val="22"/>
          <w:szCs w:val="22"/>
        </w:rPr>
        <w:t xml:space="preserve">3} </w:t>
      </w:r>
      <w:r w:rsidRPr="000A3F7B">
        <w:rPr>
          <w:rFonts w:ascii="Helvetica" w:hAnsi="Helvetica" w:cs="Helvetica"/>
          <w:b/>
          <w:bCs/>
          <w:color w:val="000000"/>
          <w:shd w:val="clear" w:color="auto" w:fill="FFFFFF"/>
        </w:rPr>
        <w:t>Which of the following are the advantages of PL/SQL Packages?</w:t>
      </w:r>
      <w:r w:rsidRPr="000A3F7B">
        <w:rPr>
          <w:rFonts w:ascii="Helvetica" w:hAnsi="Helvetica" w:cs="Helvetica"/>
          <w:color w:val="000000"/>
          <w:shd w:val="clear" w:color="auto" w:fill="FFFFFF"/>
        </w:rPr>
        <w:t> </w:t>
      </w:r>
    </w:p>
    <w:p w:rsidR="000A3F7B" w:rsidRPr="000A3F7B" w:rsidRDefault="000A3F7B" w:rsidP="000A3F7B">
      <w:pPr>
        <w:shd w:val="clear" w:color="auto" w:fill="FFFFFF"/>
        <w:spacing w:after="0" w:line="240" w:lineRule="auto"/>
        <w:rPr>
          <w:rFonts w:ascii="Helvetica" w:eastAsia="Times New Roman" w:hAnsi="Helvetica" w:cs="Helvetica"/>
          <w:color w:val="000000"/>
          <w:sz w:val="24"/>
          <w:szCs w:val="24"/>
        </w:rPr>
      </w:pPr>
      <w:r w:rsidRPr="000A3F7B">
        <w:rPr>
          <w:rFonts w:ascii="Helvetica" w:eastAsia="Times New Roman" w:hAnsi="Helvetica" w:cs="Helvetica"/>
          <w:b/>
          <w:bCs/>
          <w:color w:val="000000"/>
          <w:sz w:val="24"/>
          <w:szCs w:val="24"/>
        </w:rPr>
        <w:t>a.</w:t>
      </w:r>
      <w:r w:rsidRPr="000A3F7B">
        <w:rPr>
          <w:rFonts w:ascii="Helvetica" w:eastAsia="Times New Roman" w:hAnsi="Helvetica" w:cs="Helvetica"/>
          <w:color w:val="000000"/>
          <w:sz w:val="24"/>
          <w:szCs w:val="24"/>
        </w:rPr>
        <w:t> Modularity</w:t>
      </w:r>
    </w:p>
    <w:p w:rsidR="000A3F7B" w:rsidRPr="000A3F7B" w:rsidRDefault="000A3F7B" w:rsidP="000A3F7B">
      <w:pPr>
        <w:shd w:val="clear" w:color="auto" w:fill="FFFFFF"/>
        <w:spacing w:after="0" w:line="240" w:lineRule="auto"/>
        <w:rPr>
          <w:rFonts w:ascii="Helvetica" w:eastAsia="Times New Roman" w:hAnsi="Helvetica" w:cs="Helvetica"/>
          <w:color w:val="000000"/>
          <w:sz w:val="24"/>
          <w:szCs w:val="24"/>
        </w:rPr>
      </w:pPr>
      <w:r w:rsidRPr="000A3F7B">
        <w:rPr>
          <w:rFonts w:ascii="Helvetica" w:eastAsia="Times New Roman" w:hAnsi="Helvetica" w:cs="Helvetica"/>
          <w:b/>
          <w:bCs/>
          <w:color w:val="000000"/>
          <w:sz w:val="24"/>
          <w:szCs w:val="24"/>
        </w:rPr>
        <w:t>b.</w:t>
      </w:r>
      <w:r w:rsidRPr="000A3F7B">
        <w:rPr>
          <w:rFonts w:ascii="Helvetica" w:eastAsia="Times New Roman" w:hAnsi="Helvetica" w:cs="Helvetica"/>
          <w:color w:val="000000"/>
          <w:sz w:val="24"/>
          <w:szCs w:val="24"/>
        </w:rPr>
        <w:t> Easier Application Design</w:t>
      </w:r>
    </w:p>
    <w:p w:rsidR="000A3F7B" w:rsidRPr="000A3F7B" w:rsidRDefault="000A3F7B" w:rsidP="000A3F7B">
      <w:pPr>
        <w:shd w:val="clear" w:color="auto" w:fill="FFFFFF"/>
        <w:spacing w:after="0" w:line="240" w:lineRule="auto"/>
        <w:rPr>
          <w:rFonts w:ascii="Helvetica" w:eastAsia="Times New Roman" w:hAnsi="Helvetica" w:cs="Helvetica"/>
          <w:color w:val="000000"/>
          <w:sz w:val="24"/>
          <w:szCs w:val="24"/>
        </w:rPr>
      </w:pPr>
      <w:r w:rsidRPr="000A3F7B">
        <w:rPr>
          <w:rFonts w:ascii="Helvetica" w:eastAsia="Times New Roman" w:hAnsi="Helvetica" w:cs="Helvetica"/>
          <w:b/>
          <w:bCs/>
          <w:color w:val="000000"/>
          <w:sz w:val="24"/>
          <w:szCs w:val="24"/>
        </w:rPr>
        <w:t>c.</w:t>
      </w:r>
      <w:r w:rsidRPr="000A3F7B">
        <w:rPr>
          <w:rFonts w:ascii="Helvetica" w:eastAsia="Times New Roman" w:hAnsi="Helvetica" w:cs="Helvetica"/>
          <w:color w:val="000000"/>
          <w:sz w:val="24"/>
          <w:szCs w:val="24"/>
        </w:rPr>
        <w:t> Information Hiding</w:t>
      </w:r>
    </w:p>
    <w:p w:rsidR="000A3F7B" w:rsidRPr="000A3F7B" w:rsidRDefault="000A3F7B" w:rsidP="000A3F7B">
      <w:pPr>
        <w:shd w:val="clear" w:color="auto" w:fill="FFFFFF"/>
        <w:spacing w:after="0" w:line="240" w:lineRule="auto"/>
        <w:rPr>
          <w:rFonts w:ascii="Helvetica" w:eastAsia="Times New Roman" w:hAnsi="Helvetica" w:cs="Helvetica"/>
          <w:color w:val="000000"/>
          <w:sz w:val="24"/>
          <w:szCs w:val="24"/>
        </w:rPr>
      </w:pPr>
      <w:r w:rsidRPr="000A3F7B">
        <w:rPr>
          <w:rFonts w:ascii="Helvetica" w:eastAsia="Times New Roman" w:hAnsi="Helvetica" w:cs="Helvetica"/>
          <w:b/>
          <w:bCs/>
          <w:color w:val="000000"/>
          <w:sz w:val="24"/>
          <w:szCs w:val="24"/>
        </w:rPr>
        <w:t>d.</w:t>
      </w:r>
      <w:r w:rsidRPr="000A3F7B">
        <w:rPr>
          <w:rFonts w:ascii="Helvetica" w:eastAsia="Times New Roman" w:hAnsi="Helvetica" w:cs="Helvetica"/>
          <w:color w:val="000000"/>
          <w:sz w:val="24"/>
          <w:szCs w:val="24"/>
        </w:rPr>
        <w:t> Added Functionality,Better Performance</w:t>
      </w:r>
    </w:p>
    <w:p w:rsidR="000A3F7B" w:rsidRPr="000A3F7B" w:rsidRDefault="000A3F7B" w:rsidP="000A3F7B">
      <w:pPr>
        <w:shd w:val="clear" w:color="auto" w:fill="FFFFFF"/>
        <w:spacing w:after="0" w:line="240" w:lineRule="auto"/>
        <w:rPr>
          <w:rFonts w:ascii="Helvetica" w:eastAsia="Times New Roman" w:hAnsi="Helvetica" w:cs="Helvetica"/>
          <w:color w:val="000000"/>
          <w:sz w:val="24"/>
          <w:szCs w:val="24"/>
        </w:rPr>
      </w:pPr>
      <w:r w:rsidRPr="000A3F7B">
        <w:rPr>
          <w:rFonts w:ascii="Helvetica" w:eastAsia="Times New Roman" w:hAnsi="Helvetica" w:cs="Helvetica"/>
          <w:b/>
          <w:bCs/>
          <w:color w:val="000000"/>
          <w:sz w:val="24"/>
          <w:szCs w:val="24"/>
        </w:rPr>
        <w:t>e</w:t>
      </w:r>
      <w:r w:rsidRPr="000A3F7B">
        <w:rPr>
          <w:rFonts w:ascii="Helvetica" w:eastAsia="Times New Roman" w:hAnsi="Helvetica" w:cs="Helvetica"/>
          <w:b/>
          <w:bCs/>
          <w:color w:val="000000"/>
          <w:sz w:val="24"/>
          <w:szCs w:val="24"/>
          <w:highlight w:val="yellow"/>
        </w:rPr>
        <w:t>.</w:t>
      </w:r>
      <w:r w:rsidRPr="000A3F7B">
        <w:rPr>
          <w:rFonts w:ascii="Helvetica" w:eastAsia="Times New Roman" w:hAnsi="Helvetica" w:cs="Helvetica"/>
          <w:color w:val="000000"/>
          <w:sz w:val="24"/>
          <w:szCs w:val="24"/>
          <w:highlight w:val="yellow"/>
        </w:rPr>
        <w:t> All mentioned above</w:t>
      </w:r>
    </w:p>
    <w:p w:rsidR="00766243" w:rsidRDefault="00766243" w:rsidP="000A3F7B">
      <w:pPr>
        <w:pStyle w:val="NoSpacing"/>
        <w:rPr>
          <w:rFonts w:ascii="Verdana" w:eastAsia="Times New Roman" w:hAnsi="Verdana" w:cs="Helvetica"/>
          <w:color w:val="000000"/>
        </w:rPr>
      </w:pPr>
    </w:p>
    <w:p w:rsidR="000A3F7B" w:rsidRPr="000A3F7B" w:rsidRDefault="000A3F7B" w:rsidP="000A3F7B">
      <w:pPr>
        <w:spacing w:after="0" w:line="240" w:lineRule="auto"/>
        <w:rPr>
          <w:rFonts w:ascii="Times New Roman" w:eastAsia="Times New Roman" w:hAnsi="Times New Roman" w:cs="Times New Roman"/>
          <w:sz w:val="24"/>
          <w:szCs w:val="24"/>
        </w:rPr>
      </w:pPr>
      <w:r w:rsidRPr="000A3F7B">
        <w:rPr>
          <w:rFonts w:ascii="Helvetica" w:eastAsia="Times New Roman" w:hAnsi="Helvetica" w:cs="Helvetica"/>
          <w:b/>
          <w:bCs/>
          <w:color w:val="000000"/>
          <w:sz w:val="24"/>
          <w:szCs w:val="24"/>
          <w:shd w:val="clear" w:color="auto" w:fill="FFFFFF"/>
        </w:rPr>
        <w:t>4)   Any subprogram not in the package specification but coded in the package body is called a ___________ .</w:t>
      </w:r>
      <w:r w:rsidRPr="000A3F7B">
        <w:rPr>
          <w:rFonts w:ascii="Helvetica" w:eastAsia="Times New Roman" w:hAnsi="Helvetica" w:cs="Helvetica"/>
          <w:color w:val="000000"/>
          <w:sz w:val="24"/>
          <w:szCs w:val="24"/>
          <w:shd w:val="clear" w:color="auto" w:fill="FFFFFF"/>
        </w:rPr>
        <w:t> </w:t>
      </w:r>
      <w:r w:rsidRPr="000A3F7B">
        <w:rPr>
          <w:rFonts w:ascii="Helvetica" w:eastAsia="Times New Roman" w:hAnsi="Helvetica" w:cs="Helvetica"/>
          <w:color w:val="000000"/>
          <w:sz w:val="24"/>
          <w:szCs w:val="24"/>
        </w:rPr>
        <w:br/>
      </w:r>
      <w:r w:rsidRPr="000A3F7B">
        <w:rPr>
          <w:rFonts w:ascii="Helvetica" w:eastAsia="Times New Roman" w:hAnsi="Helvetica" w:cs="Helvetica"/>
          <w:i/>
          <w:iCs/>
          <w:color w:val="000000"/>
          <w:sz w:val="24"/>
          <w:szCs w:val="24"/>
          <w:shd w:val="clear" w:color="auto" w:fill="FFFFFF"/>
        </w:rPr>
        <w:t>- Published on 08 Jul 15</w:t>
      </w:r>
      <w:r w:rsidRPr="000A3F7B">
        <w:rPr>
          <w:rFonts w:ascii="Helvetica" w:eastAsia="Times New Roman" w:hAnsi="Helvetica" w:cs="Helvetica"/>
          <w:color w:val="000000"/>
          <w:sz w:val="24"/>
          <w:szCs w:val="24"/>
        </w:rPr>
        <w:br/>
      </w:r>
    </w:p>
    <w:p w:rsidR="000A3F7B" w:rsidRPr="000A3F7B" w:rsidRDefault="000A3F7B" w:rsidP="000A3F7B">
      <w:pPr>
        <w:shd w:val="clear" w:color="auto" w:fill="FFFFFF"/>
        <w:spacing w:after="0" w:line="240" w:lineRule="auto"/>
        <w:rPr>
          <w:rFonts w:ascii="Helvetica" w:eastAsia="Times New Roman" w:hAnsi="Helvetica" w:cs="Helvetica"/>
          <w:color w:val="000000"/>
          <w:sz w:val="24"/>
          <w:szCs w:val="24"/>
        </w:rPr>
      </w:pPr>
      <w:r w:rsidRPr="000A3F7B">
        <w:rPr>
          <w:rFonts w:ascii="Helvetica" w:eastAsia="Times New Roman" w:hAnsi="Helvetica" w:cs="Helvetica"/>
          <w:b/>
          <w:bCs/>
          <w:color w:val="000000"/>
          <w:sz w:val="24"/>
          <w:szCs w:val="24"/>
        </w:rPr>
        <w:t>a.</w:t>
      </w:r>
      <w:r w:rsidRPr="000A3F7B">
        <w:rPr>
          <w:rFonts w:ascii="Helvetica" w:eastAsia="Times New Roman" w:hAnsi="Helvetica" w:cs="Helvetica"/>
          <w:color w:val="000000"/>
          <w:sz w:val="24"/>
          <w:szCs w:val="24"/>
        </w:rPr>
        <w:t> Public object</w:t>
      </w:r>
    </w:p>
    <w:p w:rsidR="000A3F7B" w:rsidRPr="000A3F7B" w:rsidRDefault="000A3F7B" w:rsidP="000A3F7B">
      <w:pPr>
        <w:shd w:val="clear" w:color="auto" w:fill="FFFFFF"/>
        <w:spacing w:after="0" w:line="240" w:lineRule="auto"/>
        <w:rPr>
          <w:rFonts w:ascii="Helvetica" w:eastAsia="Times New Roman" w:hAnsi="Helvetica" w:cs="Helvetica"/>
          <w:color w:val="000000"/>
          <w:sz w:val="24"/>
          <w:szCs w:val="24"/>
        </w:rPr>
      </w:pPr>
      <w:r w:rsidRPr="000A3F7B">
        <w:rPr>
          <w:rFonts w:ascii="Helvetica" w:eastAsia="Times New Roman" w:hAnsi="Helvetica" w:cs="Helvetica"/>
          <w:b/>
          <w:bCs/>
          <w:color w:val="000000"/>
          <w:sz w:val="24"/>
          <w:szCs w:val="24"/>
        </w:rPr>
        <w:t>b.</w:t>
      </w:r>
      <w:r w:rsidRPr="000A3F7B">
        <w:rPr>
          <w:rFonts w:ascii="Helvetica" w:eastAsia="Times New Roman" w:hAnsi="Helvetica" w:cs="Helvetica"/>
          <w:color w:val="000000"/>
          <w:sz w:val="24"/>
          <w:szCs w:val="24"/>
        </w:rPr>
        <w:t> </w:t>
      </w:r>
      <w:r w:rsidRPr="000A3F7B">
        <w:rPr>
          <w:rFonts w:ascii="Helvetica" w:eastAsia="Times New Roman" w:hAnsi="Helvetica" w:cs="Helvetica"/>
          <w:color w:val="000000"/>
          <w:sz w:val="24"/>
          <w:szCs w:val="24"/>
          <w:highlight w:val="yellow"/>
        </w:rPr>
        <w:t>Private object</w:t>
      </w:r>
    </w:p>
    <w:p w:rsidR="000A3F7B" w:rsidRPr="000A3F7B" w:rsidRDefault="000A3F7B" w:rsidP="000A3F7B">
      <w:pPr>
        <w:shd w:val="clear" w:color="auto" w:fill="FFFFFF"/>
        <w:spacing w:after="0" w:line="240" w:lineRule="auto"/>
        <w:rPr>
          <w:rFonts w:ascii="Helvetica" w:eastAsia="Times New Roman" w:hAnsi="Helvetica" w:cs="Helvetica"/>
          <w:color w:val="000000"/>
          <w:sz w:val="24"/>
          <w:szCs w:val="24"/>
        </w:rPr>
      </w:pPr>
      <w:r w:rsidRPr="000A3F7B">
        <w:rPr>
          <w:rFonts w:ascii="Helvetica" w:eastAsia="Times New Roman" w:hAnsi="Helvetica" w:cs="Helvetica"/>
          <w:b/>
          <w:bCs/>
          <w:color w:val="000000"/>
          <w:sz w:val="24"/>
          <w:szCs w:val="24"/>
        </w:rPr>
        <w:t>c.</w:t>
      </w:r>
      <w:r w:rsidRPr="000A3F7B">
        <w:rPr>
          <w:rFonts w:ascii="Helvetica" w:eastAsia="Times New Roman" w:hAnsi="Helvetica" w:cs="Helvetica"/>
          <w:color w:val="000000"/>
          <w:sz w:val="24"/>
          <w:szCs w:val="24"/>
        </w:rPr>
        <w:t> Both A &amp; B</w:t>
      </w:r>
    </w:p>
    <w:p w:rsidR="000A3F7B" w:rsidRPr="000A3F7B" w:rsidRDefault="000A3F7B" w:rsidP="000A3F7B">
      <w:pPr>
        <w:shd w:val="clear" w:color="auto" w:fill="FFFFFF"/>
        <w:spacing w:after="0" w:line="240" w:lineRule="auto"/>
        <w:rPr>
          <w:rFonts w:ascii="Helvetica" w:eastAsia="Times New Roman" w:hAnsi="Helvetica" w:cs="Helvetica"/>
          <w:color w:val="000000"/>
          <w:sz w:val="24"/>
          <w:szCs w:val="24"/>
        </w:rPr>
      </w:pPr>
      <w:r w:rsidRPr="000A3F7B">
        <w:rPr>
          <w:rFonts w:ascii="Helvetica" w:eastAsia="Times New Roman" w:hAnsi="Helvetica" w:cs="Helvetica"/>
          <w:b/>
          <w:bCs/>
          <w:color w:val="000000"/>
          <w:sz w:val="24"/>
          <w:szCs w:val="24"/>
        </w:rPr>
        <w:t>d.</w:t>
      </w:r>
      <w:r w:rsidRPr="000A3F7B">
        <w:rPr>
          <w:rFonts w:ascii="Helvetica" w:eastAsia="Times New Roman" w:hAnsi="Helvetica" w:cs="Helvetica"/>
          <w:color w:val="000000"/>
          <w:sz w:val="24"/>
          <w:szCs w:val="24"/>
        </w:rPr>
        <w:t> None of the above</w:t>
      </w:r>
    </w:p>
    <w:p w:rsidR="000A3F7B" w:rsidRDefault="000A3F7B" w:rsidP="000A3F7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ANSWER: Private object</w:t>
      </w:r>
    </w:p>
    <w:p w:rsidR="000A3F7B" w:rsidRDefault="000A3F7B" w:rsidP="000A3F7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Explanation: </w:t>
      </w:r>
      <w:r>
        <w:rPr>
          <w:rFonts w:ascii="Helvetica" w:hAnsi="Helvetica" w:cs="Helvetica"/>
          <w:color w:val="000000"/>
          <w:sz w:val="23"/>
          <w:szCs w:val="23"/>
        </w:rPr>
        <w:br/>
        <w:t>Private objects are the one which are not visible to the applications outside the package.</w:t>
      </w:r>
    </w:p>
    <w:p w:rsidR="00944D5F" w:rsidRDefault="00944D5F" w:rsidP="000A3F7B">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944D5F" w:rsidRPr="00944D5F" w:rsidRDefault="00944D5F" w:rsidP="00944D5F">
      <w:pPr>
        <w:spacing w:after="0" w:line="240" w:lineRule="auto"/>
        <w:rPr>
          <w:rFonts w:ascii="Times New Roman" w:eastAsia="Times New Roman" w:hAnsi="Times New Roman" w:cs="Times New Roman"/>
          <w:sz w:val="24"/>
          <w:szCs w:val="24"/>
        </w:rPr>
      </w:pPr>
      <w:r w:rsidRPr="00944D5F">
        <w:rPr>
          <w:rFonts w:ascii="Helvetica" w:eastAsia="Times New Roman" w:hAnsi="Helvetica" w:cs="Helvetica"/>
          <w:b/>
          <w:bCs/>
          <w:color w:val="000000"/>
          <w:sz w:val="24"/>
          <w:szCs w:val="24"/>
          <w:shd w:val="clear" w:color="auto" w:fill="FFFFFF"/>
        </w:rPr>
        <w:t>5)   The constructs of a procedure, function or a package are ________ . </w:t>
      </w:r>
      <w:r w:rsidRPr="00944D5F">
        <w:rPr>
          <w:rFonts w:ascii="Helvetica" w:eastAsia="Times New Roman" w:hAnsi="Helvetica" w:cs="Helvetica"/>
          <w:color w:val="000000"/>
          <w:sz w:val="24"/>
          <w:szCs w:val="24"/>
        </w:rPr>
        <w:br/>
      </w:r>
      <w:r w:rsidRPr="00944D5F">
        <w:rPr>
          <w:rFonts w:ascii="Helvetica" w:eastAsia="Times New Roman" w:hAnsi="Helvetica" w:cs="Helvetica"/>
          <w:i/>
          <w:iCs/>
          <w:color w:val="000000"/>
          <w:sz w:val="24"/>
          <w:szCs w:val="24"/>
          <w:shd w:val="clear" w:color="auto" w:fill="FFFFFF"/>
        </w:rPr>
        <w:t>- Published on 08 Jul 15</w:t>
      </w:r>
      <w:r w:rsidRPr="00944D5F">
        <w:rPr>
          <w:rFonts w:ascii="Helvetica" w:eastAsia="Times New Roman" w:hAnsi="Helvetica" w:cs="Helvetica"/>
          <w:color w:val="000000"/>
          <w:sz w:val="24"/>
          <w:szCs w:val="24"/>
        </w:rPr>
        <w:br/>
      </w:r>
    </w:p>
    <w:p w:rsidR="00944D5F" w:rsidRP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rPr>
        <w:t>a.</w:t>
      </w:r>
      <w:r w:rsidRPr="00944D5F">
        <w:rPr>
          <w:rFonts w:ascii="Helvetica" w:eastAsia="Times New Roman" w:hAnsi="Helvetica" w:cs="Helvetica"/>
          <w:color w:val="000000"/>
          <w:sz w:val="24"/>
          <w:szCs w:val="24"/>
        </w:rPr>
        <w:t> Variables and Constants</w:t>
      </w:r>
    </w:p>
    <w:p w:rsidR="00944D5F" w:rsidRP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rPr>
        <w:t>b.</w:t>
      </w:r>
      <w:r w:rsidRPr="00944D5F">
        <w:rPr>
          <w:rFonts w:ascii="Helvetica" w:eastAsia="Times New Roman" w:hAnsi="Helvetica" w:cs="Helvetica"/>
          <w:color w:val="000000"/>
          <w:sz w:val="24"/>
          <w:szCs w:val="24"/>
        </w:rPr>
        <w:t> Cursors</w:t>
      </w:r>
    </w:p>
    <w:p w:rsidR="00944D5F" w:rsidRP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rPr>
        <w:t>c.</w:t>
      </w:r>
      <w:r w:rsidRPr="00944D5F">
        <w:rPr>
          <w:rFonts w:ascii="Helvetica" w:eastAsia="Times New Roman" w:hAnsi="Helvetica" w:cs="Helvetica"/>
          <w:color w:val="000000"/>
          <w:sz w:val="24"/>
          <w:szCs w:val="24"/>
        </w:rPr>
        <w:t> Exceptions</w:t>
      </w:r>
    </w:p>
    <w:p w:rsid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rPr>
        <w:t>d.</w:t>
      </w:r>
      <w:r w:rsidRPr="00944D5F">
        <w:rPr>
          <w:rFonts w:ascii="Helvetica" w:eastAsia="Times New Roman" w:hAnsi="Helvetica" w:cs="Helvetica"/>
          <w:color w:val="000000"/>
          <w:sz w:val="24"/>
          <w:szCs w:val="24"/>
        </w:rPr>
        <w:t> </w:t>
      </w:r>
      <w:r w:rsidRPr="00944D5F">
        <w:rPr>
          <w:rFonts w:ascii="Helvetica" w:eastAsia="Times New Roman" w:hAnsi="Helvetica" w:cs="Helvetica"/>
          <w:color w:val="000000"/>
          <w:sz w:val="24"/>
          <w:szCs w:val="24"/>
          <w:highlight w:val="yellow"/>
        </w:rPr>
        <w:t>All mentioned above</w:t>
      </w:r>
    </w:p>
    <w:p w:rsidR="00944D5F" w:rsidRPr="00944D5F" w:rsidRDefault="00944D5F" w:rsidP="00944D5F">
      <w:pPr>
        <w:shd w:val="clear" w:color="auto" w:fill="FFFFFF"/>
        <w:spacing w:after="0" w:line="240" w:lineRule="auto"/>
        <w:rPr>
          <w:rFonts w:ascii="Helvetica" w:eastAsia="Times New Roman" w:hAnsi="Helvetica" w:cs="Helvetica"/>
          <w:color w:val="000000"/>
          <w:sz w:val="24"/>
          <w:szCs w:val="24"/>
        </w:rPr>
      </w:pPr>
    </w:p>
    <w:p w:rsidR="00944D5F" w:rsidRPr="00944D5F" w:rsidRDefault="00944D5F" w:rsidP="00944D5F">
      <w:pPr>
        <w:spacing w:after="0" w:line="240" w:lineRule="auto"/>
        <w:rPr>
          <w:rFonts w:ascii="Times New Roman" w:eastAsia="Times New Roman" w:hAnsi="Times New Roman" w:cs="Times New Roman"/>
          <w:sz w:val="24"/>
          <w:szCs w:val="24"/>
        </w:rPr>
      </w:pPr>
      <w:r w:rsidRPr="00944D5F">
        <w:rPr>
          <w:rFonts w:ascii="Helvetica" w:eastAsia="Times New Roman" w:hAnsi="Helvetica" w:cs="Helvetica"/>
          <w:b/>
          <w:bCs/>
          <w:color w:val="000000"/>
          <w:sz w:val="24"/>
          <w:szCs w:val="24"/>
          <w:shd w:val="clear" w:color="auto" w:fill="FFFFFF"/>
        </w:rPr>
        <w:t>6)   Which collection method Returns the index number that precedes index n in a collection?</w:t>
      </w:r>
      <w:r w:rsidRPr="00944D5F">
        <w:rPr>
          <w:rFonts w:ascii="Helvetica" w:eastAsia="Times New Roman" w:hAnsi="Helvetica" w:cs="Helvetica"/>
          <w:color w:val="000000"/>
          <w:sz w:val="24"/>
          <w:szCs w:val="24"/>
          <w:shd w:val="clear" w:color="auto" w:fill="FFFFFF"/>
        </w:rPr>
        <w:t> </w:t>
      </w:r>
      <w:r w:rsidRPr="00944D5F">
        <w:rPr>
          <w:rFonts w:ascii="Helvetica" w:eastAsia="Times New Roman" w:hAnsi="Helvetica" w:cs="Helvetica"/>
          <w:color w:val="000000"/>
          <w:sz w:val="24"/>
          <w:szCs w:val="24"/>
        </w:rPr>
        <w:br/>
      </w:r>
      <w:r w:rsidRPr="00944D5F">
        <w:rPr>
          <w:rFonts w:ascii="Helvetica" w:eastAsia="Times New Roman" w:hAnsi="Helvetica" w:cs="Helvetica"/>
          <w:i/>
          <w:iCs/>
          <w:color w:val="000000"/>
          <w:sz w:val="24"/>
          <w:szCs w:val="24"/>
          <w:shd w:val="clear" w:color="auto" w:fill="FFFFFF"/>
        </w:rPr>
        <w:lastRenderedPageBreak/>
        <w:t>- Published on 07 Jul 15</w:t>
      </w:r>
      <w:r w:rsidRPr="00944D5F">
        <w:rPr>
          <w:rFonts w:ascii="Helvetica" w:eastAsia="Times New Roman" w:hAnsi="Helvetica" w:cs="Helvetica"/>
          <w:color w:val="000000"/>
          <w:sz w:val="24"/>
          <w:szCs w:val="24"/>
        </w:rPr>
        <w:br/>
      </w:r>
    </w:p>
    <w:p w:rsidR="00944D5F" w:rsidRP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highlight w:val="yellow"/>
        </w:rPr>
        <w:t>a.</w:t>
      </w:r>
      <w:r w:rsidRPr="00944D5F">
        <w:rPr>
          <w:rFonts w:ascii="Helvetica" w:eastAsia="Times New Roman" w:hAnsi="Helvetica" w:cs="Helvetica"/>
          <w:color w:val="000000"/>
          <w:sz w:val="24"/>
          <w:szCs w:val="24"/>
          <w:highlight w:val="yellow"/>
        </w:rPr>
        <w:t> PRIOR(n)</w:t>
      </w:r>
    </w:p>
    <w:p w:rsidR="00944D5F" w:rsidRP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rPr>
        <w:t>b.</w:t>
      </w:r>
      <w:r w:rsidRPr="00944D5F">
        <w:rPr>
          <w:rFonts w:ascii="Helvetica" w:eastAsia="Times New Roman" w:hAnsi="Helvetica" w:cs="Helvetica"/>
          <w:color w:val="000000"/>
          <w:sz w:val="24"/>
          <w:szCs w:val="24"/>
        </w:rPr>
        <w:t> LAST</w:t>
      </w:r>
    </w:p>
    <w:p w:rsidR="00944D5F" w:rsidRP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rPr>
        <w:t>c.</w:t>
      </w:r>
      <w:r w:rsidRPr="00944D5F">
        <w:rPr>
          <w:rFonts w:ascii="Helvetica" w:eastAsia="Times New Roman" w:hAnsi="Helvetica" w:cs="Helvetica"/>
          <w:color w:val="000000"/>
          <w:sz w:val="24"/>
          <w:szCs w:val="24"/>
        </w:rPr>
        <w:t> LIMIT</w:t>
      </w:r>
    </w:p>
    <w:p w:rsid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rPr>
        <w:t>d.</w:t>
      </w:r>
      <w:r w:rsidRPr="00944D5F">
        <w:rPr>
          <w:rFonts w:ascii="Helvetica" w:eastAsia="Times New Roman" w:hAnsi="Helvetica" w:cs="Helvetica"/>
          <w:color w:val="000000"/>
          <w:sz w:val="24"/>
          <w:szCs w:val="24"/>
        </w:rPr>
        <w:t> COUNT</w:t>
      </w:r>
    </w:p>
    <w:p w:rsidR="00944D5F" w:rsidRDefault="00944D5F" w:rsidP="00944D5F">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ANSWER: PRIOR(n)</w:t>
      </w:r>
    </w:p>
    <w:p w:rsidR="00944D5F" w:rsidRDefault="00944D5F" w:rsidP="00944D5F">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Explanation: </w:t>
      </w:r>
      <w:r>
        <w:rPr>
          <w:rFonts w:ascii="Helvetica" w:hAnsi="Helvetica" w:cs="Helvetica"/>
          <w:color w:val="000000"/>
          <w:sz w:val="23"/>
          <w:szCs w:val="23"/>
        </w:rPr>
        <w:br/>
        <w:t>The PRIOR(n) return the index number that precedes index n in PL/SQL table. If the value n has no predecessor then it returns null. the PRIOR and NEXT do not wrap from one end to the other.</w:t>
      </w:r>
    </w:p>
    <w:p w:rsidR="008B7365" w:rsidRDefault="008B7365" w:rsidP="00944D5F">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944D5F" w:rsidRPr="00944D5F" w:rsidRDefault="00944D5F" w:rsidP="00944D5F">
      <w:pPr>
        <w:spacing w:after="0" w:line="240" w:lineRule="auto"/>
        <w:rPr>
          <w:rFonts w:ascii="Times New Roman" w:eastAsia="Times New Roman" w:hAnsi="Times New Roman" w:cs="Times New Roman"/>
          <w:sz w:val="24"/>
          <w:szCs w:val="24"/>
        </w:rPr>
      </w:pPr>
      <w:r w:rsidRPr="00944D5F">
        <w:rPr>
          <w:rFonts w:ascii="Helvetica" w:eastAsia="Times New Roman" w:hAnsi="Helvetica" w:cs="Helvetica"/>
          <w:b/>
          <w:bCs/>
          <w:color w:val="000000"/>
          <w:sz w:val="24"/>
          <w:szCs w:val="24"/>
          <w:shd w:val="clear" w:color="auto" w:fill="FFFFFF"/>
        </w:rPr>
        <w:t>7)   A package will have which of these mandatory parts?</w:t>
      </w:r>
      <w:r w:rsidRPr="00944D5F">
        <w:rPr>
          <w:rFonts w:ascii="Helvetica" w:eastAsia="Times New Roman" w:hAnsi="Helvetica" w:cs="Helvetica"/>
          <w:color w:val="000000"/>
          <w:sz w:val="24"/>
          <w:szCs w:val="24"/>
          <w:shd w:val="clear" w:color="auto" w:fill="FFFFFF"/>
        </w:rPr>
        <w:t> </w:t>
      </w:r>
      <w:r w:rsidRPr="00944D5F">
        <w:rPr>
          <w:rFonts w:ascii="Helvetica" w:eastAsia="Times New Roman" w:hAnsi="Helvetica" w:cs="Helvetica"/>
          <w:color w:val="000000"/>
          <w:sz w:val="24"/>
          <w:szCs w:val="24"/>
        </w:rPr>
        <w:br/>
      </w:r>
      <w:r w:rsidRPr="00944D5F">
        <w:rPr>
          <w:rFonts w:ascii="Helvetica" w:eastAsia="Times New Roman" w:hAnsi="Helvetica" w:cs="Helvetica"/>
          <w:i/>
          <w:iCs/>
          <w:color w:val="000000"/>
          <w:sz w:val="24"/>
          <w:szCs w:val="24"/>
          <w:shd w:val="clear" w:color="auto" w:fill="FFFFFF"/>
        </w:rPr>
        <w:t>- Published on 07 Jul 15</w:t>
      </w:r>
      <w:r w:rsidRPr="00944D5F">
        <w:rPr>
          <w:rFonts w:ascii="Helvetica" w:eastAsia="Times New Roman" w:hAnsi="Helvetica" w:cs="Helvetica"/>
          <w:color w:val="000000"/>
          <w:sz w:val="24"/>
          <w:szCs w:val="24"/>
        </w:rPr>
        <w:br/>
      </w:r>
    </w:p>
    <w:p w:rsidR="00944D5F" w:rsidRP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rPr>
        <w:t>a.</w:t>
      </w:r>
      <w:r w:rsidRPr="00944D5F">
        <w:rPr>
          <w:rFonts w:ascii="Helvetica" w:eastAsia="Times New Roman" w:hAnsi="Helvetica" w:cs="Helvetica"/>
          <w:color w:val="000000"/>
          <w:sz w:val="24"/>
          <w:szCs w:val="24"/>
        </w:rPr>
        <w:t> Package specification</w:t>
      </w:r>
    </w:p>
    <w:p w:rsidR="00944D5F" w:rsidRP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rPr>
        <w:t>b.</w:t>
      </w:r>
      <w:r w:rsidRPr="00944D5F">
        <w:rPr>
          <w:rFonts w:ascii="Helvetica" w:eastAsia="Times New Roman" w:hAnsi="Helvetica" w:cs="Helvetica"/>
          <w:color w:val="000000"/>
          <w:sz w:val="24"/>
          <w:szCs w:val="24"/>
        </w:rPr>
        <w:t> Package body or definition</w:t>
      </w:r>
    </w:p>
    <w:p w:rsidR="00944D5F" w:rsidRDefault="00944D5F" w:rsidP="00944D5F">
      <w:pPr>
        <w:shd w:val="clear" w:color="auto" w:fill="FFFFFF"/>
        <w:spacing w:after="0" w:line="240" w:lineRule="auto"/>
        <w:rPr>
          <w:rFonts w:ascii="Helvetica" w:eastAsia="Times New Roman" w:hAnsi="Helvetica" w:cs="Helvetica"/>
          <w:color w:val="000000"/>
          <w:sz w:val="24"/>
          <w:szCs w:val="24"/>
        </w:rPr>
      </w:pPr>
      <w:r w:rsidRPr="00944D5F">
        <w:rPr>
          <w:rFonts w:ascii="Helvetica" w:eastAsia="Times New Roman" w:hAnsi="Helvetica" w:cs="Helvetica"/>
          <w:b/>
          <w:bCs/>
          <w:color w:val="000000"/>
          <w:sz w:val="24"/>
          <w:szCs w:val="24"/>
          <w:highlight w:val="yellow"/>
        </w:rPr>
        <w:t>c.</w:t>
      </w:r>
      <w:r w:rsidRPr="00944D5F">
        <w:rPr>
          <w:rFonts w:ascii="Helvetica" w:eastAsia="Times New Roman" w:hAnsi="Helvetica" w:cs="Helvetica"/>
          <w:color w:val="000000"/>
          <w:sz w:val="24"/>
          <w:szCs w:val="24"/>
          <w:highlight w:val="yellow"/>
        </w:rPr>
        <w:t> Both A &amp; B</w:t>
      </w:r>
    </w:p>
    <w:p w:rsidR="008B7365" w:rsidRPr="00944D5F" w:rsidRDefault="008B7365" w:rsidP="00944D5F">
      <w:pPr>
        <w:shd w:val="clear" w:color="auto" w:fill="FFFFFF"/>
        <w:spacing w:after="0" w:line="240" w:lineRule="auto"/>
        <w:rPr>
          <w:rFonts w:ascii="Helvetica" w:eastAsia="Times New Roman" w:hAnsi="Helvetica" w:cs="Helvetica"/>
          <w:color w:val="000000"/>
          <w:sz w:val="24"/>
          <w:szCs w:val="24"/>
        </w:rPr>
      </w:pPr>
      <w:r>
        <w:rPr>
          <w:rFonts w:ascii="Helvetica" w:hAnsi="Helvetica" w:cs="Helvetica"/>
          <w:b/>
          <w:bCs/>
          <w:color w:val="000000"/>
          <w:shd w:val="clear" w:color="auto" w:fill="FFFFFF"/>
        </w:rPr>
        <w:t>d.</w:t>
      </w:r>
      <w:r>
        <w:rPr>
          <w:rFonts w:ascii="Helvetica" w:hAnsi="Helvetica" w:cs="Helvetica"/>
          <w:color w:val="000000"/>
          <w:shd w:val="clear" w:color="auto" w:fill="FFFFFF"/>
        </w:rPr>
        <w:t> None of the above</w:t>
      </w:r>
    </w:p>
    <w:p w:rsidR="00944D5F" w:rsidRDefault="00944D5F" w:rsidP="00944D5F">
      <w:pPr>
        <w:shd w:val="clear" w:color="auto" w:fill="FFFFFF"/>
        <w:spacing w:after="0" w:line="240" w:lineRule="auto"/>
        <w:rPr>
          <w:rFonts w:ascii="Helvetica" w:eastAsia="Times New Roman" w:hAnsi="Helvetica" w:cs="Helvetica"/>
          <w:color w:val="000000"/>
          <w:sz w:val="24"/>
          <w:szCs w:val="24"/>
        </w:rPr>
      </w:pPr>
    </w:p>
    <w:p w:rsidR="008B7365" w:rsidRDefault="008B7365" w:rsidP="008B7365">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ANSWER: Both A &amp; B</w:t>
      </w:r>
    </w:p>
    <w:p w:rsidR="008B7365" w:rsidRDefault="008B7365" w:rsidP="008B7365">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Explanation: (</w:t>
      </w:r>
      <w:r w:rsidRPr="008B7365">
        <w:rPr>
          <w:rStyle w:val="Strong"/>
          <w:rFonts w:ascii="Helvetica" w:hAnsi="Helvetica" w:cs="Helvetica"/>
          <w:sz w:val="23"/>
          <w:szCs w:val="23"/>
        </w:rPr>
        <w:t>http://www.careerride.com/mcq/plsql-packages-plsql-mcq-questions-and-answers-94.aspx</w:t>
      </w:r>
      <w:r>
        <w:rPr>
          <w:rStyle w:val="Strong"/>
          <w:rFonts w:ascii="Helvetica" w:hAnsi="Helvetica" w:cs="Helvetica"/>
          <w:sz w:val="23"/>
          <w:szCs w:val="23"/>
        </w:rPr>
        <w:t>)</w:t>
      </w:r>
      <w:r>
        <w:rPr>
          <w:rFonts w:ascii="Helvetica" w:hAnsi="Helvetica" w:cs="Helvetica"/>
          <w:color w:val="000000"/>
          <w:sz w:val="23"/>
          <w:szCs w:val="23"/>
        </w:rPr>
        <w:br/>
        <w:t>A package has two mandatory parts: </w:t>
      </w:r>
      <w:r>
        <w:rPr>
          <w:rFonts w:ascii="Helvetica" w:hAnsi="Helvetica" w:cs="Helvetica"/>
          <w:color w:val="000000"/>
          <w:sz w:val="23"/>
          <w:szCs w:val="23"/>
        </w:rPr>
        <w:br/>
      </w:r>
      <w:r>
        <w:rPr>
          <w:rFonts w:ascii="Helvetica" w:hAnsi="Helvetica" w:cs="Helvetica"/>
          <w:color w:val="000000"/>
          <w:sz w:val="23"/>
          <w:szCs w:val="23"/>
        </w:rPr>
        <w:br/>
        <w:t>1. </w:t>
      </w:r>
      <w:r>
        <w:rPr>
          <w:rFonts w:ascii="Helvetica" w:hAnsi="Helvetica" w:cs="Helvetica"/>
          <w:b/>
          <w:bCs/>
          <w:color w:val="000000"/>
          <w:sz w:val="23"/>
          <w:szCs w:val="23"/>
        </w:rPr>
        <w:t>Package Specification -</w:t>
      </w:r>
      <w:r>
        <w:rPr>
          <w:rFonts w:ascii="Helvetica" w:hAnsi="Helvetica" w:cs="Helvetica"/>
          <w:color w:val="000000"/>
          <w:sz w:val="23"/>
          <w:szCs w:val="23"/>
        </w:rPr>
        <w:t> This is the interface to the package. It declares the types,variables,constants,exceptions,cursors and the subprograms. It contains all information about the content of the package. </w:t>
      </w:r>
      <w:r>
        <w:rPr>
          <w:rFonts w:ascii="Helvetica" w:hAnsi="Helvetica" w:cs="Helvetica"/>
          <w:color w:val="000000"/>
          <w:sz w:val="23"/>
          <w:szCs w:val="23"/>
        </w:rPr>
        <w:br/>
        <w:t>2. </w:t>
      </w:r>
      <w:r>
        <w:rPr>
          <w:rFonts w:ascii="Helvetica" w:hAnsi="Helvetica" w:cs="Helvetica"/>
          <w:b/>
          <w:bCs/>
          <w:color w:val="000000"/>
          <w:sz w:val="23"/>
          <w:szCs w:val="23"/>
        </w:rPr>
        <w:t>Package Body -</w:t>
      </w:r>
      <w:r>
        <w:rPr>
          <w:rFonts w:ascii="Helvetica" w:hAnsi="Helvetica" w:cs="Helvetica"/>
          <w:color w:val="000000"/>
          <w:sz w:val="23"/>
          <w:szCs w:val="23"/>
        </w:rPr>
        <w:t> It consists of all the codes for the methods declared in the package specification.</w:t>
      </w:r>
    </w:p>
    <w:p w:rsidR="008B7365" w:rsidRPr="00944D5F" w:rsidRDefault="008B7365" w:rsidP="00944D5F">
      <w:pPr>
        <w:shd w:val="clear" w:color="auto" w:fill="FFFFFF"/>
        <w:spacing w:after="0" w:line="240" w:lineRule="auto"/>
        <w:rPr>
          <w:rFonts w:ascii="Helvetica" w:eastAsia="Times New Roman" w:hAnsi="Helvetica" w:cs="Helvetica"/>
          <w:color w:val="000000"/>
          <w:sz w:val="24"/>
          <w:szCs w:val="24"/>
        </w:rPr>
      </w:pPr>
    </w:p>
    <w:p w:rsidR="0048794F" w:rsidRPr="0048794F" w:rsidRDefault="0048794F" w:rsidP="0048794F">
      <w:pPr>
        <w:spacing w:after="0" w:line="240" w:lineRule="auto"/>
        <w:rPr>
          <w:rFonts w:ascii="Times New Roman" w:eastAsia="Times New Roman" w:hAnsi="Times New Roman" w:cs="Times New Roman"/>
          <w:sz w:val="24"/>
          <w:szCs w:val="24"/>
        </w:rPr>
      </w:pPr>
      <w:r w:rsidRPr="0048794F">
        <w:rPr>
          <w:rFonts w:ascii="Helvetica" w:eastAsia="Times New Roman" w:hAnsi="Helvetica" w:cs="Helvetica"/>
          <w:b/>
          <w:bCs/>
          <w:color w:val="000000"/>
          <w:sz w:val="24"/>
          <w:szCs w:val="24"/>
          <w:shd w:val="clear" w:color="auto" w:fill="FFFFFF"/>
        </w:rPr>
        <w:t>8)   You can pass parameters to procedures or functions in a package.</w:t>
      </w:r>
      <w:r w:rsidRPr="0048794F">
        <w:rPr>
          <w:rFonts w:ascii="Helvetica" w:eastAsia="Times New Roman" w:hAnsi="Helvetica" w:cs="Helvetica"/>
          <w:color w:val="000000"/>
          <w:sz w:val="24"/>
          <w:szCs w:val="24"/>
          <w:shd w:val="clear" w:color="auto" w:fill="FFFFFF"/>
        </w:rPr>
        <w:t> </w:t>
      </w:r>
      <w:r w:rsidRPr="0048794F">
        <w:rPr>
          <w:rFonts w:ascii="Helvetica" w:eastAsia="Times New Roman" w:hAnsi="Helvetica" w:cs="Helvetica"/>
          <w:color w:val="000000"/>
          <w:sz w:val="24"/>
          <w:szCs w:val="24"/>
        </w:rPr>
        <w:br/>
      </w:r>
      <w:r w:rsidRPr="0048794F">
        <w:rPr>
          <w:rFonts w:ascii="Helvetica" w:eastAsia="Times New Roman" w:hAnsi="Helvetica" w:cs="Helvetica"/>
          <w:i/>
          <w:iCs/>
          <w:color w:val="000000"/>
          <w:sz w:val="24"/>
          <w:szCs w:val="24"/>
          <w:shd w:val="clear" w:color="auto" w:fill="FFFFFF"/>
        </w:rPr>
        <w:t>- Published on 19 Oct 15</w:t>
      </w:r>
      <w:r w:rsidRPr="0048794F">
        <w:rPr>
          <w:rFonts w:ascii="Helvetica" w:eastAsia="Times New Roman" w:hAnsi="Helvetica" w:cs="Helvetica"/>
          <w:color w:val="000000"/>
          <w:sz w:val="24"/>
          <w:szCs w:val="24"/>
        </w:rPr>
        <w:br/>
      </w:r>
    </w:p>
    <w:p w:rsidR="0048794F" w:rsidRPr="0048794F" w:rsidRDefault="0048794F" w:rsidP="0048794F">
      <w:pPr>
        <w:shd w:val="clear" w:color="auto" w:fill="FFFFFF"/>
        <w:spacing w:after="0" w:line="240" w:lineRule="auto"/>
        <w:rPr>
          <w:rFonts w:ascii="Helvetica" w:eastAsia="Times New Roman" w:hAnsi="Helvetica" w:cs="Helvetica"/>
          <w:color w:val="000000"/>
          <w:sz w:val="24"/>
          <w:szCs w:val="24"/>
        </w:rPr>
      </w:pPr>
      <w:r w:rsidRPr="0048794F">
        <w:rPr>
          <w:rFonts w:ascii="Helvetica" w:eastAsia="Times New Roman" w:hAnsi="Helvetica" w:cs="Helvetica"/>
          <w:b/>
          <w:bCs/>
          <w:color w:val="000000"/>
          <w:sz w:val="24"/>
          <w:szCs w:val="24"/>
          <w:highlight w:val="yellow"/>
        </w:rPr>
        <w:t>a.</w:t>
      </w:r>
      <w:r w:rsidRPr="0048794F">
        <w:rPr>
          <w:rFonts w:ascii="Helvetica" w:eastAsia="Times New Roman" w:hAnsi="Helvetica" w:cs="Helvetica"/>
          <w:color w:val="000000"/>
          <w:sz w:val="24"/>
          <w:szCs w:val="24"/>
          <w:highlight w:val="yellow"/>
        </w:rPr>
        <w:t> True</w:t>
      </w:r>
    </w:p>
    <w:p w:rsidR="0048794F" w:rsidRPr="0048794F" w:rsidRDefault="0048794F" w:rsidP="0048794F">
      <w:pPr>
        <w:shd w:val="clear" w:color="auto" w:fill="FFFFFF"/>
        <w:spacing w:after="0" w:line="240" w:lineRule="auto"/>
        <w:rPr>
          <w:rFonts w:ascii="Helvetica" w:eastAsia="Times New Roman" w:hAnsi="Helvetica" w:cs="Helvetica"/>
          <w:color w:val="000000"/>
          <w:sz w:val="24"/>
          <w:szCs w:val="24"/>
        </w:rPr>
      </w:pPr>
      <w:r w:rsidRPr="0048794F">
        <w:rPr>
          <w:rFonts w:ascii="Helvetica" w:eastAsia="Times New Roman" w:hAnsi="Helvetica" w:cs="Helvetica"/>
          <w:b/>
          <w:bCs/>
          <w:color w:val="000000"/>
          <w:sz w:val="24"/>
          <w:szCs w:val="24"/>
        </w:rPr>
        <w:t>b.</w:t>
      </w:r>
      <w:r w:rsidRPr="0048794F">
        <w:rPr>
          <w:rFonts w:ascii="Helvetica" w:eastAsia="Times New Roman" w:hAnsi="Helvetica" w:cs="Helvetica"/>
          <w:color w:val="000000"/>
          <w:sz w:val="24"/>
          <w:szCs w:val="24"/>
        </w:rPr>
        <w:t> False</w:t>
      </w:r>
    </w:p>
    <w:p w:rsidR="0048794F" w:rsidRDefault="0048794F" w:rsidP="0048794F">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ANSWER: True</w:t>
      </w:r>
    </w:p>
    <w:p w:rsidR="0048794F" w:rsidRDefault="0048794F" w:rsidP="0048794F">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Explanation: </w:t>
      </w:r>
      <w:r>
        <w:rPr>
          <w:rFonts w:ascii="Helvetica" w:hAnsi="Helvetica" w:cs="Helvetica"/>
          <w:color w:val="000000"/>
          <w:sz w:val="23"/>
          <w:szCs w:val="23"/>
        </w:rPr>
        <w:br/>
        <w:t>The parameters can be passed as default also to the procedures and the functions.</w:t>
      </w:r>
    </w:p>
    <w:p w:rsidR="00392707" w:rsidRDefault="00392707" w:rsidP="0048794F">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48794F" w:rsidRPr="0048794F" w:rsidRDefault="0048794F" w:rsidP="0048794F">
      <w:pPr>
        <w:spacing w:after="0" w:line="240" w:lineRule="auto"/>
        <w:rPr>
          <w:rFonts w:ascii="Times New Roman" w:eastAsia="Times New Roman" w:hAnsi="Times New Roman" w:cs="Times New Roman"/>
          <w:sz w:val="24"/>
          <w:szCs w:val="24"/>
        </w:rPr>
      </w:pPr>
      <w:r w:rsidRPr="0048794F">
        <w:rPr>
          <w:rFonts w:ascii="Helvetica" w:eastAsia="Times New Roman" w:hAnsi="Helvetica" w:cs="Helvetica"/>
          <w:b/>
          <w:bCs/>
          <w:color w:val="000000"/>
          <w:sz w:val="24"/>
          <w:szCs w:val="24"/>
          <w:shd w:val="clear" w:color="auto" w:fill="FFFFFF"/>
        </w:rPr>
        <w:t>9)   Which package lets PL/SQL programs read and write operating system (OS) text files?</w:t>
      </w:r>
      <w:r w:rsidRPr="0048794F">
        <w:rPr>
          <w:rFonts w:ascii="Helvetica" w:eastAsia="Times New Roman" w:hAnsi="Helvetica" w:cs="Helvetica"/>
          <w:color w:val="000000"/>
          <w:sz w:val="24"/>
          <w:szCs w:val="24"/>
          <w:shd w:val="clear" w:color="auto" w:fill="FFFFFF"/>
        </w:rPr>
        <w:t> </w:t>
      </w:r>
      <w:r w:rsidRPr="0048794F">
        <w:rPr>
          <w:rFonts w:ascii="Helvetica" w:eastAsia="Times New Roman" w:hAnsi="Helvetica" w:cs="Helvetica"/>
          <w:color w:val="000000"/>
          <w:sz w:val="24"/>
          <w:szCs w:val="24"/>
        </w:rPr>
        <w:br/>
      </w:r>
      <w:r w:rsidRPr="0048794F">
        <w:rPr>
          <w:rFonts w:ascii="Helvetica" w:eastAsia="Times New Roman" w:hAnsi="Helvetica" w:cs="Helvetica"/>
          <w:i/>
          <w:iCs/>
          <w:color w:val="000000"/>
          <w:sz w:val="24"/>
          <w:szCs w:val="24"/>
          <w:shd w:val="clear" w:color="auto" w:fill="FFFFFF"/>
        </w:rPr>
        <w:t>- Published on 19 Oct 15</w:t>
      </w:r>
      <w:r w:rsidRPr="0048794F">
        <w:rPr>
          <w:rFonts w:ascii="Helvetica" w:eastAsia="Times New Roman" w:hAnsi="Helvetica" w:cs="Helvetica"/>
          <w:color w:val="000000"/>
          <w:sz w:val="24"/>
          <w:szCs w:val="24"/>
        </w:rPr>
        <w:br/>
      </w:r>
    </w:p>
    <w:p w:rsidR="0048794F" w:rsidRPr="0048794F" w:rsidRDefault="0048794F" w:rsidP="0048794F">
      <w:pPr>
        <w:shd w:val="clear" w:color="auto" w:fill="FFFFFF"/>
        <w:spacing w:after="0" w:line="240" w:lineRule="auto"/>
        <w:rPr>
          <w:rFonts w:ascii="Helvetica" w:eastAsia="Times New Roman" w:hAnsi="Helvetica" w:cs="Helvetica"/>
          <w:color w:val="000000"/>
          <w:sz w:val="24"/>
          <w:szCs w:val="24"/>
        </w:rPr>
      </w:pPr>
      <w:r w:rsidRPr="0048794F">
        <w:rPr>
          <w:rFonts w:ascii="Helvetica" w:eastAsia="Times New Roman" w:hAnsi="Helvetica" w:cs="Helvetica"/>
          <w:b/>
          <w:bCs/>
          <w:color w:val="000000"/>
          <w:sz w:val="24"/>
          <w:szCs w:val="24"/>
        </w:rPr>
        <w:t>a.</w:t>
      </w:r>
      <w:r w:rsidRPr="0048794F">
        <w:rPr>
          <w:rFonts w:ascii="Helvetica" w:eastAsia="Times New Roman" w:hAnsi="Helvetica" w:cs="Helvetica"/>
          <w:color w:val="000000"/>
          <w:sz w:val="24"/>
          <w:szCs w:val="24"/>
        </w:rPr>
        <w:t> UTL_HTTP</w:t>
      </w:r>
    </w:p>
    <w:p w:rsidR="0048794F" w:rsidRPr="0048794F" w:rsidRDefault="0048794F" w:rsidP="0048794F">
      <w:pPr>
        <w:shd w:val="clear" w:color="auto" w:fill="FFFFFF"/>
        <w:spacing w:after="0" w:line="240" w:lineRule="auto"/>
        <w:rPr>
          <w:rFonts w:ascii="Helvetica" w:eastAsia="Times New Roman" w:hAnsi="Helvetica" w:cs="Helvetica"/>
          <w:color w:val="000000"/>
          <w:sz w:val="24"/>
          <w:szCs w:val="24"/>
        </w:rPr>
      </w:pPr>
      <w:r w:rsidRPr="0048794F">
        <w:rPr>
          <w:rFonts w:ascii="Helvetica" w:eastAsia="Times New Roman" w:hAnsi="Helvetica" w:cs="Helvetica"/>
          <w:b/>
          <w:bCs/>
          <w:color w:val="000000"/>
          <w:sz w:val="24"/>
          <w:szCs w:val="24"/>
        </w:rPr>
        <w:t>b.</w:t>
      </w:r>
      <w:r w:rsidRPr="0048794F">
        <w:rPr>
          <w:rFonts w:ascii="Helvetica" w:eastAsia="Times New Roman" w:hAnsi="Helvetica" w:cs="Helvetica"/>
          <w:color w:val="000000"/>
          <w:sz w:val="24"/>
          <w:szCs w:val="24"/>
        </w:rPr>
        <w:t> </w:t>
      </w:r>
      <w:r w:rsidRPr="0048794F">
        <w:rPr>
          <w:rFonts w:ascii="Helvetica" w:eastAsia="Times New Roman" w:hAnsi="Helvetica" w:cs="Helvetica"/>
          <w:color w:val="000000"/>
          <w:sz w:val="24"/>
          <w:szCs w:val="24"/>
          <w:highlight w:val="yellow"/>
        </w:rPr>
        <w:t>UTL_FILE</w:t>
      </w:r>
    </w:p>
    <w:p w:rsidR="0048794F" w:rsidRPr="0048794F" w:rsidRDefault="0048794F" w:rsidP="0048794F">
      <w:pPr>
        <w:shd w:val="clear" w:color="auto" w:fill="FFFFFF"/>
        <w:spacing w:after="0" w:line="240" w:lineRule="auto"/>
        <w:rPr>
          <w:rFonts w:ascii="Helvetica" w:eastAsia="Times New Roman" w:hAnsi="Helvetica" w:cs="Helvetica"/>
          <w:color w:val="000000"/>
          <w:sz w:val="24"/>
          <w:szCs w:val="24"/>
        </w:rPr>
      </w:pPr>
      <w:r w:rsidRPr="0048794F">
        <w:rPr>
          <w:rFonts w:ascii="Helvetica" w:eastAsia="Times New Roman" w:hAnsi="Helvetica" w:cs="Helvetica"/>
          <w:b/>
          <w:bCs/>
          <w:color w:val="000000"/>
          <w:sz w:val="24"/>
          <w:szCs w:val="24"/>
        </w:rPr>
        <w:t>c.</w:t>
      </w:r>
      <w:r w:rsidRPr="0048794F">
        <w:rPr>
          <w:rFonts w:ascii="Helvetica" w:eastAsia="Times New Roman" w:hAnsi="Helvetica" w:cs="Helvetica"/>
          <w:color w:val="000000"/>
          <w:sz w:val="24"/>
          <w:szCs w:val="24"/>
        </w:rPr>
        <w:t> UTL_SMTP</w:t>
      </w:r>
    </w:p>
    <w:p w:rsidR="0048794F" w:rsidRPr="0048794F" w:rsidRDefault="0048794F" w:rsidP="0048794F">
      <w:pPr>
        <w:shd w:val="clear" w:color="auto" w:fill="FFFFFF"/>
        <w:spacing w:after="0" w:line="240" w:lineRule="auto"/>
        <w:rPr>
          <w:rFonts w:ascii="Helvetica" w:eastAsia="Times New Roman" w:hAnsi="Helvetica" w:cs="Helvetica"/>
          <w:color w:val="000000"/>
          <w:sz w:val="24"/>
          <w:szCs w:val="24"/>
        </w:rPr>
      </w:pPr>
      <w:r w:rsidRPr="0048794F">
        <w:rPr>
          <w:rFonts w:ascii="Helvetica" w:eastAsia="Times New Roman" w:hAnsi="Helvetica" w:cs="Helvetica"/>
          <w:b/>
          <w:bCs/>
          <w:color w:val="000000"/>
          <w:sz w:val="24"/>
          <w:szCs w:val="24"/>
        </w:rPr>
        <w:t>d.</w:t>
      </w:r>
      <w:r w:rsidRPr="0048794F">
        <w:rPr>
          <w:rFonts w:ascii="Helvetica" w:eastAsia="Times New Roman" w:hAnsi="Helvetica" w:cs="Helvetica"/>
          <w:color w:val="000000"/>
          <w:sz w:val="24"/>
          <w:szCs w:val="24"/>
        </w:rPr>
        <w:t> None of the above</w:t>
      </w:r>
    </w:p>
    <w:p w:rsidR="0048794F" w:rsidRDefault="0048794F" w:rsidP="0048794F">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ANSWER: UTL_FILE</w:t>
      </w:r>
    </w:p>
    <w:p w:rsidR="0048794F" w:rsidRDefault="0048794F" w:rsidP="0048794F">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lastRenderedPageBreak/>
        <w:t>Explanation: </w:t>
      </w:r>
      <w:r>
        <w:rPr>
          <w:rFonts w:ascii="Helvetica" w:hAnsi="Helvetica" w:cs="Helvetica"/>
          <w:color w:val="000000"/>
          <w:sz w:val="23"/>
          <w:szCs w:val="23"/>
        </w:rPr>
        <w:br/>
        <w:t>UTL_FILE helps the PL/SQL programs read and write operating system text files. It provides a restricted version of the operating system stream file I/O.</w:t>
      </w:r>
    </w:p>
    <w:p w:rsidR="00392707" w:rsidRPr="00392707" w:rsidRDefault="00392707" w:rsidP="00392707">
      <w:pPr>
        <w:spacing w:after="0" w:line="240" w:lineRule="auto"/>
        <w:rPr>
          <w:rFonts w:ascii="Times New Roman" w:eastAsia="Times New Roman" w:hAnsi="Times New Roman" w:cs="Times New Roman"/>
          <w:sz w:val="24"/>
          <w:szCs w:val="24"/>
        </w:rPr>
      </w:pPr>
      <w:r w:rsidRPr="00392707">
        <w:rPr>
          <w:rFonts w:ascii="Helvetica" w:eastAsia="Times New Roman" w:hAnsi="Helvetica" w:cs="Helvetica"/>
          <w:b/>
          <w:bCs/>
          <w:color w:val="000000"/>
          <w:sz w:val="24"/>
          <w:szCs w:val="24"/>
          <w:shd w:val="clear" w:color="auto" w:fill="FFFFFF"/>
        </w:rPr>
        <w:t>10)   Which of the following is not a schema object?</w:t>
      </w:r>
      <w:r w:rsidRPr="00392707">
        <w:rPr>
          <w:rFonts w:ascii="Helvetica" w:eastAsia="Times New Roman" w:hAnsi="Helvetica" w:cs="Helvetica"/>
          <w:color w:val="000000"/>
          <w:sz w:val="24"/>
          <w:szCs w:val="24"/>
          <w:shd w:val="clear" w:color="auto" w:fill="FFFFFF"/>
        </w:rPr>
        <w:t> </w:t>
      </w:r>
      <w:r w:rsidRPr="00392707">
        <w:rPr>
          <w:rFonts w:ascii="Helvetica" w:eastAsia="Times New Roman" w:hAnsi="Helvetica" w:cs="Helvetica"/>
          <w:color w:val="000000"/>
          <w:sz w:val="24"/>
          <w:szCs w:val="24"/>
        </w:rPr>
        <w:br/>
      </w:r>
      <w:r w:rsidRPr="00392707">
        <w:rPr>
          <w:rFonts w:ascii="Helvetica" w:eastAsia="Times New Roman" w:hAnsi="Helvetica" w:cs="Helvetica"/>
          <w:i/>
          <w:iCs/>
          <w:color w:val="000000"/>
          <w:sz w:val="24"/>
          <w:szCs w:val="24"/>
          <w:shd w:val="clear" w:color="auto" w:fill="FFFFFF"/>
        </w:rPr>
        <w:t>- Published on 19 Oct 15</w:t>
      </w:r>
      <w:r w:rsidRPr="00392707">
        <w:rPr>
          <w:rFonts w:ascii="Helvetica" w:eastAsia="Times New Roman" w:hAnsi="Helvetica" w:cs="Helvetica"/>
          <w:color w:val="000000"/>
          <w:sz w:val="24"/>
          <w:szCs w:val="24"/>
        </w:rPr>
        <w:br/>
      </w:r>
    </w:p>
    <w:p w:rsidR="00392707" w:rsidRPr="00392707" w:rsidRDefault="00392707" w:rsidP="00392707">
      <w:pPr>
        <w:shd w:val="clear" w:color="auto" w:fill="FFFFFF"/>
        <w:spacing w:after="0" w:line="240" w:lineRule="auto"/>
        <w:rPr>
          <w:rFonts w:ascii="Helvetica" w:eastAsia="Times New Roman" w:hAnsi="Helvetica" w:cs="Helvetica"/>
          <w:color w:val="000000"/>
          <w:sz w:val="24"/>
          <w:szCs w:val="24"/>
        </w:rPr>
      </w:pPr>
      <w:r w:rsidRPr="00392707">
        <w:rPr>
          <w:rFonts w:ascii="Helvetica" w:eastAsia="Times New Roman" w:hAnsi="Helvetica" w:cs="Helvetica"/>
          <w:b/>
          <w:bCs/>
          <w:color w:val="000000"/>
          <w:sz w:val="24"/>
          <w:szCs w:val="24"/>
        </w:rPr>
        <w:t>a.</w:t>
      </w:r>
      <w:r w:rsidRPr="00392707">
        <w:rPr>
          <w:rFonts w:ascii="Helvetica" w:eastAsia="Times New Roman" w:hAnsi="Helvetica" w:cs="Helvetica"/>
          <w:color w:val="000000"/>
          <w:sz w:val="24"/>
          <w:szCs w:val="24"/>
        </w:rPr>
        <w:t> Packages</w:t>
      </w:r>
    </w:p>
    <w:p w:rsidR="00392707" w:rsidRPr="00392707" w:rsidRDefault="00392707" w:rsidP="00392707">
      <w:pPr>
        <w:shd w:val="clear" w:color="auto" w:fill="FFFFFF"/>
        <w:spacing w:after="0" w:line="240" w:lineRule="auto"/>
        <w:rPr>
          <w:rFonts w:ascii="Helvetica" w:eastAsia="Times New Roman" w:hAnsi="Helvetica" w:cs="Helvetica"/>
          <w:color w:val="000000"/>
          <w:sz w:val="24"/>
          <w:szCs w:val="24"/>
        </w:rPr>
      </w:pPr>
      <w:r w:rsidRPr="00392707">
        <w:rPr>
          <w:rFonts w:ascii="Helvetica" w:eastAsia="Times New Roman" w:hAnsi="Helvetica" w:cs="Helvetica"/>
          <w:b/>
          <w:bCs/>
          <w:color w:val="000000"/>
          <w:sz w:val="24"/>
          <w:szCs w:val="24"/>
        </w:rPr>
        <w:t>b.</w:t>
      </w:r>
      <w:r w:rsidRPr="00392707">
        <w:rPr>
          <w:rFonts w:ascii="Helvetica" w:eastAsia="Times New Roman" w:hAnsi="Helvetica" w:cs="Helvetica"/>
          <w:color w:val="000000"/>
          <w:sz w:val="24"/>
          <w:szCs w:val="24"/>
        </w:rPr>
        <w:t> Indexes</w:t>
      </w:r>
    </w:p>
    <w:p w:rsidR="00392707" w:rsidRPr="00392707" w:rsidRDefault="00392707" w:rsidP="00392707">
      <w:pPr>
        <w:shd w:val="clear" w:color="auto" w:fill="FFFFFF"/>
        <w:spacing w:after="0" w:line="240" w:lineRule="auto"/>
        <w:rPr>
          <w:rFonts w:ascii="Helvetica" w:eastAsia="Times New Roman" w:hAnsi="Helvetica" w:cs="Helvetica"/>
          <w:color w:val="000000"/>
          <w:sz w:val="24"/>
          <w:szCs w:val="24"/>
        </w:rPr>
      </w:pPr>
      <w:r w:rsidRPr="00392707">
        <w:rPr>
          <w:rFonts w:ascii="Helvetica" w:eastAsia="Times New Roman" w:hAnsi="Helvetica" w:cs="Helvetica"/>
          <w:b/>
          <w:bCs/>
          <w:color w:val="000000"/>
          <w:sz w:val="24"/>
          <w:szCs w:val="24"/>
          <w:highlight w:val="yellow"/>
        </w:rPr>
        <w:t>c.</w:t>
      </w:r>
      <w:r w:rsidRPr="00392707">
        <w:rPr>
          <w:rFonts w:ascii="Helvetica" w:eastAsia="Times New Roman" w:hAnsi="Helvetica" w:cs="Helvetica"/>
          <w:color w:val="000000"/>
          <w:sz w:val="24"/>
          <w:szCs w:val="24"/>
          <w:highlight w:val="yellow"/>
        </w:rPr>
        <w:t> Public Synonyms</w:t>
      </w:r>
    </w:p>
    <w:p w:rsidR="00392707" w:rsidRPr="00392707" w:rsidRDefault="00392707" w:rsidP="00392707">
      <w:pPr>
        <w:shd w:val="clear" w:color="auto" w:fill="FFFFFF"/>
        <w:spacing w:after="0" w:line="240" w:lineRule="auto"/>
        <w:rPr>
          <w:rFonts w:ascii="Helvetica" w:eastAsia="Times New Roman" w:hAnsi="Helvetica" w:cs="Helvetica"/>
          <w:color w:val="000000"/>
          <w:sz w:val="24"/>
          <w:szCs w:val="24"/>
        </w:rPr>
      </w:pPr>
      <w:r w:rsidRPr="00392707">
        <w:rPr>
          <w:rFonts w:ascii="Helvetica" w:eastAsia="Times New Roman" w:hAnsi="Helvetica" w:cs="Helvetica"/>
          <w:b/>
          <w:bCs/>
          <w:color w:val="000000"/>
          <w:sz w:val="24"/>
          <w:szCs w:val="24"/>
        </w:rPr>
        <w:t>d.</w:t>
      </w:r>
      <w:r w:rsidRPr="00392707">
        <w:rPr>
          <w:rFonts w:ascii="Helvetica" w:eastAsia="Times New Roman" w:hAnsi="Helvetica" w:cs="Helvetica"/>
          <w:color w:val="000000"/>
          <w:sz w:val="24"/>
          <w:szCs w:val="24"/>
        </w:rPr>
        <w:t> Triggers</w:t>
      </w:r>
    </w:p>
    <w:p w:rsidR="00392707" w:rsidRDefault="00392707" w:rsidP="00392707">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ANSWER: Public Synonyms</w:t>
      </w:r>
    </w:p>
    <w:p w:rsidR="00392707" w:rsidRDefault="00392707" w:rsidP="00392707">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Explanation: </w:t>
      </w:r>
      <w:r>
        <w:rPr>
          <w:rFonts w:ascii="Helvetica" w:hAnsi="Helvetica" w:cs="Helvetica"/>
          <w:color w:val="000000"/>
          <w:sz w:val="23"/>
          <w:szCs w:val="23"/>
        </w:rPr>
        <w:br/>
        <w:t>A alternative name for a table,view etc is known as a synonym. A synonym which is accessible to all the users is known as a public synonym. Hence, a public synonym is not a schema object.</w:t>
      </w:r>
    </w:p>
    <w:p w:rsidR="005A4078" w:rsidRPr="005A4078" w:rsidRDefault="005A4078" w:rsidP="005A4078">
      <w:pPr>
        <w:spacing w:after="0" w:line="240" w:lineRule="auto"/>
        <w:rPr>
          <w:rFonts w:ascii="Times New Roman" w:eastAsia="Times New Roman" w:hAnsi="Times New Roman" w:cs="Times New Roman"/>
          <w:sz w:val="24"/>
          <w:szCs w:val="24"/>
        </w:rPr>
      </w:pPr>
      <w:r w:rsidRPr="005A4078">
        <w:rPr>
          <w:rFonts w:ascii="Helvetica" w:eastAsia="Times New Roman" w:hAnsi="Helvetica" w:cs="Helvetica"/>
          <w:b/>
          <w:bCs/>
          <w:color w:val="000000"/>
          <w:sz w:val="24"/>
          <w:szCs w:val="24"/>
          <w:shd w:val="clear" w:color="auto" w:fill="FFFFFF"/>
        </w:rPr>
        <w:t>11)   PL/SQL packages are schema objects that group logically related PL/SQL types, variables and subprograms.</w:t>
      </w:r>
      <w:r w:rsidRPr="005A4078">
        <w:rPr>
          <w:rFonts w:ascii="Helvetica" w:eastAsia="Times New Roman" w:hAnsi="Helvetica" w:cs="Helvetica"/>
          <w:color w:val="000000"/>
          <w:sz w:val="24"/>
          <w:szCs w:val="24"/>
          <w:shd w:val="clear" w:color="auto" w:fill="FFFFFF"/>
        </w:rPr>
        <w:t> </w:t>
      </w:r>
      <w:r w:rsidRPr="005A4078">
        <w:rPr>
          <w:rFonts w:ascii="Helvetica" w:eastAsia="Times New Roman" w:hAnsi="Helvetica" w:cs="Helvetica"/>
          <w:color w:val="000000"/>
          <w:sz w:val="24"/>
          <w:szCs w:val="24"/>
        </w:rPr>
        <w:br/>
      </w:r>
      <w:r w:rsidRPr="005A4078">
        <w:rPr>
          <w:rFonts w:ascii="Helvetica" w:eastAsia="Times New Roman" w:hAnsi="Helvetica" w:cs="Helvetica"/>
          <w:i/>
          <w:iCs/>
          <w:color w:val="000000"/>
          <w:sz w:val="24"/>
          <w:szCs w:val="24"/>
          <w:shd w:val="clear" w:color="auto" w:fill="FFFFFF"/>
        </w:rPr>
        <w:t>- Published on 03 Jul 15</w:t>
      </w:r>
      <w:r w:rsidRPr="005A4078">
        <w:rPr>
          <w:rFonts w:ascii="Helvetica" w:eastAsia="Times New Roman" w:hAnsi="Helvetica" w:cs="Helvetica"/>
          <w:color w:val="000000"/>
          <w:sz w:val="24"/>
          <w:szCs w:val="24"/>
        </w:rPr>
        <w:br/>
      </w:r>
    </w:p>
    <w:p w:rsidR="005A4078" w:rsidRPr="005A4078" w:rsidRDefault="005A4078" w:rsidP="005A4078">
      <w:pPr>
        <w:shd w:val="clear" w:color="auto" w:fill="FFFFFF"/>
        <w:spacing w:after="0" w:line="240" w:lineRule="auto"/>
        <w:rPr>
          <w:rFonts w:ascii="Helvetica" w:eastAsia="Times New Roman" w:hAnsi="Helvetica" w:cs="Helvetica"/>
          <w:color w:val="000000"/>
          <w:sz w:val="24"/>
          <w:szCs w:val="24"/>
        </w:rPr>
      </w:pPr>
      <w:r w:rsidRPr="005A4078">
        <w:rPr>
          <w:rFonts w:ascii="Helvetica" w:eastAsia="Times New Roman" w:hAnsi="Helvetica" w:cs="Helvetica"/>
          <w:b/>
          <w:bCs/>
          <w:color w:val="000000"/>
          <w:sz w:val="24"/>
          <w:szCs w:val="24"/>
          <w:highlight w:val="yellow"/>
        </w:rPr>
        <w:t>a.</w:t>
      </w:r>
      <w:r w:rsidRPr="005A4078">
        <w:rPr>
          <w:rFonts w:ascii="Helvetica" w:eastAsia="Times New Roman" w:hAnsi="Helvetica" w:cs="Helvetica"/>
          <w:color w:val="000000"/>
          <w:sz w:val="24"/>
          <w:szCs w:val="24"/>
          <w:highlight w:val="yellow"/>
        </w:rPr>
        <w:t> True</w:t>
      </w:r>
    </w:p>
    <w:p w:rsidR="005A4078" w:rsidRDefault="005A4078" w:rsidP="005A4078">
      <w:pPr>
        <w:shd w:val="clear" w:color="auto" w:fill="FFFFFF"/>
        <w:spacing w:after="0" w:line="240" w:lineRule="auto"/>
        <w:rPr>
          <w:rFonts w:ascii="Helvetica" w:eastAsia="Times New Roman" w:hAnsi="Helvetica" w:cs="Helvetica"/>
          <w:color w:val="000000"/>
          <w:sz w:val="24"/>
          <w:szCs w:val="24"/>
        </w:rPr>
      </w:pPr>
      <w:r w:rsidRPr="005A4078">
        <w:rPr>
          <w:rFonts w:ascii="Helvetica" w:eastAsia="Times New Roman" w:hAnsi="Helvetica" w:cs="Helvetica"/>
          <w:b/>
          <w:bCs/>
          <w:color w:val="000000"/>
          <w:sz w:val="24"/>
          <w:szCs w:val="24"/>
        </w:rPr>
        <w:t>b.</w:t>
      </w:r>
      <w:r w:rsidRPr="005A4078">
        <w:rPr>
          <w:rFonts w:ascii="Helvetica" w:eastAsia="Times New Roman" w:hAnsi="Helvetica" w:cs="Helvetica"/>
          <w:color w:val="000000"/>
          <w:sz w:val="24"/>
          <w:szCs w:val="24"/>
        </w:rPr>
        <w:t> False</w:t>
      </w:r>
    </w:p>
    <w:p w:rsidR="005A4078" w:rsidRDefault="005A4078" w:rsidP="005A4078">
      <w:pPr>
        <w:shd w:val="clear" w:color="auto" w:fill="FFFFFF"/>
        <w:spacing w:after="0" w:line="240" w:lineRule="auto"/>
        <w:rPr>
          <w:rFonts w:ascii="Helvetica" w:eastAsia="Times New Roman" w:hAnsi="Helvetica" w:cs="Helvetica"/>
          <w:color w:val="000000"/>
          <w:sz w:val="24"/>
          <w:szCs w:val="24"/>
        </w:rPr>
      </w:pPr>
    </w:p>
    <w:p w:rsidR="005A4078" w:rsidRDefault="005A4078" w:rsidP="005A4078">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ANSWER: True</w:t>
      </w:r>
    </w:p>
    <w:p w:rsidR="005A4078" w:rsidRDefault="005A4078" w:rsidP="005A4078">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Explanation: </w:t>
      </w:r>
      <w:r>
        <w:rPr>
          <w:rFonts w:ascii="Helvetica" w:hAnsi="Helvetica" w:cs="Helvetica"/>
          <w:color w:val="000000"/>
          <w:sz w:val="23"/>
          <w:szCs w:val="23"/>
        </w:rPr>
        <w:br/>
        <w:t>A package is divided into 2 parts a specification and a body. The specification is an interface to the package and it declares the types,variables,subprograms etc. which can be referenced from outside the package. The body consists of queries for the cursor and the code for subprograms.</w:t>
      </w:r>
    </w:p>
    <w:p w:rsidR="00F87AAB" w:rsidRPr="00F87AAB" w:rsidRDefault="00F87AAB" w:rsidP="00F87AAB">
      <w:pPr>
        <w:spacing w:after="0" w:line="240" w:lineRule="auto"/>
        <w:rPr>
          <w:rFonts w:ascii="Times New Roman" w:eastAsia="Times New Roman" w:hAnsi="Times New Roman" w:cs="Times New Roman"/>
          <w:sz w:val="24"/>
          <w:szCs w:val="24"/>
        </w:rPr>
      </w:pPr>
      <w:r w:rsidRPr="00F87AAB">
        <w:rPr>
          <w:rFonts w:ascii="Helvetica" w:eastAsia="Times New Roman" w:hAnsi="Helvetica" w:cs="Helvetica"/>
          <w:b/>
          <w:bCs/>
          <w:color w:val="000000"/>
          <w:sz w:val="24"/>
          <w:szCs w:val="24"/>
          <w:shd w:val="clear" w:color="auto" w:fill="FFFFFF"/>
        </w:rPr>
        <w:t>12)   Which Package lets you use database triggers to alert an application when specific database values change?</w:t>
      </w:r>
      <w:r w:rsidRPr="00F87AAB">
        <w:rPr>
          <w:rFonts w:ascii="Helvetica" w:eastAsia="Times New Roman" w:hAnsi="Helvetica" w:cs="Helvetica"/>
          <w:color w:val="000000"/>
          <w:sz w:val="24"/>
          <w:szCs w:val="24"/>
          <w:shd w:val="clear" w:color="auto" w:fill="FFFFFF"/>
        </w:rPr>
        <w:t> </w:t>
      </w:r>
      <w:r w:rsidRPr="00F87AAB">
        <w:rPr>
          <w:rFonts w:ascii="Helvetica" w:eastAsia="Times New Roman" w:hAnsi="Helvetica" w:cs="Helvetica"/>
          <w:color w:val="000000"/>
          <w:sz w:val="24"/>
          <w:szCs w:val="24"/>
        </w:rPr>
        <w:br/>
      </w:r>
      <w:r w:rsidRPr="00F87AAB">
        <w:rPr>
          <w:rFonts w:ascii="Helvetica" w:eastAsia="Times New Roman" w:hAnsi="Helvetica" w:cs="Helvetica"/>
          <w:i/>
          <w:iCs/>
          <w:color w:val="000000"/>
          <w:sz w:val="24"/>
          <w:szCs w:val="24"/>
          <w:shd w:val="clear" w:color="auto" w:fill="FFFFFF"/>
        </w:rPr>
        <w:t>- Published on 03 Jul 15</w:t>
      </w:r>
      <w:r w:rsidRPr="00F87AAB">
        <w:rPr>
          <w:rFonts w:ascii="Helvetica" w:eastAsia="Times New Roman" w:hAnsi="Helvetica" w:cs="Helvetica"/>
          <w:color w:val="000000"/>
          <w:sz w:val="24"/>
          <w:szCs w:val="24"/>
        </w:rPr>
        <w:br/>
      </w:r>
    </w:p>
    <w:p w:rsidR="00F87AAB" w:rsidRPr="00F87AAB" w:rsidRDefault="00F87AAB" w:rsidP="00F87AAB">
      <w:pPr>
        <w:shd w:val="clear" w:color="auto" w:fill="FFFFFF"/>
        <w:spacing w:after="0" w:line="240" w:lineRule="auto"/>
        <w:rPr>
          <w:rFonts w:ascii="Helvetica" w:eastAsia="Times New Roman" w:hAnsi="Helvetica" w:cs="Helvetica"/>
          <w:color w:val="000000"/>
          <w:sz w:val="24"/>
          <w:szCs w:val="24"/>
        </w:rPr>
      </w:pPr>
      <w:r w:rsidRPr="00F87AAB">
        <w:rPr>
          <w:rFonts w:ascii="Helvetica" w:eastAsia="Times New Roman" w:hAnsi="Helvetica" w:cs="Helvetica"/>
          <w:b/>
          <w:bCs/>
          <w:color w:val="000000"/>
          <w:sz w:val="24"/>
          <w:szCs w:val="24"/>
        </w:rPr>
        <w:t>a.</w:t>
      </w:r>
      <w:r w:rsidRPr="00F87AAB">
        <w:rPr>
          <w:rFonts w:ascii="Helvetica" w:eastAsia="Times New Roman" w:hAnsi="Helvetica" w:cs="Helvetica"/>
          <w:color w:val="000000"/>
          <w:sz w:val="24"/>
          <w:szCs w:val="24"/>
        </w:rPr>
        <w:t> DBMS_OUTPUT</w:t>
      </w:r>
    </w:p>
    <w:p w:rsidR="00F87AAB" w:rsidRPr="00F87AAB" w:rsidRDefault="00F87AAB" w:rsidP="00F87AAB">
      <w:pPr>
        <w:shd w:val="clear" w:color="auto" w:fill="FFFFFF"/>
        <w:spacing w:after="0" w:line="240" w:lineRule="auto"/>
        <w:rPr>
          <w:rFonts w:ascii="Helvetica" w:eastAsia="Times New Roman" w:hAnsi="Helvetica" w:cs="Helvetica"/>
          <w:color w:val="000000"/>
          <w:sz w:val="24"/>
          <w:szCs w:val="24"/>
        </w:rPr>
      </w:pPr>
      <w:r w:rsidRPr="00F87AAB">
        <w:rPr>
          <w:rFonts w:ascii="Helvetica" w:eastAsia="Times New Roman" w:hAnsi="Helvetica" w:cs="Helvetica"/>
          <w:b/>
          <w:bCs/>
          <w:color w:val="000000"/>
          <w:sz w:val="24"/>
          <w:szCs w:val="24"/>
          <w:highlight w:val="yellow"/>
        </w:rPr>
        <w:t>b.</w:t>
      </w:r>
      <w:r w:rsidRPr="00F87AAB">
        <w:rPr>
          <w:rFonts w:ascii="Helvetica" w:eastAsia="Times New Roman" w:hAnsi="Helvetica" w:cs="Helvetica"/>
          <w:color w:val="000000"/>
          <w:sz w:val="24"/>
          <w:szCs w:val="24"/>
          <w:highlight w:val="yellow"/>
        </w:rPr>
        <w:t> DBMS_ALERT</w:t>
      </w:r>
    </w:p>
    <w:p w:rsidR="00F87AAB" w:rsidRPr="00F87AAB" w:rsidRDefault="00F87AAB" w:rsidP="00F87AAB">
      <w:pPr>
        <w:shd w:val="clear" w:color="auto" w:fill="FFFFFF"/>
        <w:spacing w:after="0" w:line="240" w:lineRule="auto"/>
        <w:rPr>
          <w:rFonts w:ascii="Helvetica" w:eastAsia="Times New Roman" w:hAnsi="Helvetica" w:cs="Helvetica"/>
          <w:color w:val="000000"/>
          <w:sz w:val="24"/>
          <w:szCs w:val="24"/>
        </w:rPr>
      </w:pPr>
      <w:r w:rsidRPr="00F87AAB">
        <w:rPr>
          <w:rFonts w:ascii="Helvetica" w:eastAsia="Times New Roman" w:hAnsi="Helvetica" w:cs="Helvetica"/>
          <w:b/>
          <w:bCs/>
          <w:color w:val="000000"/>
          <w:sz w:val="24"/>
          <w:szCs w:val="24"/>
        </w:rPr>
        <w:t>c.</w:t>
      </w:r>
      <w:r w:rsidRPr="00F87AAB">
        <w:rPr>
          <w:rFonts w:ascii="Helvetica" w:eastAsia="Times New Roman" w:hAnsi="Helvetica" w:cs="Helvetica"/>
          <w:color w:val="000000"/>
          <w:sz w:val="24"/>
          <w:szCs w:val="24"/>
        </w:rPr>
        <w:t> DBMS_PIPE</w:t>
      </w:r>
    </w:p>
    <w:p w:rsidR="00F87AAB" w:rsidRPr="00F87AAB" w:rsidRDefault="00F87AAB" w:rsidP="00F87AAB">
      <w:pPr>
        <w:shd w:val="clear" w:color="auto" w:fill="FFFFFF"/>
        <w:spacing w:after="0" w:line="240" w:lineRule="auto"/>
        <w:rPr>
          <w:rFonts w:ascii="Helvetica" w:eastAsia="Times New Roman" w:hAnsi="Helvetica" w:cs="Helvetica"/>
          <w:color w:val="000000"/>
          <w:sz w:val="24"/>
          <w:szCs w:val="24"/>
        </w:rPr>
      </w:pPr>
      <w:r w:rsidRPr="00F87AAB">
        <w:rPr>
          <w:rFonts w:ascii="Helvetica" w:eastAsia="Times New Roman" w:hAnsi="Helvetica" w:cs="Helvetica"/>
          <w:b/>
          <w:bCs/>
          <w:color w:val="000000"/>
          <w:sz w:val="24"/>
          <w:szCs w:val="24"/>
        </w:rPr>
        <w:t>d.</w:t>
      </w:r>
      <w:r w:rsidRPr="00F87AAB">
        <w:rPr>
          <w:rFonts w:ascii="Helvetica" w:eastAsia="Times New Roman" w:hAnsi="Helvetica" w:cs="Helvetica"/>
          <w:color w:val="000000"/>
          <w:sz w:val="24"/>
          <w:szCs w:val="24"/>
        </w:rPr>
        <w:t> All mentioned above</w:t>
      </w:r>
    </w:p>
    <w:p w:rsidR="00F87AAB" w:rsidRDefault="00F87AAB" w:rsidP="00F87AA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ANSWER: DBMS_ALERT</w:t>
      </w:r>
    </w:p>
    <w:p w:rsidR="00F87AAB" w:rsidRDefault="00F87AAB" w:rsidP="00F87AA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Explanation: </w:t>
      </w:r>
      <w:r>
        <w:rPr>
          <w:rFonts w:ascii="Helvetica" w:hAnsi="Helvetica" w:cs="Helvetica"/>
          <w:color w:val="000000"/>
          <w:sz w:val="23"/>
          <w:szCs w:val="23"/>
        </w:rPr>
        <w:br/>
        <w:t>It helps in the asynchronous notification of the database events. The DBMS_ALERT uses the constants.</w:t>
      </w:r>
    </w:p>
    <w:p w:rsidR="00F87AAB" w:rsidRPr="00F87AAB" w:rsidRDefault="00F87AAB" w:rsidP="00F87AAB">
      <w:pPr>
        <w:spacing w:after="0" w:line="240" w:lineRule="auto"/>
        <w:rPr>
          <w:rFonts w:ascii="Times New Roman" w:eastAsia="Times New Roman" w:hAnsi="Times New Roman" w:cs="Times New Roman"/>
          <w:sz w:val="24"/>
          <w:szCs w:val="24"/>
        </w:rPr>
      </w:pPr>
      <w:r w:rsidRPr="00F87AAB">
        <w:rPr>
          <w:rFonts w:ascii="Helvetica" w:eastAsia="Times New Roman" w:hAnsi="Helvetica" w:cs="Helvetica"/>
          <w:b/>
          <w:bCs/>
          <w:color w:val="000000"/>
          <w:sz w:val="24"/>
          <w:szCs w:val="24"/>
          <w:shd w:val="clear" w:color="auto" w:fill="FFFFFF"/>
        </w:rPr>
        <w:t>13)   WRAP command is used to encrypt a PL/SQL application.</w:t>
      </w:r>
      <w:r w:rsidRPr="00F87AAB">
        <w:rPr>
          <w:rFonts w:ascii="Helvetica" w:eastAsia="Times New Roman" w:hAnsi="Helvetica" w:cs="Helvetica"/>
          <w:color w:val="000000"/>
          <w:sz w:val="24"/>
          <w:szCs w:val="24"/>
          <w:shd w:val="clear" w:color="auto" w:fill="FFFFFF"/>
        </w:rPr>
        <w:t> </w:t>
      </w:r>
      <w:r w:rsidRPr="00F87AAB">
        <w:rPr>
          <w:rFonts w:ascii="Helvetica" w:eastAsia="Times New Roman" w:hAnsi="Helvetica" w:cs="Helvetica"/>
          <w:color w:val="000000"/>
          <w:sz w:val="24"/>
          <w:szCs w:val="24"/>
        </w:rPr>
        <w:br/>
      </w:r>
      <w:r w:rsidRPr="00F87AAB">
        <w:rPr>
          <w:rFonts w:ascii="Helvetica" w:eastAsia="Times New Roman" w:hAnsi="Helvetica" w:cs="Helvetica"/>
          <w:i/>
          <w:iCs/>
          <w:color w:val="000000"/>
          <w:sz w:val="24"/>
          <w:szCs w:val="24"/>
          <w:shd w:val="clear" w:color="auto" w:fill="FFFFFF"/>
        </w:rPr>
        <w:t>- Published on 03 Jul 15</w:t>
      </w:r>
      <w:r w:rsidRPr="00F87AAB">
        <w:rPr>
          <w:rFonts w:ascii="Helvetica" w:eastAsia="Times New Roman" w:hAnsi="Helvetica" w:cs="Helvetica"/>
          <w:color w:val="000000"/>
          <w:sz w:val="24"/>
          <w:szCs w:val="24"/>
        </w:rPr>
        <w:br/>
      </w:r>
    </w:p>
    <w:p w:rsidR="00F87AAB" w:rsidRPr="00F87AAB" w:rsidRDefault="00F87AAB" w:rsidP="00F87AAB">
      <w:pPr>
        <w:shd w:val="clear" w:color="auto" w:fill="FFFFFF"/>
        <w:spacing w:after="0" w:line="240" w:lineRule="auto"/>
        <w:rPr>
          <w:rFonts w:ascii="Helvetica" w:eastAsia="Times New Roman" w:hAnsi="Helvetica" w:cs="Helvetica"/>
          <w:color w:val="000000"/>
          <w:sz w:val="24"/>
          <w:szCs w:val="24"/>
        </w:rPr>
      </w:pPr>
      <w:r w:rsidRPr="00F87AAB">
        <w:rPr>
          <w:rFonts w:ascii="Helvetica" w:eastAsia="Times New Roman" w:hAnsi="Helvetica" w:cs="Helvetica"/>
          <w:b/>
          <w:bCs/>
          <w:color w:val="000000"/>
          <w:sz w:val="24"/>
          <w:szCs w:val="24"/>
          <w:highlight w:val="yellow"/>
        </w:rPr>
        <w:t>a.</w:t>
      </w:r>
      <w:r w:rsidRPr="00F87AAB">
        <w:rPr>
          <w:rFonts w:ascii="Helvetica" w:eastAsia="Times New Roman" w:hAnsi="Helvetica" w:cs="Helvetica"/>
          <w:color w:val="000000"/>
          <w:sz w:val="24"/>
          <w:szCs w:val="24"/>
          <w:highlight w:val="yellow"/>
        </w:rPr>
        <w:t> True</w:t>
      </w:r>
    </w:p>
    <w:p w:rsidR="00F87AAB" w:rsidRDefault="00F87AAB" w:rsidP="00F87AAB">
      <w:pPr>
        <w:shd w:val="clear" w:color="auto" w:fill="FFFFFF"/>
        <w:spacing w:after="0" w:line="240" w:lineRule="auto"/>
        <w:rPr>
          <w:rFonts w:ascii="Helvetica" w:eastAsia="Times New Roman" w:hAnsi="Helvetica" w:cs="Helvetica"/>
          <w:color w:val="000000"/>
          <w:sz w:val="24"/>
          <w:szCs w:val="24"/>
        </w:rPr>
      </w:pPr>
      <w:r w:rsidRPr="00F87AAB">
        <w:rPr>
          <w:rFonts w:ascii="Helvetica" w:eastAsia="Times New Roman" w:hAnsi="Helvetica" w:cs="Helvetica"/>
          <w:b/>
          <w:bCs/>
          <w:color w:val="000000"/>
          <w:sz w:val="24"/>
          <w:szCs w:val="24"/>
        </w:rPr>
        <w:t>b.</w:t>
      </w:r>
      <w:r w:rsidRPr="00F87AAB">
        <w:rPr>
          <w:rFonts w:ascii="Helvetica" w:eastAsia="Times New Roman" w:hAnsi="Helvetica" w:cs="Helvetica"/>
          <w:color w:val="000000"/>
          <w:sz w:val="24"/>
          <w:szCs w:val="24"/>
        </w:rPr>
        <w:t> False</w:t>
      </w:r>
    </w:p>
    <w:p w:rsidR="00F87AAB" w:rsidRDefault="00F87AAB" w:rsidP="00F87AAB">
      <w:pPr>
        <w:shd w:val="clear" w:color="auto" w:fill="FFFFFF"/>
        <w:spacing w:after="0" w:line="240" w:lineRule="auto"/>
        <w:rPr>
          <w:rFonts w:ascii="Helvetica" w:eastAsia="Times New Roman" w:hAnsi="Helvetica" w:cs="Helvetica"/>
          <w:color w:val="000000"/>
          <w:sz w:val="24"/>
          <w:szCs w:val="24"/>
        </w:rPr>
      </w:pPr>
    </w:p>
    <w:p w:rsidR="00F87AAB" w:rsidRDefault="00F87AAB" w:rsidP="00F87AA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t>ANSWER: True</w:t>
      </w:r>
    </w:p>
    <w:p w:rsidR="00F87AAB" w:rsidRDefault="00F87AAB" w:rsidP="00F87AA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sz w:val="23"/>
          <w:szCs w:val="23"/>
        </w:rPr>
        <w:lastRenderedPageBreak/>
        <w:t>Explanation: </w:t>
      </w:r>
      <w:r>
        <w:rPr>
          <w:rFonts w:ascii="Helvetica" w:hAnsi="Helvetica" w:cs="Helvetica"/>
          <w:color w:val="000000"/>
          <w:sz w:val="23"/>
          <w:szCs w:val="23"/>
        </w:rPr>
        <w:br/>
        <w:t>The WRAP command is used while we are delivering a PL/SQL application without exposing the source code. Syntax for this would be</w:t>
      </w:r>
      <w:r>
        <w:rPr>
          <w:rFonts w:ascii="Helvetica" w:hAnsi="Helvetica" w:cs="Helvetica"/>
          <w:color w:val="000000"/>
          <w:sz w:val="23"/>
          <w:szCs w:val="23"/>
        </w:rPr>
        <w:br/>
        <w:t>wrap iname=[file] oname=[file]</w:t>
      </w:r>
    </w:p>
    <w:p w:rsidR="00F164C5" w:rsidRPr="00F164C5" w:rsidRDefault="00F164C5" w:rsidP="00F164C5">
      <w:pPr>
        <w:spacing w:after="0" w:line="240" w:lineRule="auto"/>
        <w:rPr>
          <w:rFonts w:ascii="Times New Roman" w:eastAsia="Times New Roman" w:hAnsi="Times New Roman" w:cs="Times New Roman"/>
          <w:sz w:val="24"/>
          <w:szCs w:val="24"/>
        </w:rPr>
      </w:pPr>
      <w:r w:rsidRPr="00F164C5">
        <w:rPr>
          <w:rFonts w:ascii="Helvetica" w:eastAsia="Times New Roman" w:hAnsi="Helvetica" w:cs="Helvetica"/>
          <w:b/>
          <w:bCs/>
          <w:color w:val="000000"/>
          <w:sz w:val="24"/>
          <w:szCs w:val="24"/>
          <w:shd w:val="clear" w:color="auto" w:fill="FFFFFF"/>
        </w:rPr>
        <w:t>14)   Packages HTF and HTP allow your PL/SQL programs to generate HTML tags.</w:t>
      </w:r>
      <w:r w:rsidRPr="00F164C5">
        <w:rPr>
          <w:rFonts w:ascii="Helvetica" w:eastAsia="Times New Roman" w:hAnsi="Helvetica" w:cs="Helvetica"/>
          <w:color w:val="000000"/>
          <w:sz w:val="24"/>
          <w:szCs w:val="24"/>
          <w:shd w:val="clear" w:color="auto" w:fill="FFFFFF"/>
        </w:rPr>
        <w:t> </w:t>
      </w:r>
      <w:r w:rsidRPr="00F164C5">
        <w:rPr>
          <w:rFonts w:ascii="Helvetica" w:eastAsia="Times New Roman" w:hAnsi="Helvetica" w:cs="Helvetica"/>
          <w:color w:val="000000"/>
          <w:sz w:val="24"/>
          <w:szCs w:val="24"/>
        </w:rPr>
        <w:br/>
      </w:r>
      <w:r w:rsidRPr="00F164C5">
        <w:rPr>
          <w:rFonts w:ascii="Helvetica" w:eastAsia="Times New Roman" w:hAnsi="Helvetica" w:cs="Helvetica"/>
          <w:i/>
          <w:iCs/>
          <w:color w:val="000000"/>
          <w:sz w:val="24"/>
          <w:szCs w:val="24"/>
          <w:shd w:val="clear" w:color="auto" w:fill="FFFFFF"/>
        </w:rPr>
        <w:t>- Published on 01 Jul 15</w:t>
      </w:r>
      <w:r w:rsidRPr="00F164C5">
        <w:rPr>
          <w:rFonts w:ascii="Helvetica" w:eastAsia="Times New Roman" w:hAnsi="Helvetica" w:cs="Helvetica"/>
          <w:color w:val="000000"/>
          <w:sz w:val="24"/>
          <w:szCs w:val="24"/>
        </w:rPr>
        <w:br/>
      </w:r>
    </w:p>
    <w:p w:rsidR="00F164C5" w:rsidRPr="00F164C5" w:rsidRDefault="00F164C5" w:rsidP="00F164C5">
      <w:pPr>
        <w:shd w:val="clear" w:color="auto" w:fill="FFFFFF"/>
        <w:spacing w:after="0" w:line="240" w:lineRule="auto"/>
        <w:rPr>
          <w:rFonts w:ascii="Helvetica" w:eastAsia="Times New Roman" w:hAnsi="Helvetica" w:cs="Helvetica"/>
          <w:color w:val="000000"/>
          <w:sz w:val="24"/>
          <w:szCs w:val="24"/>
        </w:rPr>
      </w:pPr>
      <w:r w:rsidRPr="00F164C5">
        <w:rPr>
          <w:rFonts w:ascii="Helvetica" w:eastAsia="Times New Roman" w:hAnsi="Helvetica" w:cs="Helvetica"/>
          <w:b/>
          <w:bCs/>
          <w:color w:val="000000"/>
          <w:sz w:val="24"/>
          <w:szCs w:val="24"/>
          <w:highlight w:val="yellow"/>
        </w:rPr>
        <w:t>a.</w:t>
      </w:r>
      <w:r w:rsidRPr="00F164C5">
        <w:rPr>
          <w:rFonts w:ascii="Helvetica" w:eastAsia="Times New Roman" w:hAnsi="Helvetica" w:cs="Helvetica"/>
          <w:color w:val="000000"/>
          <w:sz w:val="24"/>
          <w:szCs w:val="24"/>
          <w:highlight w:val="yellow"/>
        </w:rPr>
        <w:t> True</w:t>
      </w:r>
    </w:p>
    <w:p w:rsidR="00F164C5" w:rsidRPr="00F164C5" w:rsidRDefault="00F164C5" w:rsidP="00F164C5">
      <w:pPr>
        <w:shd w:val="clear" w:color="auto" w:fill="FFFFFF"/>
        <w:spacing w:after="0" w:line="240" w:lineRule="auto"/>
        <w:rPr>
          <w:rFonts w:ascii="Helvetica" w:eastAsia="Times New Roman" w:hAnsi="Helvetica" w:cs="Helvetica"/>
          <w:color w:val="000000"/>
          <w:sz w:val="24"/>
          <w:szCs w:val="24"/>
        </w:rPr>
      </w:pPr>
      <w:r w:rsidRPr="00F164C5">
        <w:rPr>
          <w:rFonts w:ascii="Helvetica" w:eastAsia="Times New Roman" w:hAnsi="Helvetica" w:cs="Helvetica"/>
          <w:b/>
          <w:bCs/>
          <w:color w:val="000000"/>
          <w:sz w:val="24"/>
          <w:szCs w:val="24"/>
        </w:rPr>
        <w:t>b.</w:t>
      </w:r>
      <w:r w:rsidRPr="00F164C5">
        <w:rPr>
          <w:rFonts w:ascii="Helvetica" w:eastAsia="Times New Roman" w:hAnsi="Helvetica" w:cs="Helvetica"/>
          <w:color w:val="000000"/>
          <w:sz w:val="24"/>
          <w:szCs w:val="24"/>
        </w:rPr>
        <w:t> False</w:t>
      </w:r>
    </w:p>
    <w:p w:rsidR="00F164C5" w:rsidRPr="00F164C5" w:rsidRDefault="00F164C5" w:rsidP="00F164C5">
      <w:pPr>
        <w:spacing w:after="0" w:line="240" w:lineRule="auto"/>
        <w:rPr>
          <w:rFonts w:ascii="Times New Roman" w:eastAsia="Times New Roman" w:hAnsi="Times New Roman" w:cs="Times New Roman"/>
          <w:sz w:val="24"/>
          <w:szCs w:val="24"/>
        </w:rPr>
      </w:pPr>
      <w:r w:rsidRPr="00F164C5">
        <w:rPr>
          <w:rFonts w:ascii="Helvetica" w:eastAsia="Times New Roman" w:hAnsi="Helvetica" w:cs="Helvetica"/>
          <w:b/>
          <w:bCs/>
          <w:color w:val="000000"/>
          <w:sz w:val="24"/>
          <w:szCs w:val="24"/>
          <w:shd w:val="clear" w:color="auto" w:fill="FFFFFF"/>
        </w:rPr>
        <w:t>15)   Abbreviate SMTP?</w:t>
      </w:r>
      <w:r w:rsidRPr="00F164C5">
        <w:rPr>
          <w:rFonts w:ascii="Helvetica" w:eastAsia="Times New Roman" w:hAnsi="Helvetica" w:cs="Helvetica"/>
          <w:color w:val="000000"/>
          <w:sz w:val="24"/>
          <w:szCs w:val="24"/>
          <w:shd w:val="clear" w:color="auto" w:fill="FFFFFF"/>
        </w:rPr>
        <w:t> </w:t>
      </w:r>
      <w:r w:rsidRPr="00F164C5">
        <w:rPr>
          <w:rFonts w:ascii="Helvetica" w:eastAsia="Times New Roman" w:hAnsi="Helvetica" w:cs="Helvetica"/>
          <w:color w:val="000000"/>
          <w:sz w:val="24"/>
          <w:szCs w:val="24"/>
        </w:rPr>
        <w:br/>
      </w:r>
      <w:r w:rsidRPr="00F164C5">
        <w:rPr>
          <w:rFonts w:ascii="Helvetica" w:eastAsia="Times New Roman" w:hAnsi="Helvetica" w:cs="Helvetica"/>
          <w:i/>
          <w:iCs/>
          <w:color w:val="000000"/>
          <w:sz w:val="24"/>
          <w:szCs w:val="24"/>
          <w:shd w:val="clear" w:color="auto" w:fill="FFFFFF"/>
        </w:rPr>
        <w:t>- Published on 01 Jul 15</w:t>
      </w:r>
      <w:r w:rsidRPr="00F164C5">
        <w:rPr>
          <w:rFonts w:ascii="Helvetica" w:eastAsia="Times New Roman" w:hAnsi="Helvetica" w:cs="Helvetica"/>
          <w:color w:val="000000"/>
          <w:sz w:val="24"/>
          <w:szCs w:val="24"/>
        </w:rPr>
        <w:br/>
      </w:r>
    </w:p>
    <w:p w:rsidR="00F164C5" w:rsidRPr="00F164C5" w:rsidRDefault="00F164C5" w:rsidP="00F164C5">
      <w:pPr>
        <w:shd w:val="clear" w:color="auto" w:fill="FFFFFF"/>
        <w:spacing w:after="0" w:line="240" w:lineRule="auto"/>
        <w:rPr>
          <w:rFonts w:ascii="Helvetica" w:eastAsia="Times New Roman" w:hAnsi="Helvetica" w:cs="Helvetica"/>
          <w:color w:val="000000"/>
          <w:sz w:val="24"/>
          <w:szCs w:val="24"/>
        </w:rPr>
      </w:pPr>
      <w:r w:rsidRPr="00F164C5">
        <w:rPr>
          <w:rFonts w:ascii="Helvetica" w:eastAsia="Times New Roman" w:hAnsi="Helvetica" w:cs="Helvetica"/>
          <w:b/>
          <w:bCs/>
          <w:color w:val="000000"/>
          <w:sz w:val="24"/>
          <w:szCs w:val="24"/>
        </w:rPr>
        <w:t>a.</w:t>
      </w:r>
      <w:r w:rsidRPr="00F164C5">
        <w:rPr>
          <w:rFonts w:ascii="Helvetica" w:eastAsia="Times New Roman" w:hAnsi="Helvetica" w:cs="Helvetica"/>
          <w:color w:val="000000"/>
          <w:sz w:val="24"/>
          <w:szCs w:val="24"/>
        </w:rPr>
        <w:t> Single Mail Transaction Protocol</w:t>
      </w:r>
    </w:p>
    <w:p w:rsidR="00F164C5" w:rsidRPr="00F164C5" w:rsidRDefault="00F164C5" w:rsidP="00F164C5">
      <w:pPr>
        <w:shd w:val="clear" w:color="auto" w:fill="FFFFFF"/>
        <w:spacing w:after="0" w:line="240" w:lineRule="auto"/>
        <w:rPr>
          <w:rFonts w:ascii="Helvetica" w:eastAsia="Times New Roman" w:hAnsi="Helvetica" w:cs="Helvetica"/>
          <w:color w:val="000000"/>
          <w:sz w:val="24"/>
          <w:szCs w:val="24"/>
        </w:rPr>
      </w:pPr>
      <w:r w:rsidRPr="00F164C5">
        <w:rPr>
          <w:rFonts w:ascii="Helvetica" w:eastAsia="Times New Roman" w:hAnsi="Helvetica" w:cs="Helvetica"/>
          <w:b/>
          <w:bCs/>
          <w:color w:val="000000"/>
          <w:sz w:val="24"/>
          <w:szCs w:val="24"/>
          <w:highlight w:val="yellow"/>
        </w:rPr>
        <w:t>b.</w:t>
      </w:r>
      <w:r w:rsidRPr="00F164C5">
        <w:rPr>
          <w:rFonts w:ascii="Helvetica" w:eastAsia="Times New Roman" w:hAnsi="Helvetica" w:cs="Helvetica"/>
          <w:color w:val="000000"/>
          <w:sz w:val="24"/>
          <w:szCs w:val="24"/>
          <w:highlight w:val="yellow"/>
        </w:rPr>
        <w:t> Simple Mail Transfer Protocol</w:t>
      </w:r>
    </w:p>
    <w:p w:rsidR="00F164C5" w:rsidRPr="00F164C5" w:rsidRDefault="00F164C5" w:rsidP="00F164C5">
      <w:pPr>
        <w:shd w:val="clear" w:color="auto" w:fill="FFFFFF"/>
        <w:spacing w:after="0" w:line="240" w:lineRule="auto"/>
        <w:rPr>
          <w:rFonts w:ascii="Helvetica" w:eastAsia="Times New Roman" w:hAnsi="Helvetica" w:cs="Helvetica"/>
          <w:color w:val="000000"/>
          <w:sz w:val="24"/>
          <w:szCs w:val="24"/>
        </w:rPr>
      </w:pPr>
      <w:r w:rsidRPr="00F164C5">
        <w:rPr>
          <w:rFonts w:ascii="Helvetica" w:eastAsia="Times New Roman" w:hAnsi="Helvetica" w:cs="Helvetica"/>
          <w:b/>
          <w:bCs/>
          <w:color w:val="000000"/>
          <w:sz w:val="24"/>
          <w:szCs w:val="24"/>
        </w:rPr>
        <w:t>c.</w:t>
      </w:r>
      <w:r w:rsidRPr="00F164C5">
        <w:rPr>
          <w:rFonts w:ascii="Helvetica" w:eastAsia="Times New Roman" w:hAnsi="Helvetica" w:cs="Helvetica"/>
          <w:color w:val="000000"/>
          <w:sz w:val="24"/>
          <w:szCs w:val="24"/>
        </w:rPr>
        <w:t> Simple Mail Transaction Protocol</w:t>
      </w:r>
    </w:p>
    <w:p w:rsidR="00F164C5" w:rsidRPr="00F164C5" w:rsidRDefault="00F164C5" w:rsidP="00F164C5">
      <w:pPr>
        <w:shd w:val="clear" w:color="auto" w:fill="FFFFFF"/>
        <w:spacing w:after="0" w:line="240" w:lineRule="auto"/>
        <w:rPr>
          <w:rFonts w:ascii="Helvetica" w:eastAsia="Times New Roman" w:hAnsi="Helvetica" w:cs="Helvetica"/>
          <w:color w:val="000000"/>
          <w:sz w:val="24"/>
          <w:szCs w:val="24"/>
        </w:rPr>
      </w:pPr>
      <w:r w:rsidRPr="00F164C5">
        <w:rPr>
          <w:rFonts w:ascii="Helvetica" w:eastAsia="Times New Roman" w:hAnsi="Helvetica" w:cs="Helvetica"/>
          <w:b/>
          <w:bCs/>
          <w:color w:val="000000"/>
          <w:sz w:val="24"/>
          <w:szCs w:val="24"/>
        </w:rPr>
        <w:t>d.</w:t>
      </w:r>
      <w:r w:rsidRPr="00F164C5">
        <w:rPr>
          <w:rFonts w:ascii="Helvetica" w:eastAsia="Times New Roman" w:hAnsi="Helvetica" w:cs="Helvetica"/>
          <w:color w:val="000000"/>
          <w:sz w:val="24"/>
          <w:szCs w:val="24"/>
        </w:rPr>
        <w:t> Simple Mail Transfer Package</w:t>
      </w:r>
    </w:p>
    <w:p w:rsidR="00F87AAB" w:rsidRPr="00F87AAB" w:rsidRDefault="00F87AAB" w:rsidP="00F87AAB">
      <w:pPr>
        <w:shd w:val="clear" w:color="auto" w:fill="FFFFFF"/>
        <w:spacing w:after="0" w:line="240" w:lineRule="auto"/>
        <w:rPr>
          <w:rFonts w:ascii="Helvetica" w:eastAsia="Times New Roman" w:hAnsi="Helvetica" w:cs="Helvetica"/>
          <w:color w:val="000000"/>
          <w:sz w:val="24"/>
          <w:szCs w:val="24"/>
        </w:rPr>
      </w:pPr>
    </w:p>
    <w:p w:rsidR="005A4078" w:rsidRPr="005A4078" w:rsidRDefault="005A4078" w:rsidP="005A4078">
      <w:pPr>
        <w:shd w:val="clear" w:color="auto" w:fill="FFFFFF"/>
        <w:spacing w:after="0" w:line="240" w:lineRule="auto"/>
        <w:rPr>
          <w:rFonts w:ascii="Helvetica" w:eastAsia="Times New Roman" w:hAnsi="Helvetica" w:cs="Helvetica"/>
          <w:color w:val="000000"/>
          <w:sz w:val="24"/>
          <w:szCs w:val="24"/>
        </w:rPr>
      </w:pPr>
    </w:p>
    <w:p w:rsidR="000A3F7B" w:rsidRPr="00766243" w:rsidRDefault="000A3F7B" w:rsidP="00944D5F">
      <w:pPr>
        <w:pStyle w:val="NormalWeb"/>
        <w:shd w:val="clear" w:color="auto" w:fill="FFFFFF"/>
        <w:spacing w:before="0" w:beforeAutospacing="0" w:after="0" w:afterAutospacing="0" w:line="390" w:lineRule="atLeast"/>
        <w:rPr>
          <w:rFonts w:ascii="Helvetica" w:hAnsi="Helvetica" w:cs="Helvetica"/>
          <w:color w:val="000000"/>
          <w:shd w:val="clear" w:color="auto" w:fill="FFFFFF"/>
        </w:rPr>
      </w:pPr>
    </w:p>
    <w:sectPr w:rsidR="000A3F7B" w:rsidRPr="00766243" w:rsidSect="00773602">
      <w:footerReference w:type="default" r:id="rId11"/>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5ABA" w:rsidRDefault="00325ABA" w:rsidP="00DC06ED">
      <w:pPr>
        <w:spacing w:after="0" w:line="240" w:lineRule="auto"/>
      </w:pPr>
      <w:r>
        <w:separator/>
      </w:r>
    </w:p>
  </w:endnote>
  <w:endnote w:type="continuationSeparator" w:id="0">
    <w:p w:rsidR="00325ABA" w:rsidRDefault="00325ABA" w:rsidP="00DC0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06ED" w:rsidRDefault="00DC06ED">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10249535</wp:posOffset>
              </wp:positionV>
              <wp:extent cx="7560945" cy="252095"/>
              <wp:effectExtent l="0" t="0" r="0" b="14605"/>
              <wp:wrapNone/>
              <wp:docPr id="2" name="MSIPCM570b4f85ace3582ea94dd850" descr="{&quot;HashCode&quot;:213310520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DC06ED" w:rsidRPr="00DC06ED" w:rsidRDefault="00DC06ED" w:rsidP="00DC06ED">
                          <w:pPr>
                            <w:spacing w:after="0"/>
                            <w:jc w:val="center"/>
                            <w:rPr>
                              <w:rFonts w:ascii="Arial" w:hAnsi="Arial" w:cs="Arial"/>
                              <w:color w:val="000000"/>
                              <w:sz w:val="14"/>
                            </w:rPr>
                          </w:pPr>
                          <w:r w:rsidRPr="00DC06ED">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570b4f85ace3582ea94dd850" o:spid="_x0000_s1026" type="#_x0000_t202" alt="{&quot;HashCode&quot;:2133105206,&quot;Height&quot;:841.0,&quot;Width&quot;:595.0,&quot;Placement&quot;:&quot;Footer&quot;,&quot;Index&quot;:&quot;Primary&quot;,&quot;Section&quot;:1,&quot;Top&quot;:0.0,&quot;Left&quot;:0.0}" style="position:absolute;margin-left:0;margin-top:807.05pt;width:595.35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" o:allowincell="f" filled="f" stroked="f" strokeweight=".5pt">
              <v:fill o:detectmouseclick="t"/>
              <v:textbox inset=",0,,0">
                <w:txbxContent>
                  <w:p w:rsidR="00DC06ED" w:rsidRPr="00DC06ED" w:rsidRDefault="00DC06ED" w:rsidP="00DC06ED">
                    <w:pPr>
                      <w:spacing w:after="0"/>
                      <w:jc w:val="center"/>
                      <w:rPr>
                        <w:rFonts w:ascii="Arial" w:hAnsi="Arial" w:cs="Arial"/>
                        <w:color w:val="000000"/>
                        <w:sz w:val="14"/>
                      </w:rPr>
                    </w:pPr>
                    <w:r w:rsidRPr="00DC06ED">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5ABA" w:rsidRDefault="00325ABA" w:rsidP="00DC06ED">
      <w:pPr>
        <w:spacing w:after="0" w:line="240" w:lineRule="auto"/>
      </w:pPr>
      <w:r>
        <w:separator/>
      </w:r>
    </w:p>
  </w:footnote>
  <w:footnote w:type="continuationSeparator" w:id="0">
    <w:p w:rsidR="00325ABA" w:rsidRDefault="00325ABA" w:rsidP="00DC0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51B4B"/>
    <w:multiLevelType w:val="hybridMultilevel"/>
    <w:tmpl w:val="75D279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1629B"/>
    <w:multiLevelType w:val="hybridMultilevel"/>
    <w:tmpl w:val="1D7EF3B4"/>
    <w:lvl w:ilvl="0" w:tplc="1830355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962E2"/>
    <w:multiLevelType w:val="hybridMultilevel"/>
    <w:tmpl w:val="9BA0DCEA"/>
    <w:lvl w:ilvl="0" w:tplc="8828C7E2">
      <w:start w:val="1"/>
      <w:numFmt w:val="decimal"/>
      <w:lvlText w:val="%1."/>
      <w:lvlJc w:val="left"/>
      <w:pPr>
        <w:tabs>
          <w:tab w:val="num" w:pos="720"/>
        </w:tabs>
        <w:ind w:left="720" w:hanging="360"/>
      </w:pPr>
    </w:lvl>
    <w:lvl w:ilvl="1" w:tplc="B216836A" w:tentative="1">
      <w:start w:val="1"/>
      <w:numFmt w:val="decimal"/>
      <w:lvlText w:val="%2."/>
      <w:lvlJc w:val="left"/>
      <w:pPr>
        <w:tabs>
          <w:tab w:val="num" w:pos="1440"/>
        </w:tabs>
        <w:ind w:left="1440" w:hanging="360"/>
      </w:pPr>
    </w:lvl>
    <w:lvl w:ilvl="2" w:tplc="E47AB04E" w:tentative="1">
      <w:start w:val="1"/>
      <w:numFmt w:val="decimal"/>
      <w:lvlText w:val="%3."/>
      <w:lvlJc w:val="left"/>
      <w:pPr>
        <w:tabs>
          <w:tab w:val="num" w:pos="2160"/>
        </w:tabs>
        <w:ind w:left="2160" w:hanging="360"/>
      </w:pPr>
    </w:lvl>
    <w:lvl w:ilvl="3" w:tplc="4E8A6A3A" w:tentative="1">
      <w:start w:val="1"/>
      <w:numFmt w:val="decimal"/>
      <w:lvlText w:val="%4."/>
      <w:lvlJc w:val="left"/>
      <w:pPr>
        <w:tabs>
          <w:tab w:val="num" w:pos="2880"/>
        </w:tabs>
        <w:ind w:left="2880" w:hanging="360"/>
      </w:pPr>
    </w:lvl>
    <w:lvl w:ilvl="4" w:tplc="CD724662" w:tentative="1">
      <w:start w:val="1"/>
      <w:numFmt w:val="decimal"/>
      <w:lvlText w:val="%5."/>
      <w:lvlJc w:val="left"/>
      <w:pPr>
        <w:tabs>
          <w:tab w:val="num" w:pos="3600"/>
        </w:tabs>
        <w:ind w:left="3600" w:hanging="360"/>
      </w:pPr>
    </w:lvl>
    <w:lvl w:ilvl="5" w:tplc="906CFA82" w:tentative="1">
      <w:start w:val="1"/>
      <w:numFmt w:val="decimal"/>
      <w:lvlText w:val="%6."/>
      <w:lvlJc w:val="left"/>
      <w:pPr>
        <w:tabs>
          <w:tab w:val="num" w:pos="4320"/>
        </w:tabs>
        <w:ind w:left="4320" w:hanging="360"/>
      </w:pPr>
    </w:lvl>
    <w:lvl w:ilvl="6" w:tplc="FFB0AA66" w:tentative="1">
      <w:start w:val="1"/>
      <w:numFmt w:val="decimal"/>
      <w:lvlText w:val="%7."/>
      <w:lvlJc w:val="left"/>
      <w:pPr>
        <w:tabs>
          <w:tab w:val="num" w:pos="5040"/>
        </w:tabs>
        <w:ind w:left="5040" w:hanging="360"/>
      </w:pPr>
    </w:lvl>
    <w:lvl w:ilvl="7" w:tplc="AE0EE2E0" w:tentative="1">
      <w:start w:val="1"/>
      <w:numFmt w:val="decimal"/>
      <w:lvlText w:val="%8."/>
      <w:lvlJc w:val="left"/>
      <w:pPr>
        <w:tabs>
          <w:tab w:val="num" w:pos="5760"/>
        </w:tabs>
        <w:ind w:left="5760" w:hanging="360"/>
      </w:pPr>
    </w:lvl>
    <w:lvl w:ilvl="8" w:tplc="5CB887C4" w:tentative="1">
      <w:start w:val="1"/>
      <w:numFmt w:val="decimal"/>
      <w:lvlText w:val="%9."/>
      <w:lvlJc w:val="left"/>
      <w:pPr>
        <w:tabs>
          <w:tab w:val="num" w:pos="6480"/>
        </w:tabs>
        <w:ind w:left="6480" w:hanging="360"/>
      </w:pPr>
    </w:lvl>
  </w:abstractNum>
  <w:abstractNum w:abstractNumId="3" w15:restartNumberingAfterBreak="0">
    <w:nsid w:val="08097DC4"/>
    <w:multiLevelType w:val="hybridMultilevel"/>
    <w:tmpl w:val="285CB2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3650F"/>
    <w:multiLevelType w:val="hybridMultilevel"/>
    <w:tmpl w:val="9B0EE81A"/>
    <w:lvl w:ilvl="0" w:tplc="EFA401EA">
      <w:start w:val="1"/>
      <w:numFmt w:val="bullet"/>
      <w:lvlText w:val="•"/>
      <w:lvlJc w:val="left"/>
      <w:pPr>
        <w:tabs>
          <w:tab w:val="num" w:pos="720"/>
        </w:tabs>
        <w:ind w:left="720" w:hanging="360"/>
      </w:pPr>
      <w:rPr>
        <w:rFonts w:ascii="Arial" w:hAnsi="Arial" w:hint="default"/>
      </w:rPr>
    </w:lvl>
    <w:lvl w:ilvl="1" w:tplc="EA2663E6" w:tentative="1">
      <w:start w:val="1"/>
      <w:numFmt w:val="bullet"/>
      <w:lvlText w:val="•"/>
      <w:lvlJc w:val="left"/>
      <w:pPr>
        <w:tabs>
          <w:tab w:val="num" w:pos="1440"/>
        </w:tabs>
        <w:ind w:left="1440" w:hanging="360"/>
      </w:pPr>
      <w:rPr>
        <w:rFonts w:ascii="Arial" w:hAnsi="Arial" w:hint="default"/>
      </w:rPr>
    </w:lvl>
    <w:lvl w:ilvl="2" w:tplc="E39A09EE" w:tentative="1">
      <w:start w:val="1"/>
      <w:numFmt w:val="bullet"/>
      <w:lvlText w:val="•"/>
      <w:lvlJc w:val="left"/>
      <w:pPr>
        <w:tabs>
          <w:tab w:val="num" w:pos="2160"/>
        </w:tabs>
        <w:ind w:left="2160" w:hanging="360"/>
      </w:pPr>
      <w:rPr>
        <w:rFonts w:ascii="Arial" w:hAnsi="Arial" w:hint="default"/>
      </w:rPr>
    </w:lvl>
    <w:lvl w:ilvl="3" w:tplc="55D2A9AA" w:tentative="1">
      <w:start w:val="1"/>
      <w:numFmt w:val="bullet"/>
      <w:lvlText w:val="•"/>
      <w:lvlJc w:val="left"/>
      <w:pPr>
        <w:tabs>
          <w:tab w:val="num" w:pos="2880"/>
        </w:tabs>
        <w:ind w:left="2880" w:hanging="360"/>
      </w:pPr>
      <w:rPr>
        <w:rFonts w:ascii="Arial" w:hAnsi="Arial" w:hint="default"/>
      </w:rPr>
    </w:lvl>
    <w:lvl w:ilvl="4" w:tplc="6550034A" w:tentative="1">
      <w:start w:val="1"/>
      <w:numFmt w:val="bullet"/>
      <w:lvlText w:val="•"/>
      <w:lvlJc w:val="left"/>
      <w:pPr>
        <w:tabs>
          <w:tab w:val="num" w:pos="3600"/>
        </w:tabs>
        <w:ind w:left="3600" w:hanging="360"/>
      </w:pPr>
      <w:rPr>
        <w:rFonts w:ascii="Arial" w:hAnsi="Arial" w:hint="default"/>
      </w:rPr>
    </w:lvl>
    <w:lvl w:ilvl="5" w:tplc="A62C9966" w:tentative="1">
      <w:start w:val="1"/>
      <w:numFmt w:val="bullet"/>
      <w:lvlText w:val="•"/>
      <w:lvlJc w:val="left"/>
      <w:pPr>
        <w:tabs>
          <w:tab w:val="num" w:pos="4320"/>
        </w:tabs>
        <w:ind w:left="4320" w:hanging="360"/>
      </w:pPr>
      <w:rPr>
        <w:rFonts w:ascii="Arial" w:hAnsi="Arial" w:hint="default"/>
      </w:rPr>
    </w:lvl>
    <w:lvl w:ilvl="6" w:tplc="6D4217D4" w:tentative="1">
      <w:start w:val="1"/>
      <w:numFmt w:val="bullet"/>
      <w:lvlText w:val="•"/>
      <w:lvlJc w:val="left"/>
      <w:pPr>
        <w:tabs>
          <w:tab w:val="num" w:pos="5040"/>
        </w:tabs>
        <w:ind w:left="5040" w:hanging="360"/>
      </w:pPr>
      <w:rPr>
        <w:rFonts w:ascii="Arial" w:hAnsi="Arial" w:hint="default"/>
      </w:rPr>
    </w:lvl>
    <w:lvl w:ilvl="7" w:tplc="A26EE8EC" w:tentative="1">
      <w:start w:val="1"/>
      <w:numFmt w:val="bullet"/>
      <w:lvlText w:val="•"/>
      <w:lvlJc w:val="left"/>
      <w:pPr>
        <w:tabs>
          <w:tab w:val="num" w:pos="5760"/>
        </w:tabs>
        <w:ind w:left="5760" w:hanging="360"/>
      </w:pPr>
      <w:rPr>
        <w:rFonts w:ascii="Arial" w:hAnsi="Arial" w:hint="default"/>
      </w:rPr>
    </w:lvl>
    <w:lvl w:ilvl="8" w:tplc="4572873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A0724AE"/>
    <w:multiLevelType w:val="hybridMultilevel"/>
    <w:tmpl w:val="D91A7D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0B2ADC"/>
    <w:multiLevelType w:val="hybridMultilevel"/>
    <w:tmpl w:val="E2C8914A"/>
    <w:lvl w:ilvl="0" w:tplc="59FA4D90">
      <w:start w:val="3"/>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9F7014"/>
    <w:multiLevelType w:val="hybridMultilevel"/>
    <w:tmpl w:val="F3164A6E"/>
    <w:lvl w:ilvl="0" w:tplc="59FA4D90">
      <w:start w:val="3"/>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07D55"/>
    <w:multiLevelType w:val="hybridMultilevel"/>
    <w:tmpl w:val="2BC0DE82"/>
    <w:lvl w:ilvl="0" w:tplc="5D9462E4">
      <w:start w:val="1"/>
      <w:numFmt w:val="decimal"/>
      <w:lvlText w:val="%1)"/>
      <w:lvlJc w:val="left"/>
      <w:pPr>
        <w:ind w:left="375" w:hanging="37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6E5BD9"/>
    <w:multiLevelType w:val="hybridMultilevel"/>
    <w:tmpl w:val="A7620AC4"/>
    <w:lvl w:ilvl="0" w:tplc="62805052">
      <w:start w:val="1"/>
      <w:numFmt w:val="bullet"/>
      <w:lvlText w:val="•"/>
      <w:lvlJc w:val="left"/>
      <w:pPr>
        <w:tabs>
          <w:tab w:val="num" w:pos="720"/>
        </w:tabs>
        <w:ind w:left="720" w:hanging="360"/>
      </w:pPr>
      <w:rPr>
        <w:rFonts w:ascii="Arial" w:hAnsi="Arial" w:hint="default"/>
      </w:rPr>
    </w:lvl>
    <w:lvl w:ilvl="1" w:tplc="EF80B82C" w:tentative="1">
      <w:start w:val="1"/>
      <w:numFmt w:val="bullet"/>
      <w:lvlText w:val="•"/>
      <w:lvlJc w:val="left"/>
      <w:pPr>
        <w:tabs>
          <w:tab w:val="num" w:pos="1440"/>
        </w:tabs>
        <w:ind w:left="1440" w:hanging="360"/>
      </w:pPr>
      <w:rPr>
        <w:rFonts w:ascii="Arial" w:hAnsi="Arial" w:hint="default"/>
      </w:rPr>
    </w:lvl>
    <w:lvl w:ilvl="2" w:tplc="05340356" w:tentative="1">
      <w:start w:val="1"/>
      <w:numFmt w:val="bullet"/>
      <w:lvlText w:val="•"/>
      <w:lvlJc w:val="left"/>
      <w:pPr>
        <w:tabs>
          <w:tab w:val="num" w:pos="2160"/>
        </w:tabs>
        <w:ind w:left="2160" w:hanging="360"/>
      </w:pPr>
      <w:rPr>
        <w:rFonts w:ascii="Arial" w:hAnsi="Arial" w:hint="default"/>
      </w:rPr>
    </w:lvl>
    <w:lvl w:ilvl="3" w:tplc="57747DC6" w:tentative="1">
      <w:start w:val="1"/>
      <w:numFmt w:val="bullet"/>
      <w:lvlText w:val="•"/>
      <w:lvlJc w:val="left"/>
      <w:pPr>
        <w:tabs>
          <w:tab w:val="num" w:pos="2880"/>
        </w:tabs>
        <w:ind w:left="2880" w:hanging="360"/>
      </w:pPr>
      <w:rPr>
        <w:rFonts w:ascii="Arial" w:hAnsi="Arial" w:hint="default"/>
      </w:rPr>
    </w:lvl>
    <w:lvl w:ilvl="4" w:tplc="B9C412F0" w:tentative="1">
      <w:start w:val="1"/>
      <w:numFmt w:val="bullet"/>
      <w:lvlText w:val="•"/>
      <w:lvlJc w:val="left"/>
      <w:pPr>
        <w:tabs>
          <w:tab w:val="num" w:pos="3600"/>
        </w:tabs>
        <w:ind w:left="3600" w:hanging="360"/>
      </w:pPr>
      <w:rPr>
        <w:rFonts w:ascii="Arial" w:hAnsi="Arial" w:hint="default"/>
      </w:rPr>
    </w:lvl>
    <w:lvl w:ilvl="5" w:tplc="BEAC6B8C" w:tentative="1">
      <w:start w:val="1"/>
      <w:numFmt w:val="bullet"/>
      <w:lvlText w:val="•"/>
      <w:lvlJc w:val="left"/>
      <w:pPr>
        <w:tabs>
          <w:tab w:val="num" w:pos="4320"/>
        </w:tabs>
        <w:ind w:left="4320" w:hanging="360"/>
      </w:pPr>
      <w:rPr>
        <w:rFonts w:ascii="Arial" w:hAnsi="Arial" w:hint="default"/>
      </w:rPr>
    </w:lvl>
    <w:lvl w:ilvl="6" w:tplc="748A49B0" w:tentative="1">
      <w:start w:val="1"/>
      <w:numFmt w:val="bullet"/>
      <w:lvlText w:val="•"/>
      <w:lvlJc w:val="left"/>
      <w:pPr>
        <w:tabs>
          <w:tab w:val="num" w:pos="5040"/>
        </w:tabs>
        <w:ind w:left="5040" w:hanging="360"/>
      </w:pPr>
      <w:rPr>
        <w:rFonts w:ascii="Arial" w:hAnsi="Arial" w:hint="default"/>
      </w:rPr>
    </w:lvl>
    <w:lvl w:ilvl="7" w:tplc="455E721A" w:tentative="1">
      <w:start w:val="1"/>
      <w:numFmt w:val="bullet"/>
      <w:lvlText w:val="•"/>
      <w:lvlJc w:val="left"/>
      <w:pPr>
        <w:tabs>
          <w:tab w:val="num" w:pos="5760"/>
        </w:tabs>
        <w:ind w:left="5760" w:hanging="360"/>
      </w:pPr>
      <w:rPr>
        <w:rFonts w:ascii="Arial" w:hAnsi="Arial" w:hint="default"/>
      </w:rPr>
    </w:lvl>
    <w:lvl w:ilvl="8" w:tplc="EB467D6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771ED1"/>
    <w:multiLevelType w:val="hybridMultilevel"/>
    <w:tmpl w:val="E7288E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F1DCE"/>
    <w:multiLevelType w:val="hybridMultilevel"/>
    <w:tmpl w:val="3D56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E317A4"/>
    <w:multiLevelType w:val="multilevel"/>
    <w:tmpl w:val="602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44C17"/>
    <w:multiLevelType w:val="hybridMultilevel"/>
    <w:tmpl w:val="C55AA5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CD2478"/>
    <w:multiLevelType w:val="hybridMultilevel"/>
    <w:tmpl w:val="B4C80B24"/>
    <w:lvl w:ilvl="0" w:tplc="59FA4D90">
      <w:start w:val="3"/>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00208"/>
    <w:multiLevelType w:val="hybridMultilevel"/>
    <w:tmpl w:val="1CB4B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95C09"/>
    <w:multiLevelType w:val="hybridMultilevel"/>
    <w:tmpl w:val="31A63B76"/>
    <w:lvl w:ilvl="0" w:tplc="5A9EFD2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46D68"/>
    <w:multiLevelType w:val="hybridMultilevel"/>
    <w:tmpl w:val="F352126E"/>
    <w:lvl w:ilvl="0" w:tplc="7B84FC9A">
      <w:start w:val="1"/>
      <w:numFmt w:val="bullet"/>
      <w:lvlText w:val=""/>
      <w:lvlJc w:val="left"/>
      <w:pPr>
        <w:tabs>
          <w:tab w:val="num" w:pos="720"/>
        </w:tabs>
        <w:ind w:left="720" w:hanging="360"/>
      </w:pPr>
      <w:rPr>
        <w:rFonts w:ascii="Wingdings" w:hAnsi="Wingdings" w:hint="default"/>
      </w:rPr>
    </w:lvl>
    <w:lvl w:ilvl="1" w:tplc="38F6B2B0" w:tentative="1">
      <w:start w:val="1"/>
      <w:numFmt w:val="bullet"/>
      <w:lvlText w:val=""/>
      <w:lvlJc w:val="left"/>
      <w:pPr>
        <w:tabs>
          <w:tab w:val="num" w:pos="1440"/>
        </w:tabs>
        <w:ind w:left="1440" w:hanging="360"/>
      </w:pPr>
      <w:rPr>
        <w:rFonts w:ascii="Wingdings" w:hAnsi="Wingdings" w:hint="default"/>
      </w:rPr>
    </w:lvl>
    <w:lvl w:ilvl="2" w:tplc="87B6D9DA" w:tentative="1">
      <w:start w:val="1"/>
      <w:numFmt w:val="bullet"/>
      <w:lvlText w:val=""/>
      <w:lvlJc w:val="left"/>
      <w:pPr>
        <w:tabs>
          <w:tab w:val="num" w:pos="2160"/>
        </w:tabs>
        <w:ind w:left="2160" w:hanging="360"/>
      </w:pPr>
      <w:rPr>
        <w:rFonts w:ascii="Wingdings" w:hAnsi="Wingdings" w:hint="default"/>
      </w:rPr>
    </w:lvl>
    <w:lvl w:ilvl="3" w:tplc="1DB4D9CC" w:tentative="1">
      <w:start w:val="1"/>
      <w:numFmt w:val="bullet"/>
      <w:lvlText w:val=""/>
      <w:lvlJc w:val="left"/>
      <w:pPr>
        <w:tabs>
          <w:tab w:val="num" w:pos="2880"/>
        </w:tabs>
        <w:ind w:left="2880" w:hanging="360"/>
      </w:pPr>
      <w:rPr>
        <w:rFonts w:ascii="Wingdings" w:hAnsi="Wingdings" w:hint="default"/>
      </w:rPr>
    </w:lvl>
    <w:lvl w:ilvl="4" w:tplc="FA6ED846" w:tentative="1">
      <w:start w:val="1"/>
      <w:numFmt w:val="bullet"/>
      <w:lvlText w:val=""/>
      <w:lvlJc w:val="left"/>
      <w:pPr>
        <w:tabs>
          <w:tab w:val="num" w:pos="3600"/>
        </w:tabs>
        <w:ind w:left="3600" w:hanging="360"/>
      </w:pPr>
      <w:rPr>
        <w:rFonts w:ascii="Wingdings" w:hAnsi="Wingdings" w:hint="default"/>
      </w:rPr>
    </w:lvl>
    <w:lvl w:ilvl="5" w:tplc="8CCCEAE6" w:tentative="1">
      <w:start w:val="1"/>
      <w:numFmt w:val="bullet"/>
      <w:lvlText w:val=""/>
      <w:lvlJc w:val="left"/>
      <w:pPr>
        <w:tabs>
          <w:tab w:val="num" w:pos="4320"/>
        </w:tabs>
        <w:ind w:left="4320" w:hanging="360"/>
      </w:pPr>
      <w:rPr>
        <w:rFonts w:ascii="Wingdings" w:hAnsi="Wingdings" w:hint="default"/>
      </w:rPr>
    </w:lvl>
    <w:lvl w:ilvl="6" w:tplc="3FFABAEE" w:tentative="1">
      <w:start w:val="1"/>
      <w:numFmt w:val="bullet"/>
      <w:lvlText w:val=""/>
      <w:lvlJc w:val="left"/>
      <w:pPr>
        <w:tabs>
          <w:tab w:val="num" w:pos="5040"/>
        </w:tabs>
        <w:ind w:left="5040" w:hanging="360"/>
      </w:pPr>
      <w:rPr>
        <w:rFonts w:ascii="Wingdings" w:hAnsi="Wingdings" w:hint="default"/>
      </w:rPr>
    </w:lvl>
    <w:lvl w:ilvl="7" w:tplc="BC2A0ECA" w:tentative="1">
      <w:start w:val="1"/>
      <w:numFmt w:val="bullet"/>
      <w:lvlText w:val=""/>
      <w:lvlJc w:val="left"/>
      <w:pPr>
        <w:tabs>
          <w:tab w:val="num" w:pos="5760"/>
        </w:tabs>
        <w:ind w:left="5760" w:hanging="360"/>
      </w:pPr>
      <w:rPr>
        <w:rFonts w:ascii="Wingdings" w:hAnsi="Wingdings" w:hint="default"/>
      </w:rPr>
    </w:lvl>
    <w:lvl w:ilvl="8" w:tplc="C46C0CE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5D16868"/>
    <w:multiLevelType w:val="hybridMultilevel"/>
    <w:tmpl w:val="7A1A9A5E"/>
    <w:lvl w:ilvl="0" w:tplc="90847C3E">
      <w:start w:val="1"/>
      <w:numFmt w:val="bullet"/>
      <w:lvlText w:val=""/>
      <w:lvlJc w:val="left"/>
      <w:pPr>
        <w:tabs>
          <w:tab w:val="num" w:pos="720"/>
        </w:tabs>
        <w:ind w:left="720" w:hanging="360"/>
      </w:pPr>
      <w:rPr>
        <w:rFonts w:ascii="Wingdings" w:hAnsi="Wingdings" w:hint="default"/>
      </w:rPr>
    </w:lvl>
    <w:lvl w:ilvl="1" w:tplc="CD4C9506" w:tentative="1">
      <w:start w:val="1"/>
      <w:numFmt w:val="bullet"/>
      <w:lvlText w:val=""/>
      <w:lvlJc w:val="left"/>
      <w:pPr>
        <w:tabs>
          <w:tab w:val="num" w:pos="1440"/>
        </w:tabs>
        <w:ind w:left="1440" w:hanging="360"/>
      </w:pPr>
      <w:rPr>
        <w:rFonts w:ascii="Wingdings" w:hAnsi="Wingdings" w:hint="default"/>
      </w:rPr>
    </w:lvl>
    <w:lvl w:ilvl="2" w:tplc="6E8A3C44" w:tentative="1">
      <w:start w:val="1"/>
      <w:numFmt w:val="bullet"/>
      <w:lvlText w:val=""/>
      <w:lvlJc w:val="left"/>
      <w:pPr>
        <w:tabs>
          <w:tab w:val="num" w:pos="2160"/>
        </w:tabs>
        <w:ind w:left="2160" w:hanging="360"/>
      </w:pPr>
      <w:rPr>
        <w:rFonts w:ascii="Wingdings" w:hAnsi="Wingdings" w:hint="default"/>
      </w:rPr>
    </w:lvl>
    <w:lvl w:ilvl="3" w:tplc="59B4D6D8" w:tentative="1">
      <w:start w:val="1"/>
      <w:numFmt w:val="bullet"/>
      <w:lvlText w:val=""/>
      <w:lvlJc w:val="left"/>
      <w:pPr>
        <w:tabs>
          <w:tab w:val="num" w:pos="2880"/>
        </w:tabs>
        <w:ind w:left="2880" w:hanging="360"/>
      </w:pPr>
      <w:rPr>
        <w:rFonts w:ascii="Wingdings" w:hAnsi="Wingdings" w:hint="default"/>
      </w:rPr>
    </w:lvl>
    <w:lvl w:ilvl="4" w:tplc="B4BAF194" w:tentative="1">
      <w:start w:val="1"/>
      <w:numFmt w:val="bullet"/>
      <w:lvlText w:val=""/>
      <w:lvlJc w:val="left"/>
      <w:pPr>
        <w:tabs>
          <w:tab w:val="num" w:pos="3600"/>
        </w:tabs>
        <w:ind w:left="3600" w:hanging="360"/>
      </w:pPr>
      <w:rPr>
        <w:rFonts w:ascii="Wingdings" w:hAnsi="Wingdings" w:hint="default"/>
      </w:rPr>
    </w:lvl>
    <w:lvl w:ilvl="5" w:tplc="64C0972E" w:tentative="1">
      <w:start w:val="1"/>
      <w:numFmt w:val="bullet"/>
      <w:lvlText w:val=""/>
      <w:lvlJc w:val="left"/>
      <w:pPr>
        <w:tabs>
          <w:tab w:val="num" w:pos="4320"/>
        </w:tabs>
        <w:ind w:left="4320" w:hanging="360"/>
      </w:pPr>
      <w:rPr>
        <w:rFonts w:ascii="Wingdings" w:hAnsi="Wingdings" w:hint="default"/>
      </w:rPr>
    </w:lvl>
    <w:lvl w:ilvl="6" w:tplc="64B025FC" w:tentative="1">
      <w:start w:val="1"/>
      <w:numFmt w:val="bullet"/>
      <w:lvlText w:val=""/>
      <w:lvlJc w:val="left"/>
      <w:pPr>
        <w:tabs>
          <w:tab w:val="num" w:pos="5040"/>
        </w:tabs>
        <w:ind w:left="5040" w:hanging="360"/>
      </w:pPr>
      <w:rPr>
        <w:rFonts w:ascii="Wingdings" w:hAnsi="Wingdings" w:hint="default"/>
      </w:rPr>
    </w:lvl>
    <w:lvl w:ilvl="7" w:tplc="95E60E2A" w:tentative="1">
      <w:start w:val="1"/>
      <w:numFmt w:val="bullet"/>
      <w:lvlText w:val=""/>
      <w:lvlJc w:val="left"/>
      <w:pPr>
        <w:tabs>
          <w:tab w:val="num" w:pos="5760"/>
        </w:tabs>
        <w:ind w:left="5760" w:hanging="360"/>
      </w:pPr>
      <w:rPr>
        <w:rFonts w:ascii="Wingdings" w:hAnsi="Wingdings" w:hint="default"/>
      </w:rPr>
    </w:lvl>
    <w:lvl w:ilvl="8" w:tplc="B9CECE0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073FA2"/>
    <w:multiLevelType w:val="hybridMultilevel"/>
    <w:tmpl w:val="B5DEAF6E"/>
    <w:lvl w:ilvl="0" w:tplc="B9D003E4">
      <w:start w:val="1"/>
      <w:numFmt w:val="bullet"/>
      <w:lvlText w:val=""/>
      <w:lvlJc w:val="left"/>
      <w:pPr>
        <w:tabs>
          <w:tab w:val="num" w:pos="720"/>
        </w:tabs>
        <w:ind w:left="720" w:hanging="360"/>
      </w:pPr>
      <w:rPr>
        <w:rFonts w:ascii="Wingdings" w:hAnsi="Wingdings" w:hint="default"/>
      </w:rPr>
    </w:lvl>
    <w:lvl w:ilvl="1" w:tplc="B1FA5368" w:tentative="1">
      <w:start w:val="1"/>
      <w:numFmt w:val="bullet"/>
      <w:lvlText w:val=""/>
      <w:lvlJc w:val="left"/>
      <w:pPr>
        <w:tabs>
          <w:tab w:val="num" w:pos="1440"/>
        </w:tabs>
        <w:ind w:left="1440" w:hanging="360"/>
      </w:pPr>
      <w:rPr>
        <w:rFonts w:ascii="Wingdings" w:hAnsi="Wingdings" w:hint="default"/>
      </w:rPr>
    </w:lvl>
    <w:lvl w:ilvl="2" w:tplc="45B49036" w:tentative="1">
      <w:start w:val="1"/>
      <w:numFmt w:val="bullet"/>
      <w:lvlText w:val=""/>
      <w:lvlJc w:val="left"/>
      <w:pPr>
        <w:tabs>
          <w:tab w:val="num" w:pos="2160"/>
        </w:tabs>
        <w:ind w:left="2160" w:hanging="360"/>
      </w:pPr>
      <w:rPr>
        <w:rFonts w:ascii="Wingdings" w:hAnsi="Wingdings" w:hint="default"/>
      </w:rPr>
    </w:lvl>
    <w:lvl w:ilvl="3" w:tplc="141A8752" w:tentative="1">
      <w:start w:val="1"/>
      <w:numFmt w:val="bullet"/>
      <w:lvlText w:val=""/>
      <w:lvlJc w:val="left"/>
      <w:pPr>
        <w:tabs>
          <w:tab w:val="num" w:pos="2880"/>
        </w:tabs>
        <w:ind w:left="2880" w:hanging="360"/>
      </w:pPr>
      <w:rPr>
        <w:rFonts w:ascii="Wingdings" w:hAnsi="Wingdings" w:hint="default"/>
      </w:rPr>
    </w:lvl>
    <w:lvl w:ilvl="4" w:tplc="FAF89F76" w:tentative="1">
      <w:start w:val="1"/>
      <w:numFmt w:val="bullet"/>
      <w:lvlText w:val=""/>
      <w:lvlJc w:val="left"/>
      <w:pPr>
        <w:tabs>
          <w:tab w:val="num" w:pos="3600"/>
        </w:tabs>
        <w:ind w:left="3600" w:hanging="360"/>
      </w:pPr>
      <w:rPr>
        <w:rFonts w:ascii="Wingdings" w:hAnsi="Wingdings" w:hint="default"/>
      </w:rPr>
    </w:lvl>
    <w:lvl w:ilvl="5" w:tplc="1D0A5862" w:tentative="1">
      <w:start w:val="1"/>
      <w:numFmt w:val="bullet"/>
      <w:lvlText w:val=""/>
      <w:lvlJc w:val="left"/>
      <w:pPr>
        <w:tabs>
          <w:tab w:val="num" w:pos="4320"/>
        </w:tabs>
        <w:ind w:left="4320" w:hanging="360"/>
      </w:pPr>
      <w:rPr>
        <w:rFonts w:ascii="Wingdings" w:hAnsi="Wingdings" w:hint="default"/>
      </w:rPr>
    </w:lvl>
    <w:lvl w:ilvl="6" w:tplc="2A1CFCD8" w:tentative="1">
      <w:start w:val="1"/>
      <w:numFmt w:val="bullet"/>
      <w:lvlText w:val=""/>
      <w:lvlJc w:val="left"/>
      <w:pPr>
        <w:tabs>
          <w:tab w:val="num" w:pos="5040"/>
        </w:tabs>
        <w:ind w:left="5040" w:hanging="360"/>
      </w:pPr>
      <w:rPr>
        <w:rFonts w:ascii="Wingdings" w:hAnsi="Wingdings" w:hint="default"/>
      </w:rPr>
    </w:lvl>
    <w:lvl w:ilvl="7" w:tplc="8216F598" w:tentative="1">
      <w:start w:val="1"/>
      <w:numFmt w:val="bullet"/>
      <w:lvlText w:val=""/>
      <w:lvlJc w:val="left"/>
      <w:pPr>
        <w:tabs>
          <w:tab w:val="num" w:pos="5760"/>
        </w:tabs>
        <w:ind w:left="5760" w:hanging="360"/>
      </w:pPr>
      <w:rPr>
        <w:rFonts w:ascii="Wingdings" w:hAnsi="Wingdings" w:hint="default"/>
      </w:rPr>
    </w:lvl>
    <w:lvl w:ilvl="8" w:tplc="939C450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331177A"/>
    <w:multiLevelType w:val="hybridMultilevel"/>
    <w:tmpl w:val="CEA05E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A1612C"/>
    <w:multiLevelType w:val="hybridMultilevel"/>
    <w:tmpl w:val="995E384C"/>
    <w:lvl w:ilvl="0" w:tplc="C1987B5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5F3935"/>
    <w:multiLevelType w:val="hybridMultilevel"/>
    <w:tmpl w:val="E3B4F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1"/>
  </w:num>
  <w:num w:numId="4">
    <w:abstractNumId w:val="0"/>
  </w:num>
  <w:num w:numId="5">
    <w:abstractNumId w:val="13"/>
  </w:num>
  <w:num w:numId="6">
    <w:abstractNumId w:val="15"/>
  </w:num>
  <w:num w:numId="7">
    <w:abstractNumId w:val="9"/>
  </w:num>
  <w:num w:numId="8">
    <w:abstractNumId w:val="10"/>
  </w:num>
  <w:num w:numId="9">
    <w:abstractNumId w:val="4"/>
  </w:num>
  <w:num w:numId="10">
    <w:abstractNumId w:val="12"/>
  </w:num>
  <w:num w:numId="11">
    <w:abstractNumId w:val="5"/>
  </w:num>
  <w:num w:numId="12">
    <w:abstractNumId w:val="2"/>
  </w:num>
  <w:num w:numId="13">
    <w:abstractNumId w:val="17"/>
  </w:num>
  <w:num w:numId="14">
    <w:abstractNumId w:val="19"/>
  </w:num>
  <w:num w:numId="15">
    <w:abstractNumId w:val="18"/>
  </w:num>
  <w:num w:numId="16">
    <w:abstractNumId w:val="22"/>
  </w:num>
  <w:num w:numId="17">
    <w:abstractNumId w:val="6"/>
  </w:num>
  <w:num w:numId="18">
    <w:abstractNumId w:val="7"/>
  </w:num>
  <w:num w:numId="19">
    <w:abstractNumId w:val="14"/>
  </w:num>
  <w:num w:numId="20">
    <w:abstractNumId w:val="11"/>
  </w:num>
  <w:num w:numId="21">
    <w:abstractNumId w:val="3"/>
  </w:num>
  <w:num w:numId="22">
    <w:abstractNumId w:val="2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602"/>
    <w:rsid w:val="00012208"/>
    <w:rsid w:val="000A3F7B"/>
    <w:rsid w:val="0016535E"/>
    <w:rsid w:val="001667AB"/>
    <w:rsid w:val="0019591C"/>
    <w:rsid w:val="001D7E60"/>
    <w:rsid w:val="002E1811"/>
    <w:rsid w:val="002F550F"/>
    <w:rsid w:val="003039D8"/>
    <w:rsid w:val="00325ABA"/>
    <w:rsid w:val="00392707"/>
    <w:rsid w:val="00425B83"/>
    <w:rsid w:val="0048794F"/>
    <w:rsid w:val="004970D7"/>
    <w:rsid w:val="00553728"/>
    <w:rsid w:val="005A4078"/>
    <w:rsid w:val="00667CE5"/>
    <w:rsid w:val="006D4C58"/>
    <w:rsid w:val="00740FB4"/>
    <w:rsid w:val="00766243"/>
    <w:rsid w:val="00767E0E"/>
    <w:rsid w:val="00773602"/>
    <w:rsid w:val="007D7C92"/>
    <w:rsid w:val="007F0DB6"/>
    <w:rsid w:val="007F4BED"/>
    <w:rsid w:val="0084498A"/>
    <w:rsid w:val="008B7365"/>
    <w:rsid w:val="008D2C50"/>
    <w:rsid w:val="00905F08"/>
    <w:rsid w:val="00937390"/>
    <w:rsid w:val="00944D5F"/>
    <w:rsid w:val="00AC15A2"/>
    <w:rsid w:val="00AC49BA"/>
    <w:rsid w:val="00C96464"/>
    <w:rsid w:val="00D53D70"/>
    <w:rsid w:val="00D64D59"/>
    <w:rsid w:val="00DC06ED"/>
    <w:rsid w:val="00DC2196"/>
    <w:rsid w:val="00E001E8"/>
    <w:rsid w:val="00EE3884"/>
    <w:rsid w:val="00F043FE"/>
    <w:rsid w:val="00F164C5"/>
    <w:rsid w:val="00F270EF"/>
    <w:rsid w:val="00F54B36"/>
    <w:rsid w:val="00F726F8"/>
    <w:rsid w:val="00F87AAB"/>
    <w:rsid w:val="00FF3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20CE0"/>
  <w15:chartTrackingRefBased/>
  <w15:docId w15:val="{A7E54D06-DF3A-4682-B04F-240677167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E18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535E"/>
    <w:pPr>
      <w:ind w:left="720"/>
      <w:contextualSpacing/>
    </w:pPr>
  </w:style>
  <w:style w:type="character" w:styleId="HTMLCode">
    <w:name w:val="HTML Code"/>
    <w:basedOn w:val="DefaultParagraphFont"/>
    <w:uiPriority w:val="99"/>
    <w:semiHidden/>
    <w:unhideWhenUsed/>
    <w:rsid w:val="0016535E"/>
    <w:rPr>
      <w:rFonts w:ascii="Courier New" w:eastAsia="Times New Roman" w:hAnsi="Courier New" w:cs="Courier New" w:hint="default"/>
      <w:b w:val="0"/>
      <w:bCs w:val="0"/>
      <w:color w:val="000000"/>
      <w:sz w:val="20"/>
      <w:szCs w:val="20"/>
    </w:rPr>
  </w:style>
  <w:style w:type="paragraph" w:styleId="NoSpacing">
    <w:name w:val="No Spacing"/>
    <w:uiPriority w:val="1"/>
    <w:qFormat/>
    <w:rsid w:val="00905F08"/>
    <w:pPr>
      <w:spacing w:after="0" w:line="240" w:lineRule="auto"/>
    </w:pPr>
  </w:style>
  <w:style w:type="character" w:customStyle="1" w:styleId="Heading2Char">
    <w:name w:val="Heading 2 Char"/>
    <w:basedOn w:val="DefaultParagraphFont"/>
    <w:link w:val="Heading2"/>
    <w:uiPriority w:val="9"/>
    <w:rsid w:val="002E1811"/>
    <w:rPr>
      <w:rFonts w:ascii="Times New Roman" w:eastAsia="Times New Roman" w:hAnsi="Times New Roman" w:cs="Times New Roman"/>
      <w:b/>
      <w:bCs/>
      <w:sz w:val="36"/>
      <w:szCs w:val="36"/>
    </w:rPr>
  </w:style>
  <w:style w:type="paragraph" w:styleId="NormalWeb">
    <w:name w:val="Normal (Web)"/>
    <w:basedOn w:val="Normal"/>
    <w:uiPriority w:val="99"/>
    <w:unhideWhenUsed/>
    <w:rsid w:val="002E18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E1811"/>
    <w:rPr>
      <w:color w:val="0000FF"/>
      <w:u w:val="single"/>
    </w:rPr>
  </w:style>
  <w:style w:type="paragraph" w:customStyle="1" w:styleId="titleinexample">
    <w:name w:val="titleinexample"/>
    <w:basedOn w:val="Normal"/>
    <w:rsid w:val="002E181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E1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E1811"/>
    <w:rPr>
      <w:rFonts w:ascii="Courier New" w:eastAsia="Times New Roman" w:hAnsi="Courier New" w:cs="Courier New"/>
      <w:sz w:val="20"/>
      <w:szCs w:val="20"/>
    </w:rPr>
  </w:style>
  <w:style w:type="character" w:customStyle="1" w:styleId="bold">
    <w:name w:val="bold"/>
    <w:basedOn w:val="DefaultParagraphFont"/>
    <w:rsid w:val="002E1811"/>
  </w:style>
  <w:style w:type="character" w:styleId="Strong">
    <w:name w:val="Strong"/>
    <w:basedOn w:val="DefaultParagraphFont"/>
    <w:uiPriority w:val="22"/>
    <w:qFormat/>
    <w:rsid w:val="00766243"/>
    <w:rPr>
      <w:b/>
      <w:bCs/>
    </w:rPr>
  </w:style>
  <w:style w:type="paragraph" w:styleId="Header">
    <w:name w:val="header"/>
    <w:basedOn w:val="Normal"/>
    <w:link w:val="HeaderChar"/>
    <w:uiPriority w:val="99"/>
    <w:unhideWhenUsed/>
    <w:rsid w:val="00DC06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6ED"/>
  </w:style>
  <w:style w:type="paragraph" w:styleId="Footer">
    <w:name w:val="footer"/>
    <w:basedOn w:val="Normal"/>
    <w:link w:val="FooterChar"/>
    <w:uiPriority w:val="99"/>
    <w:unhideWhenUsed/>
    <w:rsid w:val="00DC0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256463">
      <w:bodyDiv w:val="1"/>
      <w:marLeft w:val="0"/>
      <w:marRight w:val="0"/>
      <w:marTop w:val="0"/>
      <w:marBottom w:val="0"/>
      <w:divBdr>
        <w:top w:val="none" w:sz="0" w:space="0" w:color="auto"/>
        <w:left w:val="none" w:sz="0" w:space="0" w:color="auto"/>
        <w:bottom w:val="none" w:sz="0" w:space="0" w:color="auto"/>
        <w:right w:val="none" w:sz="0" w:space="0" w:color="auto"/>
      </w:divBdr>
    </w:div>
    <w:div w:id="163591121">
      <w:bodyDiv w:val="1"/>
      <w:marLeft w:val="0"/>
      <w:marRight w:val="0"/>
      <w:marTop w:val="0"/>
      <w:marBottom w:val="0"/>
      <w:divBdr>
        <w:top w:val="none" w:sz="0" w:space="0" w:color="auto"/>
        <w:left w:val="none" w:sz="0" w:space="0" w:color="auto"/>
        <w:bottom w:val="none" w:sz="0" w:space="0" w:color="auto"/>
        <w:right w:val="none" w:sz="0" w:space="0" w:color="auto"/>
      </w:divBdr>
      <w:divsChild>
        <w:div w:id="910119912">
          <w:marLeft w:val="0"/>
          <w:marRight w:val="0"/>
          <w:marTop w:val="0"/>
          <w:marBottom w:val="0"/>
          <w:divBdr>
            <w:top w:val="none" w:sz="0" w:space="0" w:color="auto"/>
            <w:left w:val="none" w:sz="0" w:space="0" w:color="auto"/>
            <w:bottom w:val="none" w:sz="0" w:space="0" w:color="auto"/>
            <w:right w:val="none" w:sz="0" w:space="0" w:color="auto"/>
          </w:divBdr>
          <w:divsChild>
            <w:div w:id="775519048">
              <w:marLeft w:val="0"/>
              <w:marRight w:val="0"/>
              <w:marTop w:val="0"/>
              <w:marBottom w:val="0"/>
              <w:divBdr>
                <w:top w:val="none" w:sz="0" w:space="0" w:color="auto"/>
                <w:left w:val="none" w:sz="0" w:space="0" w:color="auto"/>
                <w:bottom w:val="none" w:sz="0" w:space="0" w:color="auto"/>
                <w:right w:val="none" w:sz="0" w:space="0" w:color="auto"/>
              </w:divBdr>
              <w:divsChild>
                <w:div w:id="1188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6871">
      <w:bodyDiv w:val="1"/>
      <w:marLeft w:val="0"/>
      <w:marRight w:val="0"/>
      <w:marTop w:val="0"/>
      <w:marBottom w:val="0"/>
      <w:divBdr>
        <w:top w:val="none" w:sz="0" w:space="0" w:color="auto"/>
        <w:left w:val="none" w:sz="0" w:space="0" w:color="auto"/>
        <w:bottom w:val="none" w:sz="0" w:space="0" w:color="auto"/>
        <w:right w:val="none" w:sz="0" w:space="0" w:color="auto"/>
      </w:divBdr>
    </w:div>
    <w:div w:id="318579476">
      <w:bodyDiv w:val="1"/>
      <w:marLeft w:val="0"/>
      <w:marRight w:val="0"/>
      <w:marTop w:val="0"/>
      <w:marBottom w:val="0"/>
      <w:divBdr>
        <w:top w:val="none" w:sz="0" w:space="0" w:color="auto"/>
        <w:left w:val="none" w:sz="0" w:space="0" w:color="auto"/>
        <w:bottom w:val="none" w:sz="0" w:space="0" w:color="auto"/>
        <w:right w:val="none" w:sz="0" w:space="0" w:color="auto"/>
      </w:divBdr>
      <w:divsChild>
        <w:div w:id="322705212">
          <w:marLeft w:val="0"/>
          <w:marRight w:val="0"/>
          <w:marTop w:val="150"/>
          <w:marBottom w:val="0"/>
          <w:divBdr>
            <w:top w:val="none" w:sz="0" w:space="0" w:color="auto"/>
            <w:left w:val="none" w:sz="0" w:space="0" w:color="auto"/>
            <w:bottom w:val="none" w:sz="0" w:space="0" w:color="auto"/>
            <w:right w:val="none" w:sz="0" w:space="0" w:color="auto"/>
          </w:divBdr>
        </w:div>
        <w:div w:id="266233320">
          <w:marLeft w:val="0"/>
          <w:marRight w:val="0"/>
          <w:marTop w:val="150"/>
          <w:marBottom w:val="0"/>
          <w:divBdr>
            <w:top w:val="none" w:sz="0" w:space="0" w:color="auto"/>
            <w:left w:val="none" w:sz="0" w:space="0" w:color="auto"/>
            <w:bottom w:val="none" w:sz="0" w:space="0" w:color="auto"/>
            <w:right w:val="none" w:sz="0" w:space="0" w:color="auto"/>
          </w:divBdr>
        </w:div>
      </w:divsChild>
    </w:div>
    <w:div w:id="389810015">
      <w:bodyDiv w:val="1"/>
      <w:marLeft w:val="0"/>
      <w:marRight w:val="0"/>
      <w:marTop w:val="0"/>
      <w:marBottom w:val="0"/>
      <w:divBdr>
        <w:top w:val="none" w:sz="0" w:space="0" w:color="auto"/>
        <w:left w:val="none" w:sz="0" w:space="0" w:color="auto"/>
        <w:bottom w:val="none" w:sz="0" w:space="0" w:color="auto"/>
        <w:right w:val="none" w:sz="0" w:space="0" w:color="auto"/>
      </w:divBdr>
    </w:div>
    <w:div w:id="424115836">
      <w:bodyDiv w:val="1"/>
      <w:marLeft w:val="0"/>
      <w:marRight w:val="0"/>
      <w:marTop w:val="0"/>
      <w:marBottom w:val="0"/>
      <w:divBdr>
        <w:top w:val="none" w:sz="0" w:space="0" w:color="auto"/>
        <w:left w:val="none" w:sz="0" w:space="0" w:color="auto"/>
        <w:bottom w:val="none" w:sz="0" w:space="0" w:color="auto"/>
        <w:right w:val="none" w:sz="0" w:space="0" w:color="auto"/>
      </w:divBdr>
    </w:div>
    <w:div w:id="477571554">
      <w:bodyDiv w:val="1"/>
      <w:marLeft w:val="0"/>
      <w:marRight w:val="0"/>
      <w:marTop w:val="0"/>
      <w:marBottom w:val="0"/>
      <w:divBdr>
        <w:top w:val="none" w:sz="0" w:space="0" w:color="auto"/>
        <w:left w:val="none" w:sz="0" w:space="0" w:color="auto"/>
        <w:bottom w:val="none" w:sz="0" w:space="0" w:color="auto"/>
        <w:right w:val="none" w:sz="0" w:space="0" w:color="auto"/>
      </w:divBdr>
    </w:div>
    <w:div w:id="497965189">
      <w:bodyDiv w:val="1"/>
      <w:marLeft w:val="0"/>
      <w:marRight w:val="0"/>
      <w:marTop w:val="0"/>
      <w:marBottom w:val="0"/>
      <w:divBdr>
        <w:top w:val="none" w:sz="0" w:space="0" w:color="auto"/>
        <w:left w:val="none" w:sz="0" w:space="0" w:color="auto"/>
        <w:bottom w:val="none" w:sz="0" w:space="0" w:color="auto"/>
        <w:right w:val="none" w:sz="0" w:space="0" w:color="auto"/>
      </w:divBdr>
    </w:div>
    <w:div w:id="534005230">
      <w:bodyDiv w:val="1"/>
      <w:marLeft w:val="0"/>
      <w:marRight w:val="0"/>
      <w:marTop w:val="0"/>
      <w:marBottom w:val="0"/>
      <w:divBdr>
        <w:top w:val="none" w:sz="0" w:space="0" w:color="auto"/>
        <w:left w:val="none" w:sz="0" w:space="0" w:color="auto"/>
        <w:bottom w:val="none" w:sz="0" w:space="0" w:color="auto"/>
        <w:right w:val="none" w:sz="0" w:space="0" w:color="auto"/>
      </w:divBdr>
    </w:div>
    <w:div w:id="539781271">
      <w:bodyDiv w:val="1"/>
      <w:marLeft w:val="0"/>
      <w:marRight w:val="0"/>
      <w:marTop w:val="0"/>
      <w:marBottom w:val="0"/>
      <w:divBdr>
        <w:top w:val="none" w:sz="0" w:space="0" w:color="auto"/>
        <w:left w:val="none" w:sz="0" w:space="0" w:color="auto"/>
        <w:bottom w:val="none" w:sz="0" w:space="0" w:color="auto"/>
        <w:right w:val="none" w:sz="0" w:space="0" w:color="auto"/>
      </w:divBdr>
    </w:div>
    <w:div w:id="634336546">
      <w:bodyDiv w:val="1"/>
      <w:marLeft w:val="0"/>
      <w:marRight w:val="0"/>
      <w:marTop w:val="0"/>
      <w:marBottom w:val="0"/>
      <w:divBdr>
        <w:top w:val="none" w:sz="0" w:space="0" w:color="auto"/>
        <w:left w:val="none" w:sz="0" w:space="0" w:color="auto"/>
        <w:bottom w:val="none" w:sz="0" w:space="0" w:color="auto"/>
        <w:right w:val="none" w:sz="0" w:space="0" w:color="auto"/>
      </w:divBdr>
    </w:div>
    <w:div w:id="693311242">
      <w:bodyDiv w:val="1"/>
      <w:marLeft w:val="0"/>
      <w:marRight w:val="0"/>
      <w:marTop w:val="0"/>
      <w:marBottom w:val="0"/>
      <w:divBdr>
        <w:top w:val="none" w:sz="0" w:space="0" w:color="auto"/>
        <w:left w:val="none" w:sz="0" w:space="0" w:color="auto"/>
        <w:bottom w:val="none" w:sz="0" w:space="0" w:color="auto"/>
        <w:right w:val="none" w:sz="0" w:space="0" w:color="auto"/>
      </w:divBdr>
    </w:div>
    <w:div w:id="699282394">
      <w:bodyDiv w:val="1"/>
      <w:marLeft w:val="0"/>
      <w:marRight w:val="0"/>
      <w:marTop w:val="0"/>
      <w:marBottom w:val="0"/>
      <w:divBdr>
        <w:top w:val="none" w:sz="0" w:space="0" w:color="auto"/>
        <w:left w:val="none" w:sz="0" w:space="0" w:color="auto"/>
        <w:bottom w:val="none" w:sz="0" w:space="0" w:color="auto"/>
        <w:right w:val="none" w:sz="0" w:space="0" w:color="auto"/>
      </w:divBdr>
    </w:div>
    <w:div w:id="740837128">
      <w:bodyDiv w:val="1"/>
      <w:marLeft w:val="0"/>
      <w:marRight w:val="0"/>
      <w:marTop w:val="0"/>
      <w:marBottom w:val="0"/>
      <w:divBdr>
        <w:top w:val="none" w:sz="0" w:space="0" w:color="auto"/>
        <w:left w:val="none" w:sz="0" w:space="0" w:color="auto"/>
        <w:bottom w:val="none" w:sz="0" w:space="0" w:color="auto"/>
        <w:right w:val="none" w:sz="0" w:space="0" w:color="auto"/>
      </w:divBdr>
    </w:div>
    <w:div w:id="819078087">
      <w:bodyDiv w:val="1"/>
      <w:marLeft w:val="0"/>
      <w:marRight w:val="0"/>
      <w:marTop w:val="0"/>
      <w:marBottom w:val="0"/>
      <w:divBdr>
        <w:top w:val="none" w:sz="0" w:space="0" w:color="auto"/>
        <w:left w:val="none" w:sz="0" w:space="0" w:color="auto"/>
        <w:bottom w:val="none" w:sz="0" w:space="0" w:color="auto"/>
        <w:right w:val="none" w:sz="0" w:space="0" w:color="auto"/>
      </w:divBdr>
      <w:divsChild>
        <w:div w:id="79959012">
          <w:marLeft w:val="0"/>
          <w:marRight w:val="0"/>
          <w:marTop w:val="0"/>
          <w:marBottom w:val="0"/>
          <w:divBdr>
            <w:top w:val="none" w:sz="0" w:space="0" w:color="auto"/>
            <w:left w:val="none" w:sz="0" w:space="0" w:color="auto"/>
            <w:bottom w:val="none" w:sz="0" w:space="0" w:color="auto"/>
            <w:right w:val="none" w:sz="0" w:space="0" w:color="auto"/>
          </w:divBdr>
          <w:divsChild>
            <w:div w:id="1598514810">
              <w:marLeft w:val="0"/>
              <w:marRight w:val="0"/>
              <w:marTop w:val="0"/>
              <w:marBottom w:val="0"/>
              <w:divBdr>
                <w:top w:val="none" w:sz="0" w:space="0" w:color="auto"/>
                <w:left w:val="none" w:sz="0" w:space="0" w:color="auto"/>
                <w:bottom w:val="none" w:sz="0" w:space="0" w:color="auto"/>
                <w:right w:val="none" w:sz="0" w:space="0" w:color="auto"/>
              </w:divBdr>
              <w:divsChild>
                <w:div w:id="21200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94051">
      <w:bodyDiv w:val="1"/>
      <w:marLeft w:val="0"/>
      <w:marRight w:val="0"/>
      <w:marTop w:val="0"/>
      <w:marBottom w:val="0"/>
      <w:divBdr>
        <w:top w:val="none" w:sz="0" w:space="0" w:color="auto"/>
        <w:left w:val="none" w:sz="0" w:space="0" w:color="auto"/>
        <w:bottom w:val="none" w:sz="0" w:space="0" w:color="auto"/>
        <w:right w:val="none" w:sz="0" w:space="0" w:color="auto"/>
      </w:divBdr>
      <w:divsChild>
        <w:div w:id="257519118">
          <w:marLeft w:val="0"/>
          <w:marRight w:val="0"/>
          <w:marTop w:val="0"/>
          <w:marBottom w:val="0"/>
          <w:divBdr>
            <w:top w:val="none" w:sz="0" w:space="0" w:color="auto"/>
            <w:left w:val="none" w:sz="0" w:space="0" w:color="auto"/>
            <w:bottom w:val="none" w:sz="0" w:space="0" w:color="auto"/>
            <w:right w:val="none" w:sz="0" w:space="0" w:color="auto"/>
          </w:divBdr>
        </w:div>
      </w:divsChild>
    </w:div>
    <w:div w:id="988486330">
      <w:bodyDiv w:val="1"/>
      <w:marLeft w:val="0"/>
      <w:marRight w:val="0"/>
      <w:marTop w:val="0"/>
      <w:marBottom w:val="0"/>
      <w:divBdr>
        <w:top w:val="none" w:sz="0" w:space="0" w:color="auto"/>
        <w:left w:val="none" w:sz="0" w:space="0" w:color="auto"/>
        <w:bottom w:val="none" w:sz="0" w:space="0" w:color="auto"/>
        <w:right w:val="none" w:sz="0" w:space="0" w:color="auto"/>
      </w:divBdr>
    </w:div>
    <w:div w:id="1051418586">
      <w:bodyDiv w:val="1"/>
      <w:marLeft w:val="0"/>
      <w:marRight w:val="0"/>
      <w:marTop w:val="0"/>
      <w:marBottom w:val="0"/>
      <w:divBdr>
        <w:top w:val="none" w:sz="0" w:space="0" w:color="auto"/>
        <w:left w:val="none" w:sz="0" w:space="0" w:color="auto"/>
        <w:bottom w:val="none" w:sz="0" w:space="0" w:color="auto"/>
        <w:right w:val="none" w:sz="0" w:space="0" w:color="auto"/>
      </w:divBdr>
      <w:divsChild>
        <w:div w:id="535434659">
          <w:marLeft w:val="0"/>
          <w:marRight w:val="0"/>
          <w:marTop w:val="0"/>
          <w:marBottom w:val="150"/>
          <w:divBdr>
            <w:top w:val="single" w:sz="6" w:space="0" w:color="006699"/>
            <w:left w:val="single" w:sz="6" w:space="8" w:color="006699"/>
            <w:bottom w:val="single" w:sz="6" w:space="0" w:color="006699"/>
            <w:right w:val="single" w:sz="6" w:space="8" w:color="006699"/>
          </w:divBdr>
        </w:div>
      </w:divsChild>
    </w:div>
    <w:div w:id="1089618470">
      <w:bodyDiv w:val="1"/>
      <w:marLeft w:val="0"/>
      <w:marRight w:val="0"/>
      <w:marTop w:val="0"/>
      <w:marBottom w:val="0"/>
      <w:divBdr>
        <w:top w:val="none" w:sz="0" w:space="0" w:color="auto"/>
        <w:left w:val="none" w:sz="0" w:space="0" w:color="auto"/>
        <w:bottom w:val="none" w:sz="0" w:space="0" w:color="auto"/>
        <w:right w:val="none" w:sz="0" w:space="0" w:color="auto"/>
      </w:divBdr>
    </w:div>
    <w:div w:id="1125805305">
      <w:bodyDiv w:val="1"/>
      <w:marLeft w:val="0"/>
      <w:marRight w:val="0"/>
      <w:marTop w:val="0"/>
      <w:marBottom w:val="0"/>
      <w:divBdr>
        <w:top w:val="none" w:sz="0" w:space="0" w:color="auto"/>
        <w:left w:val="none" w:sz="0" w:space="0" w:color="auto"/>
        <w:bottom w:val="none" w:sz="0" w:space="0" w:color="auto"/>
        <w:right w:val="none" w:sz="0" w:space="0" w:color="auto"/>
      </w:divBdr>
    </w:div>
    <w:div w:id="1196431106">
      <w:bodyDiv w:val="1"/>
      <w:marLeft w:val="0"/>
      <w:marRight w:val="0"/>
      <w:marTop w:val="0"/>
      <w:marBottom w:val="0"/>
      <w:divBdr>
        <w:top w:val="none" w:sz="0" w:space="0" w:color="auto"/>
        <w:left w:val="none" w:sz="0" w:space="0" w:color="auto"/>
        <w:bottom w:val="none" w:sz="0" w:space="0" w:color="auto"/>
        <w:right w:val="none" w:sz="0" w:space="0" w:color="auto"/>
      </w:divBdr>
    </w:div>
    <w:div w:id="1239167940">
      <w:bodyDiv w:val="1"/>
      <w:marLeft w:val="0"/>
      <w:marRight w:val="0"/>
      <w:marTop w:val="0"/>
      <w:marBottom w:val="0"/>
      <w:divBdr>
        <w:top w:val="none" w:sz="0" w:space="0" w:color="auto"/>
        <w:left w:val="none" w:sz="0" w:space="0" w:color="auto"/>
        <w:bottom w:val="none" w:sz="0" w:space="0" w:color="auto"/>
        <w:right w:val="none" w:sz="0" w:space="0" w:color="auto"/>
      </w:divBdr>
      <w:divsChild>
        <w:div w:id="162551045">
          <w:marLeft w:val="0"/>
          <w:marRight w:val="0"/>
          <w:marTop w:val="0"/>
          <w:marBottom w:val="0"/>
          <w:divBdr>
            <w:top w:val="none" w:sz="0" w:space="0" w:color="auto"/>
            <w:left w:val="none" w:sz="0" w:space="0" w:color="auto"/>
            <w:bottom w:val="none" w:sz="0" w:space="0" w:color="auto"/>
            <w:right w:val="none" w:sz="0" w:space="0" w:color="auto"/>
          </w:divBdr>
          <w:divsChild>
            <w:div w:id="1570380922">
              <w:marLeft w:val="0"/>
              <w:marRight w:val="0"/>
              <w:marTop w:val="0"/>
              <w:marBottom w:val="0"/>
              <w:divBdr>
                <w:top w:val="none" w:sz="0" w:space="0" w:color="auto"/>
                <w:left w:val="none" w:sz="0" w:space="0" w:color="auto"/>
                <w:bottom w:val="none" w:sz="0" w:space="0" w:color="auto"/>
                <w:right w:val="none" w:sz="0" w:space="0" w:color="auto"/>
              </w:divBdr>
              <w:divsChild>
                <w:div w:id="303900076">
                  <w:marLeft w:val="0"/>
                  <w:marRight w:val="0"/>
                  <w:marTop w:val="0"/>
                  <w:marBottom w:val="0"/>
                  <w:divBdr>
                    <w:top w:val="none" w:sz="0" w:space="0" w:color="auto"/>
                    <w:left w:val="none" w:sz="0" w:space="0" w:color="auto"/>
                    <w:bottom w:val="none" w:sz="0" w:space="0" w:color="auto"/>
                    <w:right w:val="none" w:sz="0" w:space="0" w:color="auto"/>
                  </w:divBdr>
                  <w:divsChild>
                    <w:div w:id="1280601085">
                      <w:marLeft w:val="0"/>
                      <w:marRight w:val="0"/>
                      <w:marTop w:val="0"/>
                      <w:marBottom w:val="0"/>
                      <w:divBdr>
                        <w:top w:val="none" w:sz="0" w:space="0" w:color="auto"/>
                        <w:left w:val="none" w:sz="0" w:space="0" w:color="auto"/>
                        <w:bottom w:val="none" w:sz="0" w:space="0" w:color="auto"/>
                        <w:right w:val="none" w:sz="0" w:space="0" w:color="auto"/>
                      </w:divBdr>
                    </w:div>
                    <w:div w:id="1498426932">
                      <w:marLeft w:val="0"/>
                      <w:marRight w:val="0"/>
                      <w:marTop w:val="0"/>
                      <w:marBottom w:val="0"/>
                      <w:divBdr>
                        <w:top w:val="none" w:sz="0" w:space="0" w:color="auto"/>
                        <w:left w:val="none" w:sz="0" w:space="0" w:color="auto"/>
                        <w:bottom w:val="none" w:sz="0" w:space="0" w:color="auto"/>
                        <w:right w:val="none" w:sz="0" w:space="0" w:color="auto"/>
                      </w:divBdr>
                      <w:divsChild>
                        <w:div w:id="17175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815684">
      <w:bodyDiv w:val="1"/>
      <w:marLeft w:val="0"/>
      <w:marRight w:val="0"/>
      <w:marTop w:val="0"/>
      <w:marBottom w:val="0"/>
      <w:divBdr>
        <w:top w:val="none" w:sz="0" w:space="0" w:color="auto"/>
        <w:left w:val="none" w:sz="0" w:space="0" w:color="auto"/>
        <w:bottom w:val="none" w:sz="0" w:space="0" w:color="auto"/>
        <w:right w:val="none" w:sz="0" w:space="0" w:color="auto"/>
      </w:divBdr>
      <w:divsChild>
        <w:div w:id="529149050">
          <w:marLeft w:val="0"/>
          <w:marRight w:val="0"/>
          <w:marTop w:val="0"/>
          <w:marBottom w:val="0"/>
          <w:divBdr>
            <w:top w:val="none" w:sz="0" w:space="0" w:color="auto"/>
            <w:left w:val="none" w:sz="0" w:space="0" w:color="auto"/>
            <w:bottom w:val="none" w:sz="0" w:space="0" w:color="auto"/>
            <w:right w:val="none" w:sz="0" w:space="0" w:color="auto"/>
          </w:divBdr>
          <w:divsChild>
            <w:div w:id="1318921813">
              <w:marLeft w:val="0"/>
              <w:marRight w:val="0"/>
              <w:marTop w:val="0"/>
              <w:marBottom w:val="0"/>
              <w:divBdr>
                <w:top w:val="none" w:sz="0" w:space="0" w:color="auto"/>
                <w:left w:val="none" w:sz="0" w:space="0" w:color="auto"/>
                <w:bottom w:val="none" w:sz="0" w:space="0" w:color="auto"/>
                <w:right w:val="none" w:sz="0" w:space="0" w:color="auto"/>
              </w:divBdr>
              <w:divsChild>
                <w:div w:id="1215849618">
                  <w:marLeft w:val="0"/>
                  <w:marRight w:val="0"/>
                  <w:marTop w:val="0"/>
                  <w:marBottom w:val="0"/>
                  <w:divBdr>
                    <w:top w:val="none" w:sz="0" w:space="0" w:color="auto"/>
                    <w:left w:val="none" w:sz="0" w:space="0" w:color="auto"/>
                    <w:bottom w:val="none" w:sz="0" w:space="0" w:color="auto"/>
                    <w:right w:val="none" w:sz="0" w:space="0" w:color="auto"/>
                  </w:divBdr>
                  <w:divsChild>
                    <w:div w:id="31850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322514">
      <w:bodyDiv w:val="1"/>
      <w:marLeft w:val="0"/>
      <w:marRight w:val="0"/>
      <w:marTop w:val="0"/>
      <w:marBottom w:val="0"/>
      <w:divBdr>
        <w:top w:val="none" w:sz="0" w:space="0" w:color="auto"/>
        <w:left w:val="none" w:sz="0" w:space="0" w:color="auto"/>
        <w:bottom w:val="none" w:sz="0" w:space="0" w:color="auto"/>
        <w:right w:val="none" w:sz="0" w:space="0" w:color="auto"/>
      </w:divBdr>
    </w:div>
    <w:div w:id="1329988069">
      <w:bodyDiv w:val="1"/>
      <w:marLeft w:val="0"/>
      <w:marRight w:val="0"/>
      <w:marTop w:val="0"/>
      <w:marBottom w:val="0"/>
      <w:divBdr>
        <w:top w:val="none" w:sz="0" w:space="0" w:color="auto"/>
        <w:left w:val="none" w:sz="0" w:space="0" w:color="auto"/>
        <w:bottom w:val="none" w:sz="0" w:space="0" w:color="auto"/>
        <w:right w:val="none" w:sz="0" w:space="0" w:color="auto"/>
      </w:divBdr>
    </w:div>
    <w:div w:id="1344093847">
      <w:bodyDiv w:val="1"/>
      <w:marLeft w:val="0"/>
      <w:marRight w:val="0"/>
      <w:marTop w:val="0"/>
      <w:marBottom w:val="0"/>
      <w:divBdr>
        <w:top w:val="none" w:sz="0" w:space="0" w:color="auto"/>
        <w:left w:val="none" w:sz="0" w:space="0" w:color="auto"/>
        <w:bottom w:val="none" w:sz="0" w:space="0" w:color="auto"/>
        <w:right w:val="none" w:sz="0" w:space="0" w:color="auto"/>
      </w:divBdr>
    </w:div>
    <w:div w:id="1347485836">
      <w:bodyDiv w:val="1"/>
      <w:marLeft w:val="0"/>
      <w:marRight w:val="0"/>
      <w:marTop w:val="0"/>
      <w:marBottom w:val="0"/>
      <w:divBdr>
        <w:top w:val="none" w:sz="0" w:space="0" w:color="auto"/>
        <w:left w:val="none" w:sz="0" w:space="0" w:color="auto"/>
        <w:bottom w:val="none" w:sz="0" w:space="0" w:color="auto"/>
        <w:right w:val="none" w:sz="0" w:space="0" w:color="auto"/>
      </w:divBdr>
      <w:divsChild>
        <w:div w:id="1558860190">
          <w:marLeft w:val="720"/>
          <w:marRight w:val="0"/>
          <w:marTop w:val="150"/>
          <w:marBottom w:val="0"/>
          <w:divBdr>
            <w:top w:val="none" w:sz="0" w:space="0" w:color="auto"/>
            <w:left w:val="none" w:sz="0" w:space="0" w:color="auto"/>
            <w:bottom w:val="none" w:sz="0" w:space="0" w:color="auto"/>
            <w:right w:val="none" w:sz="0" w:space="0" w:color="auto"/>
          </w:divBdr>
        </w:div>
        <w:div w:id="1614052127">
          <w:marLeft w:val="274"/>
          <w:marRight w:val="0"/>
          <w:marTop w:val="150"/>
          <w:marBottom w:val="0"/>
          <w:divBdr>
            <w:top w:val="none" w:sz="0" w:space="0" w:color="auto"/>
            <w:left w:val="none" w:sz="0" w:space="0" w:color="auto"/>
            <w:bottom w:val="none" w:sz="0" w:space="0" w:color="auto"/>
            <w:right w:val="none" w:sz="0" w:space="0" w:color="auto"/>
          </w:divBdr>
        </w:div>
        <w:div w:id="1441140499">
          <w:marLeft w:val="274"/>
          <w:marRight w:val="0"/>
          <w:marTop w:val="150"/>
          <w:marBottom w:val="0"/>
          <w:divBdr>
            <w:top w:val="none" w:sz="0" w:space="0" w:color="auto"/>
            <w:left w:val="none" w:sz="0" w:space="0" w:color="auto"/>
            <w:bottom w:val="none" w:sz="0" w:space="0" w:color="auto"/>
            <w:right w:val="none" w:sz="0" w:space="0" w:color="auto"/>
          </w:divBdr>
        </w:div>
        <w:div w:id="956522626">
          <w:marLeft w:val="274"/>
          <w:marRight w:val="0"/>
          <w:marTop w:val="150"/>
          <w:marBottom w:val="0"/>
          <w:divBdr>
            <w:top w:val="none" w:sz="0" w:space="0" w:color="auto"/>
            <w:left w:val="none" w:sz="0" w:space="0" w:color="auto"/>
            <w:bottom w:val="none" w:sz="0" w:space="0" w:color="auto"/>
            <w:right w:val="none" w:sz="0" w:space="0" w:color="auto"/>
          </w:divBdr>
        </w:div>
        <w:div w:id="8720354">
          <w:marLeft w:val="274"/>
          <w:marRight w:val="0"/>
          <w:marTop w:val="150"/>
          <w:marBottom w:val="0"/>
          <w:divBdr>
            <w:top w:val="none" w:sz="0" w:space="0" w:color="auto"/>
            <w:left w:val="none" w:sz="0" w:space="0" w:color="auto"/>
            <w:bottom w:val="none" w:sz="0" w:space="0" w:color="auto"/>
            <w:right w:val="none" w:sz="0" w:space="0" w:color="auto"/>
          </w:divBdr>
        </w:div>
        <w:div w:id="593629724">
          <w:marLeft w:val="274"/>
          <w:marRight w:val="0"/>
          <w:marTop w:val="150"/>
          <w:marBottom w:val="0"/>
          <w:divBdr>
            <w:top w:val="none" w:sz="0" w:space="0" w:color="auto"/>
            <w:left w:val="none" w:sz="0" w:space="0" w:color="auto"/>
            <w:bottom w:val="none" w:sz="0" w:space="0" w:color="auto"/>
            <w:right w:val="none" w:sz="0" w:space="0" w:color="auto"/>
          </w:divBdr>
        </w:div>
      </w:divsChild>
    </w:div>
    <w:div w:id="1477141065">
      <w:bodyDiv w:val="1"/>
      <w:marLeft w:val="0"/>
      <w:marRight w:val="0"/>
      <w:marTop w:val="0"/>
      <w:marBottom w:val="0"/>
      <w:divBdr>
        <w:top w:val="none" w:sz="0" w:space="0" w:color="auto"/>
        <w:left w:val="none" w:sz="0" w:space="0" w:color="auto"/>
        <w:bottom w:val="none" w:sz="0" w:space="0" w:color="auto"/>
        <w:right w:val="none" w:sz="0" w:space="0" w:color="auto"/>
      </w:divBdr>
    </w:div>
    <w:div w:id="1510754273">
      <w:bodyDiv w:val="1"/>
      <w:marLeft w:val="0"/>
      <w:marRight w:val="0"/>
      <w:marTop w:val="0"/>
      <w:marBottom w:val="0"/>
      <w:divBdr>
        <w:top w:val="none" w:sz="0" w:space="0" w:color="auto"/>
        <w:left w:val="none" w:sz="0" w:space="0" w:color="auto"/>
        <w:bottom w:val="none" w:sz="0" w:space="0" w:color="auto"/>
        <w:right w:val="none" w:sz="0" w:space="0" w:color="auto"/>
      </w:divBdr>
    </w:div>
    <w:div w:id="1569420902">
      <w:bodyDiv w:val="1"/>
      <w:marLeft w:val="0"/>
      <w:marRight w:val="0"/>
      <w:marTop w:val="0"/>
      <w:marBottom w:val="0"/>
      <w:divBdr>
        <w:top w:val="none" w:sz="0" w:space="0" w:color="auto"/>
        <w:left w:val="none" w:sz="0" w:space="0" w:color="auto"/>
        <w:bottom w:val="none" w:sz="0" w:space="0" w:color="auto"/>
        <w:right w:val="none" w:sz="0" w:space="0" w:color="auto"/>
      </w:divBdr>
      <w:divsChild>
        <w:div w:id="123038983">
          <w:marLeft w:val="0"/>
          <w:marRight w:val="0"/>
          <w:marTop w:val="0"/>
          <w:marBottom w:val="0"/>
          <w:divBdr>
            <w:top w:val="none" w:sz="0" w:space="0" w:color="auto"/>
            <w:left w:val="none" w:sz="0" w:space="0" w:color="auto"/>
            <w:bottom w:val="none" w:sz="0" w:space="0" w:color="auto"/>
            <w:right w:val="none" w:sz="0" w:space="0" w:color="auto"/>
          </w:divBdr>
          <w:divsChild>
            <w:div w:id="942802160">
              <w:marLeft w:val="0"/>
              <w:marRight w:val="0"/>
              <w:marTop w:val="0"/>
              <w:marBottom w:val="0"/>
              <w:divBdr>
                <w:top w:val="none" w:sz="0" w:space="0" w:color="auto"/>
                <w:left w:val="none" w:sz="0" w:space="0" w:color="auto"/>
                <w:bottom w:val="none" w:sz="0" w:space="0" w:color="auto"/>
                <w:right w:val="none" w:sz="0" w:space="0" w:color="auto"/>
              </w:divBdr>
              <w:divsChild>
                <w:div w:id="167879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21304">
      <w:bodyDiv w:val="1"/>
      <w:marLeft w:val="0"/>
      <w:marRight w:val="0"/>
      <w:marTop w:val="0"/>
      <w:marBottom w:val="0"/>
      <w:divBdr>
        <w:top w:val="none" w:sz="0" w:space="0" w:color="auto"/>
        <w:left w:val="none" w:sz="0" w:space="0" w:color="auto"/>
        <w:bottom w:val="none" w:sz="0" w:space="0" w:color="auto"/>
        <w:right w:val="none" w:sz="0" w:space="0" w:color="auto"/>
      </w:divBdr>
    </w:div>
    <w:div w:id="1795442193">
      <w:bodyDiv w:val="1"/>
      <w:marLeft w:val="0"/>
      <w:marRight w:val="0"/>
      <w:marTop w:val="0"/>
      <w:marBottom w:val="0"/>
      <w:divBdr>
        <w:top w:val="none" w:sz="0" w:space="0" w:color="auto"/>
        <w:left w:val="none" w:sz="0" w:space="0" w:color="auto"/>
        <w:bottom w:val="none" w:sz="0" w:space="0" w:color="auto"/>
        <w:right w:val="none" w:sz="0" w:space="0" w:color="auto"/>
      </w:divBdr>
      <w:divsChild>
        <w:div w:id="2143647490">
          <w:marLeft w:val="274"/>
          <w:marRight w:val="0"/>
          <w:marTop w:val="150"/>
          <w:marBottom w:val="0"/>
          <w:divBdr>
            <w:top w:val="none" w:sz="0" w:space="0" w:color="auto"/>
            <w:left w:val="none" w:sz="0" w:space="0" w:color="auto"/>
            <w:bottom w:val="none" w:sz="0" w:space="0" w:color="auto"/>
            <w:right w:val="none" w:sz="0" w:space="0" w:color="auto"/>
          </w:divBdr>
        </w:div>
        <w:div w:id="966426025">
          <w:marLeft w:val="274"/>
          <w:marRight w:val="0"/>
          <w:marTop w:val="150"/>
          <w:marBottom w:val="0"/>
          <w:divBdr>
            <w:top w:val="none" w:sz="0" w:space="0" w:color="auto"/>
            <w:left w:val="none" w:sz="0" w:space="0" w:color="auto"/>
            <w:bottom w:val="none" w:sz="0" w:space="0" w:color="auto"/>
            <w:right w:val="none" w:sz="0" w:space="0" w:color="auto"/>
          </w:divBdr>
        </w:div>
      </w:divsChild>
    </w:div>
    <w:div w:id="1823305438">
      <w:bodyDiv w:val="1"/>
      <w:marLeft w:val="0"/>
      <w:marRight w:val="0"/>
      <w:marTop w:val="0"/>
      <w:marBottom w:val="0"/>
      <w:divBdr>
        <w:top w:val="none" w:sz="0" w:space="0" w:color="auto"/>
        <w:left w:val="none" w:sz="0" w:space="0" w:color="auto"/>
        <w:bottom w:val="none" w:sz="0" w:space="0" w:color="auto"/>
        <w:right w:val="none" w:sz="0" w:space="0" w:color="auto"/>
      </w:divBdr>
      <w:divsChild>
        <w:div w:id="1954826504">
          <w:marLeft w:val="274"/>
          <w:marRight w:val="0"/>
          <w:marTop w:val="150"/>
          <w:marBottom w:val="0"/>
          <w:divBdr>
            <w:top w:val="none" w:sz="0" w:space="0" w:color="auto"/>
            <w:left w:val="none" w:sz="0" w:space="0" w:color="auto"/>
            <w:bottom w:val="none" w:sz="0" w:space="0" w:color="auto"/>
            <w:right w:val="none" w:sz="0" w:space="0" w:color="auto"/>
          </w:divBdr>
        </w:div>
        <w:div w:id="736823958">
          <w:marLeft w:val="274"/>
          <w:marRight w:val="0"/>
          <w:marTop w:val="150"/>
          <w:marBottom w:val="0"/>
          <w:divBdr>
            <w:top w:val="none" w:sz="0" w:space="0" w:color="auto"/>
            <w:left w:val="none" w:sz="0" w:space="0" w:color="auto"/>
            <w:bottom w:val="none" w:sz="0" w:space="0" w:color="auto"/>
            <w:right w:val="none" w:sz="0" w:space="0" w:color="auto"/>
          </w:divBdr>
        </w:div>
        <w:div w:id="845633508">
          <w:marLeft w:val="274"/>
          <w:marRight w:val="0"/>
          <w:marTop w:val="150"/>
          <w:marBottom w:val="0"/>
          <w:divBdr>
            <w:top w:val="none" w:sz="0" w:space="0" w:color="auto"/>
            <w:left w:val="none" w:sz="0" w:space="0" w:color="auto"/>
            <w:bottom w:val="none" w:sz="0" w:space="0" w:color="auto"/>
            <w:right w:val="none" w:sz="0" w:space="0" w:color="auto"/>
          </w:divBdr>
        </w:div>
        <w:div w:id="1191339511">
          <w:marLeft w:val="274"/>
          <w:marRight w:val="0"/>
          <w:marTop w:val="150"/>
          <w:marBottom w:val="0"/>
          <w:divBdr>
            <w:top w:val="none" w:sz="0" w:space="0" w:color="auto"/>
            <w:left w:val="none" w:sz="0" w:space="0" w:color="auto"/>
            <w:bottom w:val="none" w:sz="0" w:space="0" w:color="auto"/>
            <w:right w:val="none" w:sz="0" w:space="0" w:color="auto"/>
          </w:divBdr>
        </w:div>
      </w:divsChild>
    </w:div>
    <w:div w:id="1843275828">
      <w:bodyDiv w:val="1"/>
      <w:marLeft w:val="0"/>
      <w:marRight w:val="0"/>
      <w:marTop w:val="0"/>
      <w:marBottom w:val="0"/>
      <w:divBdr>
        <w:top w:val="none" w:sz="0" w:space="0" w:color="auto"/>
        <w:left w:val="none" w:sz="0" w:space="0" w:color="auto"/>
        <w:bottom w:val="none" w:sz="0" w:space="0" w:color="auto"/>
        <w:right w:val="none" w:sz="0" w:space="0" w:color="auto"/>
      </w:divBdr>
    </w:div>
    <w:div w:id="1895770713">
      <w:bodyDiv w:val="1"/>
      <w:marLeft w:val="0"/>
      <w:marRight w:val="0"/>
      <w:marTop w:val="0"/>
      <w:marBottom w:val="0"/>
      <w:divBdr>
        <w:top w:val="none" w:sz="0" w:space="0" w:color="auto"/>
        <w:left w:val="none" w:sz="0" w:space="0" w:color="auto"/>
        <w:bottom w:val="none" w:sz="0" w:space="0" w:color="auto"/>
        <w:right w:val="none" w:sz="0" w:space="0" w:color="auto"/>
      </w:divBdr>
    </w:div>
    <w:div w:id="1933466757">
      <w:bodyDiv w:val="1"/>
      <w:marLeft w:val="0"/>
      <w:marRight w:val="0"/>
      <w:marTop w:val="0"/>
      <w:marBottom w:val="0"/>
      <w:divBdr>
        <w:top w:val="none" w:sz="0" w:space="0" w:color="auto"/>
        <w:left w:val="none" w:sz="0" w:space="0" w:color="auto"/>
        <w:bottom w:val="none" w:sz="0" w:space="0" w:color="auto"/>
        <w:right w:val="none" w:sz="0" w:space="0" w:color="auto"/>
      </w:divBdr>
    </w:div>
    <w:div w:id="2041783599">
      <w:bodyDiv w:val="1"/>
      <w:marLeft w:val="0"/>
      <w:marRight w:val="0"/>
      <w:marTop w:val="0"/>
      <w:marBottom w:val="0"/>
      <w:divBdr>
        <w:top w:val="none" w:sz="0" w:space="0" w:color="auto"/>
        <w:left w:val="none" w:sz="0" w:space="0" w:color="auto"/>
        <w:bottom w:val="none" w:sz="0" w:space="0" w:color="auto"/>
        <w:right w:val="none" w:sz="0" w:space="0" w:color="auto"/>
      </w:divBdr>
    </w:div>
    <w:div w:id="2072843599">
      <w:bodyDiv w:val="1"/>
      <w:marLeft w:val="0"/>
      <w:marRight w:val="0"/>
      <w:marTop w:val="0"/>
      <w:marBottom w:val="0"/>
      <w:divBdr>
        <w:top w:val="none" w:sz="0" w:space="0" w:color="auto"/>
        <w:left w:val="none" w:sz="0" w:space="0" w:color="auto"/>
        <w:bottom w:val="none" w:sz="0" w:space="0" w:color="auto"/>
        <w:right w:val="none" w:sz="0" w:space="0" w:color="auto"/>
      </w:divBdr>
    </w:div>
    <w:div w:id="209774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cd/B19306_01/appdev.102/b14261/packages.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cs.oracle.com/cloud/latest/db112/LNPLS/packages.htm" TargetMode="External"/><Relationship Id="rId4" Type="http://schemas.openxmlformats.org/officeDocument/2006/relationships/webSettings" Target="webSettings.xml"/><Relationship Id="rId9" Type="http://schemas.openxmlformats.org/officeDocument/2006/relationships/hyperlink" Target="https://docs.oracle.com/cloud/latest/db112/LNPLS/create_package_bod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1560</TotalTime>
  <Pages>13</Pages>
  <Words>3184</Words>
  <Characters>18149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Wipro Technologies</Company>
  <LinksUpToDate>false</LinksUpToDate>
  <CharactersWithSpaces>21291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Amitabh Bharat Tiwari (WI01 - BAS - BFSI)</dc:creator>
  <cp:keywords/>
  <dc:description/>
  <cp:lastModifiedBy>Amitabh Bharat Tiwari (MAS)</cp:lastModifiedBy>
  <cp:revision>51</cp:revision>
  <dcterms:created xsi:type="dcterms:W3CDTF">2017-11-18T05:39:00Z</dcterms:created>
  <dcterms:modified xsi:type="dcterms:W3CDTF">2018-05-23T16:56:00Z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Ref">
    <vt:lpwstr>https://api.informationprotection.azure.com/api/258ac4e4-146a-411e-9dc8-79a9e12fd6da</vt:lpwstr>
  </property>
  <property fmtid="{D5CDD505-2E9C-101B-9397-08002B2CF9AE}" pid="5" name="MSIP_Label_b9a70571-31c6-4603-80c1-ef2fb871a62a_Owner">
    <vt:lpwstr>AM302251@wipro.com</vt:lpwstr>
  </property>
  <property fmtid="{D5CDD505-2E9C-101B-9397-08002B2CF9AE}" pid="6" name="MSIP_Label_b9a70571-31c6-4603-80c1-ef2fb871a62a_SetDate">
    <vt:lpwstr>2018-05-23T22:13:52.3640100+05:30</vt:lpwstr>
  </property>
  <property fmtid="{D5CDD505-2E9C-101B-9397-08002B2CF9AE}" pid="7" name="MSIP_Label_b9a70571-31c6-4603-80c1-ef2fb871a62a_Name">
    <vt:lpwstr>Internal and Restricted</vt:lpwstr>
  </property>
  <property fmtid="{D5CDD505-2E9C-101B-9397-08002B2CF9AE}" pid="8" name="MSIP_Label_b9a70571-31c6-4603-80c1-ef2fb871a62a_Application">
    <vt:lpwstr>Microsoft Azure Information Protection</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