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i w:val="1"/>
          <w:color w:val="273239"/>
          <w:sz w:val="26"/>
          <w:szCs w:val="26"/>
          <w:highlight w:val="white"/>
        </w:rPr>
      </w:pPr>
      <w:r w:rsidDel="00000000" w:rsidR="00000000" w:rsidRPr="00000000">
        <w:rPr>
          <w:rFonts w:ascii="Nunito" w:cs="Nunito" w:eastAsia="Nunito" w:hAnsi="Nunito"/>
          <w:b w:val="1"/>
          <w:i w:val="1"/>
          <w:color w:val="273239"/>
          <w:sz w:val="26"/>
          <w:szCs w:val="26"/>
          <w:highlight w:val="white"/>
          <w:rtl w:val="0"/>
        </w:rPr>
        <w:t xml:space="preserve">Routing is a process that is performed by layer 3 (or network layer) devices in order to deliver the packet by choosing an optimal path from one network to another.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6"/>
          <w:szCs w:val="26"/>
          <w:highlight w:val="white"/>
        </w:rPr>
      </w:pPr>
      <w:r w:rsidDel="00000000" w:rsidR="00000000" w:rsidRPr="00000000">
        <w:rPr>
          <w:rFonts w:ascii="Nunito" w:cs="Nunito" w:eastAsia="Nunito" w:hAnsi="Nunito"/>
          <w:b w:val="1"/>
          <w:i w:val="1"/>
          <w:color w:val="273239"/>
          <w:sz w:val="26"/>
          <w:szCs w:val="26"/>
          <w:highlight w:val="white"/>
          <w:rtl w:val="0"/>
        </w:rPr>
        <w:t xml:space="preserve">There are 3 types of routing: </w:t>
        <w:br w:type="textWrapping"/>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1. Static Routing: </w:t>
      </w:r>
      <w:r w:rsidDel="00000000" w:rsidR="00000000" w:rsidRPr="00000000">
        <w:rPr>
          <w:rFonts w:ascii="Nunito" w:cs="Nunito" w:eastAsia="Nunito" w:hAnsi="Nunito"/>
          <w:color w:val="273239"/>
          <w:sz w:val="26"/>
          <w:szCs w:val="26"/>
          <w:highlight w:val="white"/>
          <w:rtl w:val="0"/>
        </w:rPr>
        <w:t xml:space="preserve">Static routing is a process in which we have to manually add routes to the routing 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2. Default Routing: </w:t>
      </w:r>
      <w:r w:rsidDel="00000000" w:rsidR="00000000" w:rsidRPr="00000000">
        <w:rPr>
          <w:rFonts w:ascii="Nunito" w:cs="Nunito" w:eastAsia="Nunito" w:hAnsi="Nunito"/>
          <w:color w:val="273239"/>
          <w:sz w:val="26"/>
          <w:szCs w:val="26"/>
          <w:highlight w:val="white"/>
          <w:rtl w:val="0"/>
        </w:rPr>
        <w:t xml:space="preserve">This is the method where the router is configured to send all packets toward a single router (next hop). It doesn’t matter to which network the packet belongs, it is forwarded out to the router which is configured for default routing. It is generally used with stub routers. A stub router is a router that has only one route to reach all other networks.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3. Dynamic Routing: </w:t>
      </w:r>
      <w:r w:rsidDel="00000000" w:rsidR="00000000" w:rsidRPr="00000000">
        <w:rPr>
          <w:rFonts w:ascii="Nunito" w:cs="Nunito" w:eastAsia="Nunito" w:hAnsi="Nunito"/>
          <w:color w:val="273239"/>
          <w:sz w:val="26"/>
          <w:szCs w:val="26"/>
          <w:highlight w:val="white"/>
          <w:rtl w:val="0"/>
        </w:rPr>
        <w:t xml:space="preserve">Dynamic routing makes automatic adjustments of the routes according to the current state of the route in the routing table. Dynamic routing uses protocols to discover network destinations and the routes to reach them. </w:t>
      </w:r>
      <w:hyperlink r:id="rId6">
        <w:r w:rsidDel="00000000" w:rsidR="00000000" w:rsidRPr="00000000">
          <w:rPr>
            <w:rFonts w:ascii="Nunito" w:cs="Nunito" w:eastAsia="Nunito" w:hAnsi="Nunito"/>
            <w:color w:val="1155cc"/>
            <w:sz w:val="26"/>
            <w:szCs w:val="26"/>
            <w:highlight w:val="white"/>
            <w:u w:val="single"/>
            <w:rtl w:val="0"/>
          </w:rPr>
          <w:t xml:space="preserve">RIP</w:t>
        </w:r>
      </w:hyperlink>
      <w:r w:rsidDel="00000000" w:rsidR="00000000" w:rsidRPr="00000000">
        <w:rPr>
          <w:rFonts w:ascii="Nunito" w:cs="Nunito" w:eastAsia="Nunito" w:hAnsi="Nunito"/>
          <w:color w:val="273239"/>
          <w:sz w:val="26"/>
          <w:szCs w:val="26"/>
          <w:highlight w:val="white"/>
          <w:rtl w:val="0"/>
        </w:rPr>
        <w:t xml:space="preserve"> and </w:t>
      </w:r>
      <w:hyperlink r:id="rId7">
        <w:r w:rsidDel="00000000" w:rsidR="00000000" w:rsidRPr="00000000">
          <w:rPr>
            <w:rFonts w:ascii="Nunito" w:cs="Nunito" w:eastAsia="Nunito" w:hAnsi="Nunito"/>
            <w:color w:val="1155cc"/>
            <w:sz w:val="26"/>
            <w:szCs w:val="26"/>
            <w:highlight w:val="white"/>
            <w:u w:val="single"/>
            <w:rtl w:val="0"/>
          </w:rPr>
          <w:t xml:space="preserve">OSPF</w:t>
        </w:r>
      </w:hyperlink>
      <w:r w:rsidDel="00000000" w:rsidR="00000000" w:rsidRPr="00000000">
        <w:rPr>
          <w:rFonts w:ascii="Nunito" w:cs="Nunito" w:eastAsia="Nunito" w:hAnsi="Nunito"/>
          <w:color w:val="273239"/>
          <w:sz w:val="26"/>
          <w:szCs w:val="26"/>
          <w:highlight w:val="white"/>
          <w:rtl w:val="0"/>
        </w:rPr>
        <w:t xml:space="preserve"> are the best examples of dynamic routing protocols. Automatic adjustments will be made to reach the network destination if one route goes down.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A dynamic protocol has the following features: </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The routers should have the same dynamic protocol running in order to exchange routes. </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When a router finds a change in the topology then the router advertises it to all other routers.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Static Routing:</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Static Routing is also known as </w:t>
      </w:r>
      <w:r w:rsidDel="00000000" w:rsidR="00000000" w:rsidRPr="00000000">
        <w:rPr>
          <w:rFonts w:ascii="Nunito" w:cs="Nunito" w:eastAsia="Nunito" w:hAnsi="Nunito"/>
          <w:b w:val="1"/>
          <w:color w:val="273239"/>
          <w:sz w:val="26"/>
          <w:szCs w:val="26"/>
          <w:highlight w:val="white"/>
          <w:rtl w:val="0"/>
        </w:rPr>
        <w:t xml:space="preserve">non-adaptive</w:t>
      </w:r>
      <w:r w:rsidDel="00000000" w:rsidR="00000000" w:rsidRPr="00000000">
        <w:rPr>
          <w:rFonts w:ascii="Nunito" w:cs="Nunito" w:eastAsia="Nunito" w:hAnsi="Nunito"/>
          <w:color w:val="273239"/>
          <w:sz w:val="26"/>
          <w:szCs w:val="26"/>
          <w:highlight w:val="white"/>
          <w:rtl w:val="0"/>
        </w:rPr>
        <w:t xml:space="preserve"> routing which doesn’t change the routing table unless the network administrator changes or modifies them manually. Static routing does not use complex routing algorithms and It provides high or more security than dynamic routing. </w:t>
        <w:br w:type="textWrapping"/>
      </w:r>
      <w:r w:rsidDel="00000000" w:rsidR="00000000" w:rsidRPr="00000000">
        <w:rPr>
          <w:rFonts w:ascii="Nunito" w:cs="Nunito" w:eastAsia="Nunito" w:hAnsi="Nunito"/>
          <w:color w:val="273239"/>
          <w:sz w:val="26"/>
          <w:szCs w:val="26"/>
          <w:highlight w:val="white"/>
        </w:rPr>
        <w:drawing>
          <wp:inline distB="114300" distT="114300" distL="114300" distR="114300">
            <wp:extent cx="4029075" cy="38290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9075" cy="3829050"/>
                    </a:xfrm>
                    <a:prstGeom prst="rect"/>
                    <a:ln/>
                  </pic:spPr>
                </pic:pic>
              </a:graphicData>
            </a:graphic>
          </wp:inline>
        </w:drawing>
      </w:r>
      <w:r w:rsidDel="00000000" w:rsidR="00000000" w:rsidRPr="00000000">
        <w:rPr>
          <w:rFonts w:ascii="Nunito" w:cs="Nunito" w:eastAsia="Nunito" w:hAnsi="Nunito"/>
          <w:color w:val="273239"/>
          <w:sz w:val="26"/>
          <w:szCs w:val="26"/>
          <w:highlight w:val="white"/>
          <w:rtl w:val="0"/>
        </w:rPr>
        <w:t xml:space="preserve"> </w:t>
        <w:br w:type="textWrapping"/>
      </w:r>
      <w:r w:rsidDel="00000000" w:rsidR="00000000" w:rsidRPr="00000000">
        <w:rPr>
          <w:rFonts w:ascii="Nunito" w:cs="Nunito" w:eastAsia="Nunito" w:hAnsi="Nunito"/>
          <w:b w:val="1"/>
          <w:color w:val="273239"/>
          <w:sz w:val="26"/>
          <w:szCs w:val="26"/>
          <w:highlight w:val="white"/>
          <w:rtl w:val="0"/>
        </w:rPr>
        <w:t xml:space="preserve">Dynamic Routing:</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Dynamic routing is also known as </w:t>
      </w:r>
      <w:r w:rsidDel="00000000" w:rsidR="00000000" w:rsidRPr="00000000">
        <w:rPr>
          <w:rFonts w:ascii="Nunito" w:cs="Nunito" w:eastAsia="Nunito" w:hAnsi="Nunito"/>
          <w:b w:val="1"/>
          <w:color w:val="273239"/>
          <w:sz w:val="26"/>
          <w:szCs w:val="26"/>
          <w:highlight w:val="white"/>
          <w:rtl w:val="0"/>
        </w:rPr>
        <w:t xml:space="preserve">adaptive</w:t>
      </w:r>
      <w:r w:rsidDel="00000000" w:rsidR="00000000" w:rsidRPr="00000000">
        <w:rPr>
          <w:rFonts w:ascii="Nunito" w:cs="Nunito" w:eastAsia="Nunito" w:hAnsi="Nunito"/>
          <w:color w:val="273239"/>
          <w:sz w:val="26"/>
          <w:szCs w:val="26"/>
          <w:highlight w:val="white"/>
          <w:rtl w:val="0"/>
        </w:rPr>
        <w:t xml:space="preserve"> routing which changes the routing table according to the change in topology. </w:t>
      </w:r>
      <w:hyperlink r:id="rId9">
        <w:r w:rsidDel="00000000" w:rsidR="00000000" w:rsidRPr="00000000">
          <w:rPr>
            <w:rFonts w:ascii="Nunito" w:cs="Nunito" w:eastAsia="Nunito" w:hAnsi="Nunito"/>
            <w:color w:val="1155cc"/>
            <w:sz w:val="26"/>
            <w:szCs w:val="26"/>
            <w:highlight w:val="white"/>
            <w:u w:val="single"/>
            <w:rtl w:val="0"/>
          </w:rPr>
          <w:t xml:space="preserve">Dynamic routing</w:t>
        </w:r>
      </w:hyperlink>
      <w:r w:rsidDel="00000000" w:rsidR="00000000" w:rsidRPr="00000000">
        <w:rPr>
          <w:rFonts w:ascii="Nunito" w:cs="Nunito" w:eastAsia="Nunito" w:hAnsi="Nunito"/>
          <w:color w:val="273239"/>
          <w:sz w:val="26"/>
          <w:szCs w:val="26"/>
          <w:highlight w:val="white"/>
          <w:rtl w:val="0"/>
        </w:rPr>
        <w:t xml:space="preserve"> uses complex routing algorithms and it does not provide high security like </w:t>
      </w:r>
      <w:hyperlink r:id="rId10">
        <w:r w:rsidDel="00000000" w:rsidR="00000000" w:rsidRPr="00000000">
          <w:rPr>
            <w:rFonts w:ascii="Nunito" w:cs="Nunito" w:eastAsia="Nunito" w:hAnsi="Nunito"/>
            <w:color w:val="1155cc"/>
            <w:sz w:val="26"/>
            <w:szCs w:val="26"/>
            <w:highlight w:val="white"/>
            <w:u w:val="single"/>
            <w:rtl w:val="0"/>
          </w:rPr>
          <w:t xml:space="preserve">static routing</w:t>
        </w:r>
      </w:hyperlink>
      <w:r w:rsidDel="00000000" w:rsidR="00000000" w:rsidRPr="00000000">
        <w:rPr>
          <w:rFonts w:ascii="Nunito" w:cs="Nunito" w:eastAsia="Nunito" w:hAnsi="Nunito"/>
          <w:color w:val="273239"/>
          <w:sz w:val="26"/>
          <w:szCs w:val="26"/>
          <w:highlight w:val="white"/>
          <w:rtl w:val="0"/>
        </w:rPr>
        <w:t xml:space="preserve">. When the network change(topology) occurs, it sends the message to the router to ensure that changes then the routes are recalculated for sending updated routing information. </w:t>
        <w:br w:type="textWrapping"/>
      </w:r>
      <w:r w:rsidDel="00000000" w:rsidR="00000000" w:rsidRPr="00000000">
        <w:rPr>
          <w:rFonts w:ascii="Nunito" w:cs="Nunito" w:eastAsia="Nunito" w:hAnsi="Nunito"/>
          <w:color w:val="273239"/>
          <w:sz w:val="26"/>
          <w:szCs w:val="26"/>
          <w:highlight w:val="white"/>
        </w:rPr>
        <w:drawing>
          <wp:inline distB="114300" distT="114300" distL="114300" distR="114300">
            <wp:extent cx="5943600" cy="4483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Fonts w:ascii="Nunito" w:cs="Nunito" w:eastAsia="Nunito" w:hAnsi="Nunito"/>
          <w:color w:val="273239"/>
          <w:sz w:val="26"/>
          <w:szCs w:val="26"/>
          <w:highlight w:val="white"/>
          <w:rtl w:val="0"/>
        </w:rPr>
        <w:t xml:space="preserve"> </w:t>
        <w:br w:type="textWrapping"/>
      </w:r>
      <w:r w:rsidDel="00000000" w:rsidR="00000000" w:rsidRPr="00000000">
        <w:rPr>
          <w:rFonts w:ascii="Nunito" w:cs="Nunito" w:eastAsia="Nunito" w:hAnsi="Nunito"/>
          <w:b w:val="1"/>
          <w:color w:val="273239"/>
          <w:sz w:val="26"/>
          <w:szCs w:val="26"/>
          <w:highlight w:val="white"/>
          <w:rtl w:val="0"/>
        </w:rPr>
        <w:t xml:space="preserve">Difference between Static and Dynamic Routing:</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3720"/>
        <w:gridCol w:w="4305"/>
        <w:tblGridChange w:id="0">
          <w:tblGrid>
            <w:gridCol w:w="825"/>
            <w:gridCol w:w="3720"/>
            <w:gridCol w:w="4305"/>
          </w:tblGrid>
        </w:tblGridChange>
      </w:tblGrid>
      <w:tr>
        <w:trPr>
          <w:cantSplit w:val="0"/>
          <w:trHeight w:val="64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8"/>
                <w:szCs w:val="28"/>
                <w:highlight w:val="white"/>
                <w:rtl w:val="0"/>
              </w:rPr>
              <w:t xml:space="preserve">S.NO</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8"/>
                <w:szCs w:val="28"/>
                <w:highlight w:val="white"/>
                <w:rtl w:val="0"/>
              </w:rPr>
              <w:t xml:space="preserve">Static Routing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8"/>
                <w:szCs w:val="28"/>
                <w:highlight w:val="white"/>
                <w:rtl w:val="0"/>
              </w:rPr>
              <w:t xml:space="preserve">Dynamic Routing</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1.</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static routing routes are user-defined.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dynamic routing, routes are updated according to the topology.</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2.</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Static routing does not use complex routing algorithms.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Dynamic routing uses complex routing algorithms.</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3.</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Static routing provides high or more security.</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Dynamic routing provides less security.</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4.</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Static routing is manual.</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Dynamic routing is automated.</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5.</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Static routing is implemented in small networks.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Dynamic routing is implemented in large networks.</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6.</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static routing, additional resources are not required.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dynamic routing, additional resources are required.</w:t>
            </w:r>
            <w:r w:rsidDel="00000000" w:rsidR="00000000" w:rsidRPr="00000000">
              <w:rPr>
                <w:rtl w:val="0"/>
              </w:rPr>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7.</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static routing, failure of the link disrupts the rerouting.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In dynamic routing, failure of the link does not interrupt the rerouting.</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8.</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Less Bandwidth is required in Static Routing.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More Bandwidth is required in Dynamic Routing.</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9.</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Static Routing is difficult to configure.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Dynamic Routing is easy to configure.</w:t>
            </w:r>
            <w:r w:rsidDel="00000000" w:rsidR="00000000" w:rsidRPr="00000000">
              <w:rPr>
                <w:rtl w:val="0"/>
              </w:rPr>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10.</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Another name for static routing is non-adaptive routing.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Another name for dynamic routing is adaptive routing.</w:t>
            </w:r>
            <w:r w:rsidDel="00000000" w:rsidR="00000000" w:rsidRPr="00000000">
              <w:rPr>
                <w:rtl w:val="0"/>
              </w:rPr>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hyperlink r:id="rId12">
        <w:r w:rsidDel="00000000" w:rsidR="00000000" w:rsidRPr="00000000">
          <w:rPr>
            <w:rFonts w:ascii="Nunito" w:cs="Nunito" w:eastAsia="Nunito" w:hAnsi="Nunito"/>
            <w:color w:val="1155cc"/>
            <w:sz w:val="26"/>
            <w:szCs w:val="26"/>
            <w:highlight w:val="white"/>
            <w:u w:val="single"/>
            <w:rtl w:val="0"/>
          </w:rPr>
          <w:t xml:space="preserve">Routing Information Protocol (RIP)</w:t>
        </w:r>
      </w:hyperlink>
      <w:r w:rsidDel="00000000" w:rsidR="00000000" w:rsidRPr="00000000">
        <w:rPr>
          <w:rFonts w:ascii="Nunito" w:cs="Nunito" w:eastAsia="Nunito" w:hAnsi="Nunito"/>
          <w:color w:val="273239"/>
          <w:sz w:val="26"/>
          <w:szCs w:val="26"/>
          <w:highlight w:val="white"/>
          <w:rtl w:val="0"/>
        </w:rPr>
        <w:t xml:space="preserve"> protocol are the intradomain (interior) routing protocol which is based on distance vector routing and it is used inside an autonomous system.Routers and network links are called node. The first column of routing table is destination address. The cost of metric in this protocol is hop count which is number of networks which need to be passed to reach destination. Here infinity is defined by a fixed number which is 16 it means that using a Rip, network cannot have more than 15 hops.</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both"/>
        <w:rPr>
          <w:rFonts w:ascii="Nunito" w:cs="Nunito" w:eastAsia="Nunito" w:hAnsi="Nunito"/>
          <w:b w:val="1"/>
          <w:color w:val="273239"/>
          <w:highlight w:val="white"/>
        </w:rPr>
      </w:pPr>
      <w:bookmarkStart w:colFirst="0" w:colLast="0" w:name="_wg1o4fwrkf0b" w:id="0"/>
      <w:bookmarkEnd w:id="0"/>
      <w:r w:rsidDel="00000000" w:rsidR="00000000" w:rsidRPr="00000000">
        <w:rPr>
          <w:rFonts w:ascii="Nunito" w:cs="Nunito" w:eastAsia="Nunito" w:hAnsi="Nunito"/>
          <w:b w:val="1"/>
          <w:color w:val="273239"/>
          <w:highlight w:val="white"/>
          <w:rtl w:val="0"/>
        </w:rPr>
        <w:t xml:space="preserve">RIP Version-1: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It is an open standard protocol means it works on the various vendor’s routers. It works on most of the routers, it is classful routing protocol. Updates are broadcasted. Its administrative distance value is 120, it means it is not reliable, The lesser the administrative distance value the reliability is much more. Its metric is hop count and max hop count is 15. There will be a total of 16 routers in the network. When there will be the same number of hop to reach the destination, Rip starts to perform load balancing. Load balancing means if there are three ways to reach the destination and each way has same number of routers then packets will be sent to each path to reach the destination. This reduces traffic and also the load is balanced. It is used in small companies, in this protocol routing tables are updated in each 30 sec. Whenever link breaks rip trace out another path to reach the destination. It is one of the slowest protocol.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Advantages of RIP ver1 –</w:t>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Easy to configure, static router are complex.</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Less overhead</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No complexity.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Disadvantage of RIP ver1 –</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Bandwidth utilization is very high as broadcast for every 30 seconds.</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 works only on hop count.</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 is not scalable as hop count is only 15. If there will be requirement of more routers in the network it would be a problem .</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Convergence is very slow, wastes a lot of time in finding alternate path.</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both"/>
        <w:rPr>
          <w:rFonts w:ascii="Nunito" w:cs="Nunito" w:eastAsia="Nunito" w:hAnsi="Nunito"/>
          <w:b w:val="1"/>
          <w:color w:val="273239"/>
          <w:highlight w:val="white"/>
        </w:rPr>
      </w:pPr>
      <w:bookmarkStart w:colFirst="0" w:colLast="0" w:name="_gsome228l57m" w:id="1"/>
      <w:bookmarkEnd w:id="1"/>
      <w:r w:rsidDel="00000000" w:rsidR="00000000" w:rsidRPr="00000000">
        <w:rPr>
          <w:rFonts w:ascii="Nunito" w:cs="Nunito" w:eastAsia="Nunito" w:hAnsi="Nunito"/>
          <w:b w:val="1"/>
          <w:color w:val="273239"/>
          <w:highlight w:val="white"/>
          <w:rtl w:val="0"/>
        </w:rPr>
        <w:t xml:space="preserve">RIP Version-2: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Due to some deficiencies in the original RIP specification, RIP version 2 was developed in 1993. It supports classless Inter-Domain Routing (CIDR) and has the ability to carry subnet information, its metric is also hop count, and max hop count 15 is same as rip version 1. It supports authentication and does subnetting and multicasting. Auto summary can be done on every router. In RIPv2 Subnet masks are included in the routing update. RIPv2 multicasts the entire routing table to all adjacent routers at the address 224.0.0.9, as opposed to RIPv1 which uses broadcast (255.255.255.255).</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Advantages of RIP ver2 –</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It’s a standardized protocol.</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It’s VLSM compliant.</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Provides fast convergence.</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 sends triggered updates when the network changes.</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Works with snapshot routing – making it ideal for dial networks.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Disadvantage of RIP ver2 –</w:t>
      </w:r>
      <w:r w:rsidDel="00000000" w:rsidR="00000000" w:rsidRPr="00000000">
        <w:rPr>
          <w:rFonts w:ascii="Nunito" w:cs="Nunito" w:eastAsia="Nunito" w:hAnsi="Nunito"/>
          <w:color w:val="273239"/>
          <w:sz w:val="26"/>
          <w:szCs w:val="26"/>
          <w:highlight w:val="white"/>
          <w:rtl w:val="0"/>
        </w:rPr>
        <w:t xml:space="preserve"> There lies some disadvantages as well:</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Max hopcount of 15, due to the ‘count-to-infinity’ vulnerability.</w:t>
      </w:r>
    </w:p>
    <w:p w:rsidR="00000000" w:rsidDel="00000000" w:rsidP="00000000" w:rsidRDefault="00000000" w:rsidRPr="00000000" w14:paraId="0000004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No concept of neighbours.</w:t>
      </w:r>
    </w:p>
    <w:p w:rsidR="00000000" w:rsidDel="00000000" w:rsidP="00000000" w:rsidRDefault="00000000" w:rsidRPr="00000000" w14:paraId="0000004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Exchanges entire table with all neighbours every 30 seconds (except in the case of a triggered update).</w:t>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both"/>
        <w:rPr>
          <w:rFonts w:ascii="Nunito" w:cs="Nunito" w:eastAsia="Nunito" w:hAnsi="Nunito"/>
          <w:b w:val="1"/>
          <w:color w:val="273239"/>
          <w:highlight w:val="white"/>
        </w:rPr>
      </w:pPr>
      <w:bookmarkStart w:colFirst="0" w:colLast="0" w:name="_7vb7b1nawf4j" w:id="2"/>
      <w:bookmarkEnd w:id="2"/>
      <w:r w:rsidDel="00000000" w:rsidR="00000000" w:rsidRPr="00000000">
        <w:rPr>
          <w:rFonts w:ascii="Nunito" w:cs="Nunito" w:eastAsia="Nunito" w:hAnsi="Nunito"/>
          <w:b w:val="1"/>
          <w:color w:val="273239"/>
          <w:highlight w:val="white"/>
          <w:rtl w:val="0"/>
        </w:rPr>
        <w:t xml:space="preserve">RIP ver1 versus RIP ver2:</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550"/>
        <w:tblGridChange w:id="0">
          <w:tblGrid>
            <w:gridCol w:w="3255"/>
            <w:gridCol w:w="5550"/>
          </w:tblGrid>
        </w:tblGridChange>
      </w:tblGrid>
      <w:tr>
        <w:trPr>
          <w:cantSplit w:val="0"/>
          <w:trHeight w:val="64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8"/>
                <w:szCs w:val="28"/>
                <w:highlight w:val="white"/>
                <w:rtl w:val="0"/>
              </w:rPr>
              <w:t xml:space="preserve">RIP Ver1</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8"/>
                <w:szCs w:val="28"/>
                <w:highlight w:val="white"/>
                <w:rtl w:val="0"/>
              </w:rPr>
              <w:t xml:space="preserve">RIP Ver2</w:t>
            </w:r>
            <w:r w:rsidDel="00000000" w:rsidR="00000000" w:rsidRPr="00000000">
              <w:rPr>
                <w:rtl w:val="0"/>
              </w:rPr>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v1 uses what is known as classful routing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v2 is a classless protocol and it supports variable-length subnet masking (VLSM), CIDR, and route summarization</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RIPv1 routing updates are broadcasted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v2 routing updates are multicasted</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RIPv1 has no authentication</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v2 supports authentication</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v1 does not carry mask in updates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v2 does carry mask in updates, so it supports for VLSM</w:t>
            </w:r>
            <w:r w:rsidDel="00000000" w:rsidR="00000000" w:rsidRPr="00000000">
              <w:rPr>
                <w:rtl w:val="0"/>
              </w:rPr>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RIP v1 is an older, no longer much used routing protocol</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IP v2 can be useful in small, flat networks or at the edge of larger networks because of its simplicity in configuration and usage</w:t>
            </w:r>
            <w:r w:rsidDel="00000000" w:rsidR="00000000" w:rsidRPr="00000000">
              <w:rPr>
                <w:rtl w:val="0"/>
              </w:rPr>
            </w:r>
          </w:p>
        </w:tc>
      </w:tr>
    </w:tbl>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jc w:val="both"/>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geeksforgeeks.org/implementation-of-static-routing-in-cisco-2-router-connections/" TargetMode="External"/><Relationship Id="rId12" Type="http://schemas.openxmlformats.org/officeDocument/2006/relationships/hyperlink" Target="https://www.geeksforgeeks.org/computer-network-routing-information-protocol-rip/" TargetMode="External"/><Relationship Id="rId9" Type="http://schemas.openxmlformats.org/officeDocument/2006/relationships/hyperlink" Target="https://www.geeksforgeeks.org/what-is-dynamic-routing-in-computer-network/" TargetMode="External"/><Relationship Id="rId5" Type="http://schemas.openxmlformats.org/officeDocument/2006/relationships/styles" Target="styles.xml"/><Relationship Id="rId6" Type="http://schemas.openxmlformats.org/officeDocument/2006/relationships/hyperlink" Target="https://www.geeksforgeeks.org/computer-network-routing-vs-routed-protocols/" TargetMode="External"/><Relationship Id="rId7" Type="http://schemas.openxmlformats.org/officeDocument/2006/relationships/hyperlink" Target="https://www.geeksforgeeks.org/computer-network-open-shortest-path-first-ospf-protocol-fundamental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