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CFF" w:rsidRDefault="00940CFF" w:rsidP="00940CFF">
      <w:pPr>
        <w:pStyle w:val="Default"/>
      </w:pPr>
    </w:p>
    <w:p w:rsidR="00835DE6" w:rsidRDefault="00940CFF" w:rsidP="00940CFF">
      <w:pPr>
        <w:rPr>
          <w:b/>
          <w:bCs/>
          <w:sz w:val="64"/>
          <w:szCs w:val="64"/>
        </w:rPr>
      </w:pPr>
      <w:r>
        <w:t xml:space="preserve"> </w:t>
      </w:r>
      <w:r>
        <w:rPr>
          <w:b/>
          <w:bCs/>
          <w:sz w:val="64"/>
          <w:szCs w:val="64"/>
        </w:rPr>
        <w:t>Modules, require() and NPM</w:t>
      </w:r>
    </w:p>
    <w:p w:rsidR="00940CFF" w:rsidRPr="00940CFF" w:rsidRDefault="00940CFF" w:rsidP="00940CFF">
      <w:pPr>
        <w:autoSpaceDE w:val="0"/>
        <w:autoSpaceDN w:val="0"/>
        <w:adjustRightInd w:val="0"/>
        <w:spacing w:after="0" w:line="240" w:lineRule="auto"/>
        <w:rPr>
          <w:rFonts w:ascii="Myriad Pro Light" w:hAnsi="Myriad Pro Light" w:cs="Myriad Pro Light"/>
          <w:color w:val="000000"/>
          <w:sz w:val="24"/>
          <w:szCs w:val="24"/>
        </w:rPr>
      </w:pPr>
    </w:p>
    <w:p w:rsidR="00940CFF" w:rsidRPr="00940CFF" w:rsidRDefault="00940CFF" w:rsidP="00892D08">
      <w:r w:rsidRPr="00940CFF">
        <w:t xml:space="preserve">Using modules in your application </w:t>
      </w:r>
    </w:p>
    <w:p w:rsidR="00940CFF" w:rsidRPr="00940CFF" w:rsidRDefault="00940CFF" w:rsidP="00892D08">
      <w:r w:rsidRPr="00940CFF">
        <w:rPr>
          <w:rFonts w:ascii="Wingdings" w:hAnsi="Wingdings" w:cs="Wingdings"/>
        </w:rPr>
        <w:t></w:t>
      </w:r>
      <w:r w:rsidRPr="00940CFF">
        <w:t xml:space="preserve">Three most common sources of Node modules </w:t>
      </w:r>
      <w:bookmarkStart w:id="0" w:name="_GoBack"/>
      <w:bookmarkEnd w:id="0"/>
    </w:p>
    <w:p w:rsidR="00940CFF" w:rsidRDefault="00940CFF" w:rsidP="00940CFF"/>
    <w:p w:rsidR="00940CFF" w:rsidRDefault="00892D08" w:rsidP="00892D08">
      <w:pPr>
        <w:pStyle w:val="Heading1"/>
      </w:pPr>
      <w:r w:rsidRPr="00940CFF">
        <w:t xml:space="preserve">Using modules in your application </w:t>
      </w:r>
    </w:p>
    <w:p w:rsidR="00940CFF" w:rsidRDefault="00940CFF" w:rsidP="00940CFF">
      <w:pPr>
        <w:autoSpaceDE w:val="0"/>
        <w:autoSpaceDN w:val="0"/>
        <w:adjustRightInd w:val="0"/>
        <w:spacing w:before="3" w:after="0" w:line="240" w:lineRule="auto"/>
        <w:ind w:left="1403"/>
        <w:rPr>
          <w:rFonts w:ascii="Myriad Pro Light" w:hAnsi="Myriad Pro Light" w:cs="Myriad Pro Light"/>
          <w:b/>
          <w:bCs/>
          <w:color w:val="000000"/>
          <w:sz w:val="40"/>
          <w:szCs w:val="40"/>
        </w:rPr>
      </w:pPr>
      <w:r w:rsidRPr="00940CFF">
        <w:rPr>
          <w:rFonts w:ascii="Myriad Pro Light" w:hAnsi="Myriad Pro Light" w:cs="Myriad Pro Light"/>
          <w:b/>
          <w:bCs/>
          <w:color w:val="000000"/>
          <w:sz w:val="40"/>
          <w:szCs w:val="40"/>
        </w:rPr>
        <w:t xml:space="preserve">Using modules in your application </w:t>
      </w:r>
    </w:p>
    <w:p w:rsidR="00940CFF" w:rsidRPr="00940CFF" w:rsidRDefault="00940CFF" w:rsidP="00940CFF">
      <w:pPr>
        <w:autoSpaceDE w:val="0"/>
        <w:autoSpaceDN w:val="0"/>
        <w:adjustRightInd w:val="0"/>
        <w:spacing w:before="3" w:after="0" w:line="240" w:lineRule="auto"/>
        <w:ind w:left="1403"/>
        <w:rPr>
          <w:rFonts w:ascii="Myriad Pro Light" w:hAnsi="Myriad Pro Light" w:cs="Myriad Pro Light"/>
          <w:color w:val="000000"/>
          <w:sz w:val="40"/>
          <w:szCs w:val="40"/>
        </w:rPr>
      </w:pPr>
    </w:p>
    <w:p w:rsidR="00940CFF" w:rsidRDefault="00940CFF" w:rsidP="00940CFF">
      <w:r>
        <w:rPr>
          <w:noProof/>
        </w:rPr>
        <w:drawing>
          <wp:inline distT="0" distB="0" distL="0" distR="0" wp14:anchorId="0642BE28" wp14:editId="5F4210C1">
            <wp:extent cx="5943600" cy="286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08" w:rsidRDefault="00892D08" w:rsidP="00940CFF">
      <w:r>
        <w:rPr>
          <w:noProof/>
        </w:rPr>
        <w:drawing>
          <wp:inline distT="0" distB="0" distL="0" distR="0" wp14:anchorId="7982F50B" wp14:editId="769EE1CF">
            <wp:extent cx="5943600" cy="1612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08" w:rsidRDefault="00892D08" w:rsidP="00940CFF"/>
    <w:p w:rsidR="00892D08" w:rsidRDefault="00892D08" w:rsidP="00892D08">
      <w:pPr>
        <w:pStyle w:val="Heading1"/>
      </w:pPr>
      <w:r w:rsidRPr="00940CFF">
        <w:rPr>
          <w:rFonts w:ascii="Wingdings" w:hAnsi="Wingdings" w:cs="Wingdings"/>
        </w:rPr>
        <w:lastRenderedPageBreak/>
        <w:t></w:t>
      </w:r>
      <w:r w:rsidRPr="00940CFF">
        <w:t xml:space="preserve">Three most common sources of Node modules </w:t>
      </w:r>
    </w:p>
    <w:p w:rsidR="00892D08" w:rsidRDefault="00892D08" w:rsidP="00892D08">
      <w:r>
        <w:rPr>
          <w:noProof/>
        </w:rPr>
        <w:drawing>
          <wp:inline distT="0" distB="0" distL="0" distR="0" wp14:anchorId="5820EC8E" wp14:editId="0F8CC0C2">
            <wp:extent cx="5943600" cy="1612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08" w:rsidRPr="00940CFF" w:rsidRDefault="00892D08" w:rsidP="00892D08">
      <w:r>
        <w:rPr>
          <w:noProof/>
        </w:rPr>
        <w:drawing>
          <wp:inline distT="0" distB="0" distL="0" distR="0" wp14:anchorId="3659058D" wp14:editId="1591B28C">
            <wp:extent cx="5943600" cy="3607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08" w:rsidRDefault="00892D08" w:rsidP="00940CFF"/>
    <w:sectPr w:rsidR="00892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 Light">
    <w:altName w:val="Myriad Pro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CFF"/>
    <w:rsid w:val="00454486"/>
    <w:rsid w:val="00892D08"/>
    <w:rsid w:val="00940CFF"/>
    <w:rsid w:val="00FE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978B5-146E-426E-9A68-F6A61C5B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D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0CFF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2D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 Verma</dc:creator>
  <cp:keywords/>
  <dc:description/>
  <cp:lastModifiedBy>Vikash Kumar Verma</cp:lastModifiedBy>
  <cp:revision>1</cp:revision>
  <dcterms:created xsi:type="dcterms:W3CDTF">2018-07-11T06:35:00Z</dcterms:created>
  <dcterms:modified xsi:type="dcterms:W3CDTF">2018-07-11T06:52:00Z</dcterms:modified>
</cp:coreProperties>
</file>