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C2A4E" w14:textId="77777777" w:rsidR="00B76AF5" w:rsidRDefault="00000000">
      <w:pPr>
        <w:pStyle w:val="Heading1"/>
        <w:spacing w:after="200"/>
        <w:jc w:val="center"/>
      </w:pPr>
      <w:r>
        <w:rPr>
          <w:b/>
          <w:bCs/>
        </w:rPr>
        <w:t>Demonstration of Proposed Features</w:t>
      </w:r>
    </w:p>
    <w:tbl>
      <w:tblPr>
        <w:tblW w:w="10800"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8100"/>
      </w:tblGrid>
      <w:tr w:rsidR="00B76AF5" w14:paraId="6887AEFA" w14:textId="77777777" w:rsidTr="002F09FF">
        <w:tblPrEx>
          <w:tblCellMar>
            <w:top w:w="0" w:type="dxa"/>
            <w:bottom w:w="0" w:type="dxa"/>
          </w:tblCellMar>
        </w:tblPrEx>
        <w:tc>
          <w:tcPr>
            <w:tcW w:w="2700" w:type="dxa"/>
            <w:vAlign w:val="center"/>
          </w:tcPr>
          <w:p w14:paraId="74BFC594" w14:textId="77777777" w:rsidR="00B76AF5" w:rsidRDefault="00000000">
            <w:r>
              <w:rPr>
                <w:b/>
                <w:bCs/>
              </w:rPr>
              <w:t>Date</w:t>
            </w:r>
          </w:p>
        </w:tc>
        <w:tc>
          <w:tcPr>
            <w:tcW w:w="8100" w:type="dxa"/>
            <w:vAlign w:val="center"/>
          </w:tcPr>
          <w:p w14:paraId="7C0BB766" w14:textId="77777777" w:rsidR="00B76AF5" w:rsidRDefault="00000000">
            <w:r>
              <w:t>15 July 2026</w:t>
            </w:r>
          </w:p>
        </w:tc>
      </w:tr>
      <w:tr w:rsidR="00B76AF5" w14:paraId="122B1133" w14:textId="77777777" w:rsidTr="002F09FF">
        <w:tblPrEx>
          <w:tblCellMar>
            <w:top w:w="0" w:type="dxa"/>
            <w:bottom w:w="0" w:type="dxa"/>
          </w:tblCellMar>
        </w:tblPrEx>
        <w:tc>
          <w:tcPr>
            <w:tcW w:w="2700" w:type="dxa"/>
            <w:vAlign w:val="center"/>
          </w:tcPr>
          <w:p w14:paraId="38508E74" w14:textId="77777777" w:rsidR="00B76AF5" w:rsidRDefault="00000000">
            <w:r>
              <w:rPr>
                <w:b/>
                <w:bCs/>
              </w:rPr>
              <w:t>Team ID</w:t>
            </w:r>
          </w:p>
        </w:tc>
        <w:tc>
          <w:tcPr>
            <w:tcW w:w="8100" w:type="dxa"/>
            <w:vAlign w:val="center"/>
          </w:tcPr>
          <w:p w14:paraId="0575C59F" w14:textId="77777777" w:rsidR="00B76AF5" w:rsidRDefault="00B76AF5"/>
        </w:tc>
      </w:tr>
      <w:tr w:rsidR="00B76AF5" w14:paraId="7C35E9BA" w14:textId="77777777" w:rsidTr="002F09FF">
        <w:tblPrEx>
          <w:tblCellMar>
            <w:top w:w="0" w:type="dxa"/>
            <w:bottom w:w="0" w:type="dxa"/>
          </w:tblCellMar>
        </w:tblPrEx>
        <w:tc>
          <w:tcPr>
            <w:tcW w:w="2700" w:type="dxa"/>
            <w:vAlign w:val="center"/>
          </w:tcPr>
          <w:p w14:paraId="193F79FE" w14:textId="77777777" w:rsidR="00B76AF5" w:rsidRDefault="00000000">
            <w:r>
              <w:rPr>
                <w:b/>
                <w:bCs/>
              </w:rPr>
              <w:t>Project Name</w:t>
            </w:r>
          </w:p>
        </w:tc>
        <w:tc>
          <w:tcPr>
            <w:tcW w:w="8100" w:type="dxa"/>
            <w:vAlign w:val="center"/>
          </w:tcPr>
          <w:p w14:paraId="3337BC0C" w14:textId="77777777" w:rsidR="00B76AF5" w:rsidRDefault="00000000">
            <w:r>
              <w:t>HDI Prediction System — Human Development Intelligence</w:t>
            </w:r>
          </w:p>
        </w:tc>
      </w:tr>
      <w:tr w:rsidR="00B76AF5" w14:paraId="77CF478D" w14:textId="77777777" w:rsidTr="002F09FF">
        <w:tblPrEx>
          <w:tblCellMar>
            <w:top w:w="0" w:type="dxa"/>
            <w:bottom w:w="0" w:type="dxa"/>
          </w:tblCellMar>
        </w:tblPrEx>
        <w:tc>
          <w:tcPr>
            <w:tcW w:w="2700" w:type="dxa"/>
            <w:vAlign w:val="center"/>
          </w:tcPr>
          <w:p w14:paraId="3B548ED0" w14:textId="77777777" w:rsidR="00B76AF5" w:rsidRDefault="00000000">
            <w:r>
              <w:rPr>
                <w:b/>
                <w:bCs/>
              </w:rPr>
              <w:t>Team Members</w:t>
            </w:r>
          </w:p>
        </w:tc>
        <w:tc>
          <w:tcPr>
            <w:tcW w:w="8100" w:type="dxa"/>
            <w:vAlign w:val="center"/>
          </w:tcPr>
          <w:p w14:paraId="35F7A059" w14:textId="77777777" w:rsidR="00B76AF5" w:rsidRDefault="00000000">
            <w:r>
              <w:t>Ch. Sri Vikash, Eswar Teja</w:t>
            </w:r>
          </w:p>
        </w:tc>
      </w:tr>
      <w:tr w:rsidR="00B76AF5" w14:paraId="4CDB0503" w14:textId="77777777" w:rsidTr="002F09FF">
        <w:tblPrEx>
          <w:tblCellMar>
            <w:top w:w="0" w:type="dxa"/>
            <w:bottom w:w="0" w:type="dxa"/>
          </w:tblCellMar>
        </w:tblPrEx>
        <w:tc>
          <w:tcPr>
            <w:tcW w:w="2700" w:type="dxa"/>
            <w:vAlign w:val="center"/>
          </w:tcPr>
          <w:p w14:paraId="65F8E887" w14:textId="77777777" w:rsidR="00B76AF5" w:rsidRDefault="00000000">
            <w:r>
              <w:rPr>
                <w:b/>
                <w:bCs/>
              </w:rPr>
              <w:t>Maximum Marks</w:t>
            </w:r>
          </w:p>
        </w:tc>
        <w:tc>
          <w:tcPr>
            <w:tcW w:w="8100" w:type="dxa"/>
            <w:vAlign w:val="center"/>
          </w:tcPr>
          <w:p w14:paraId="18FD6A12" w14:textId="77777777" w:rsidR="00B76AF5" w:rsidRDefault="00000000">
            <w:r>
              <w:t>1 Mark</w:t>
            </w:r>
          </w:p>
        </w:tc>
      </w:tr>
    </w:tbl>
    <w:p w14:paraId="095C2114" w14:textId="77777777" w:rsidR="00B76AF5" w:rsidRDefault="00B76AF5">
      <w:pPr>
        <w:spacing w:after="200"/>
      </w:pPr>
    </w:p>
    <w:p w14:paraId="2E6DBFB4" w14:textId="77777777" w:rsidR="00B76AF5" w:rsidRDefault="00000000">
      <w:r>
        <w:rPr>
          <w:b/>
          <w:bCs/>
        </w:rPr>
        <w:t>Demonstration of Proposed Features:</w:t>
      </w:r>
    </w:p>
    <w:p w14:paraId="43602226" w14:textId="77777777" w:rsidR="00B76AF5" w:rsidRDefault="00000000">
      <w:pPr>
        <w:spacing w:after="200"/>
      </w:pPr>
      <w:r>
        <w:t>This document captures all the features that were proposed during the project planning phase for the HDI Prediction System and tracks whether each feature was successfully implemented and demonstrated. It serves as evidence of the team's ability to deliver on the proposed solution.</w:t>
      </w:r>
    </w:p>
    <w:tbl>
      <w:tblPr>
        <w:tblW w:w="10800"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1818"/>
        <w:gridCol w:w="3836"/>
        <w:gridCol w:w="1467"/>
        <w:gridCol w:w="1292"/>
        <w:gridCol w:w="1897"/>
      </w:tblGrid>
      <w:tr w:rsidR="00B76AF5" w14:paraId="0DA7CDEF" w14:textId="77777777" w:rsidTr="002F09FF">
        <w:tblPrEx>
          <w:tblCellMar>
            <w:top w:w="0" w:type="dxa"/>
            <w:bottom w:w="0" w:type="dxa"/>
          </w:tblCellMar>
        </w:tblPrEx>
        <w:trPr>
          <w:tblHeader/>
        </w:trPr>
        <w:tc>
          <w:tcPr>
            <w:tcW w:w="490" w:type="dxa"/>
            <w:shd w:val="clear" w:color="auto" w:fill="D9D9D9"/>
            <w:vAlign w:val="center"/>
          </w:tcPr>
          <w:p w14:paraId="5A0AE9C3" w14:textId="77777777" w:rsidR="00B76AF5" w:rsidRDefault="00000000">
            <w:proofErr w:type="spellStart"/>
            <w:proofErr w:type="gramStart"/>
            <w:r>
              <w:rPr>
                <w:b/>
                <w:bCs/>
              </w:rPr>
              <w:t>S.No</w:t>
            </w:r>
            <w:proofErr w:type="spellEnd"/>
            <w:proofErr w:type="gramEnd"/>
          </w:p>
        </w:tc>
        <w:tc>
          <w:tcPr>
            <w:tcW w:w="1818" w:type="dxa"/>
            <w:shd w:val="clear" w:color="auto" w:fill="D9D9D9"/>
            <w:vAlign w:val="center"/>
          </w:tcPr>
          <w:p w14:paraId="6FB6D57F" w14:textId="77777777" w:rsidR="00B76AF5" w:rsidRDefault="00000000">
            <w:r>
              <w:rPr>
                <w:b/>
                <w:bCs/>
              </w:rPr>
              <w:t>Feature Name</w:t>
            </w:r>
          </w:p>
        </w:tc>
        <w:tc>
          <w:tcPr>
            <w:tcW w:w="3836" w:type="dxa"/>
            <w:shd w:val="clear" w:color="auto" w:fill="D9D9D9"/>
            <w:vAlign w:val="center"/>
          </w:tcPr>
          <w:p w14:paraId="54296C69" w14:textId="77777777" w:rsidR="00B76AF5" w:rsidRDefault="00000000">
            <w:r>
              <w:rPr>
                <w:b/>
                <w:bCs/>
              </w:rPr>
              <w:t>Description</w:t>
            </w:r>
          </w:p>
        </w:tc>
        <w:tc>
          <w:tcPr>
            <w:tcW w:w="1467" w:type="dxa"/>
            <w:shd w:val="clear" w:color="auto" w:fill="D9D9D9"/>
            <w:vAlign w:val="center"/>
          </w:tcPr>
          <w:p w14:paraId="5430DAF9" w14:textId="77777777" w:rsidR="00B76AF5" w:rsidRDefault="00000000">
            <w:r>
              <w:rPr>
                <w:b/>
                <w:bCs/>
              </w:rPr>
              <w:t>Status (Implemented / Partial / Pending)</w:t>
            </w:r>
          </w:p>
        </w:tc>
        <w:tc>
          <w:tcPr>
            <w:tcW w:w="1292" w:type="dxa"/>
            <w:shd w:val="clear" w:color="auto" w:fill="D9D9D9"/>
            <w:vAlign w:val="center"/>
          </w:tcPr>
          <w:p w14:paraId="714D72B2" w14:textId="77777777" w:rsidR="00B76AF5" w:rsidRDefault="00000000">
            <w:r>
              <w:rPr>
                <w:b/>
                <w:bCs/>
              </w:rPr>
              <w:t>Demonstrated (Yes / No)</w:t>
            </w:r>
          </w:p>
        </w:tc>
        <w:tc>
          <w:tcPr>
            <w:tcW w:w="1897" w:type="dxa"/>
            <w:shd w:val="clear" w:color="auto" w:fill="D9D9D9"/>
            <w:vAlign w:val="center"/>
          </w:tcPr>
          <w:p w14:paraId="43361A9D" w14:textId="77777777" w:rsidR="00B76AF5" w:rsidRDefault="00000000">
            <w:r>
              <w:rPr>
                <w:b/>
                <w:bCs/>
              </w:rPr>
              <w:t>Remarks</w:t>
            </w:r>
          </w:p>
        </w:tc>
      </w:tr>
      <w:tr w:rsidR="00B76AF5" w14:paraId="3F5DDC3A" w14:textId="77777777" w:rsidTr="002F09FF">
        <w:tblPrEx>
          <w:tblCellMar>
            <w:top w:w="0" w:type="dxa"/>
            <w:bottom w:w="0" w:type="dxa"/>
          </w:tblCellMar>
        </w:tblPrEx>
        <w:tc>
          <w:tcPr>
            <w:tcW w:w="490" w:type="dxa"/>
            <w:vAlign w:val="center"/>
          </w:tcPr>
          <w:p w14:paraId="7993F594" w14:textId="77777777" w:rsidR="00B76AF5" w:rsidRDefault="00000000">
            <w:r>
              <w:t>1</w:t>
            </w:r>
          </w:p>
        </w:tc>
        <w:tc>
          <w:tcPr>
            <w:tcW w:w="1818" w:type="dxa"/>
            <w:vAlign w:val="center"/>
          </w:tcPr>
          <w:p w14:paraId="3C4131F7" w14:textId="77777777" w:rsidR="00B76AF5" w:rsidRDefault="00000000">
            <w:r>
              <w:t>HDI Prediction Engine</w:t>
            </w:r>
          </w:p>
        </w:tc>
        <w:tc>
          <w:tcPr>
            <w:tcW w:w="3836" w:type="dxa"/>
            <w:vAlign w:val="center"/>
          </w:tcPr>
          <w:p w14:paraId="2C26ACAB" w14:textId="77777777" w:rsidR="00B76AF5" w:rsidRDefault="00000000">
            <w:r>
              <w:t>Preprocesses core human development indicators — life expectancy, mean years of schooling, expected years of schooling, and GNI per capita (PPP) — and scores them using the trained classification model to predict a country's HDI outcome.</w:t>
            </w:r>
          </w:p>
        </w:tc>
        <w:tc>
          <w:tcPr>
            <w:tcW w:w="1467" w:type="dxa"/>
            <w:vAlign w:val="center"/>
          </w:tcPr>
          <w:p w14:paraId="62BAF117" w14:textId="77777777" w:rsidR="00B76AF5" w:rsidRDefault="00000000">
            <w:r>
              <w:t>Implemented</w:t>
            </w:r>
          </w:p>
        </w:tc>
        <w:tc>
          <w:tcPr>
            <w:tcW w:w="1292" w:type="dxa"/>
            <w:vAlign w:val="center"/>
          </w:tcPr>
          <w:p w14:paraId="38BFD872" w14:textId="77777777" w:rsidR="00B76AF5" w:rsidRDefault="00000000">
            <w:r>
              <w:t>Yes</w:t>
            </w:r>
          </w:p>
        </w:tc>
        <w:tc>
          <w:tcPr>
            <w:tcW w:w="1897" w:type="dxa"/>
            <w:vAlign w:val="center"/>
          </w:tcPr>
          <w:p w14:paraId="32DF6621" w14:textId="77777777" w:rsidR="00B76AF5" w:rsidRDefault="00000000">
            <w:r>
              <w:t>Integrated into the prediction workflow; returns a numeric HDI estimate along with the development classification.</w:t>
            </w:r>
          </w:p>
        </w:tc>
      </w:tr>
      <w:tr w:rsidR="00B76AF5" w14:paraId="42D6D514" w14:textId="77777777" w:rsidTr="002F09FF">
        <w:tblPrEx>
          <w:tblCellMar>
            <w:top w:w="0" w:type="dxa"/>
            <w:bottom w:w="0" w:type="dxa"/>
          </w:tblCellMar>
        </w:tblPrEx>
        <w:tc>
          <w:tcPr>
            <w:tcW w:w="490" w:type="dxa"/>
            <w:vAlign w:val="center"/>
          </w:tcPr>
          <w:p w14:paraId="0ED6678D" w14:textId="77777777" w:rsidR="00B76AF5" w:rsidRDefault="00000000">
            <w:r>
              <w:t>2</w:t>
            </w:r>
          </w:p>
        </w:tc>
        <w:tc>
          <w:tcPr>
            <w:tcW w:w="1818" w:type="dxa"/>
            <w:vAlign w:val="center"/>
          </w:tcPr>
          <w:p w14:paraId="524F54D4" w14:textId="77777777" w:rsidR="00B76AF5" w:rsidRDefault="00000000">
            <w:r>
              <w:t>Four-Tier Development Classification</w:t>
            </w:r>
          </w:p>
        </w:tc>
        <w:tc>
          <w:tcPr>
            <w:tcW w:w="3836" w:type="dxa"/>
            <w:vAlign w:val="center"/>
          </w:tcPr>
          <w:p w14:paraId="4876233B" w14:textId="77777777" w:rsidR="00B76AF5" w:rsidRDefault="00000000">
            <w:r>
              <w:t>Maps the predicted HDI score into one of the four standard UNDP development tiers: Very High, High, Medium, or Low.</w:t>
            </w:r>
          </w:p>
        </w:tc>
        <w:tc>
          <w:tcPr>
            <w:tcW w:w="1467" w:type="dxa"/>
            <w:vAlign w:val="center"/>
          </w:tcPr>
          <w:p w14:paraId="77325C95" w14:textId="77777777" w:rsidR="00B76AF5" w:rsidRDefault="00000000">
            <w:r>
              <w:t>Implemented</w:t>
            </w:r>
          </w:p>
        </w:tc>
        <w:tc>
          <w:tcPr>
            <w:tcW w:w="1292" w:type="dxa"/>
            <w:vAlign w:val="center"/>
          </w:tcPr>
          <w:p w14:paraId="6216AB46" w14:textId="77777777" w:rsidR="00B76AF5" w:rsidRDefault="00000000">
            <w:r>
              <w:t>Yes</w:t>
            </w:r>
          </w:p>
        </w:tc>
        <w:tc>
          <w:tcPr>
            <w:tcW w:w="1897" w:type="dxa"/>
            <w:vAlign w:val="center"/>
          </w:tcPr>
          <w:p w14:paraId="1AB5930B" w14:textId="77777777" w:rsidR="00B76AF5" w:rsidRDefault="00000000">
            <w:r>
              <w:t>Displays the classified tier directly on the results view so users can immediately see where a country stands.</w:t>
            </w:r>
          </w:p>
        </w:tc>
      </w:tr>
      <w:tr w:rsidR="00B76AF5" w14:paraId="5A4A102F" w14:textId="77777777" w:rsidTr="002F09FF">
        <w:tblPrEx>
          <w:tblCellMar>
            <w:top w:w="0" w:type="dxa"/>
            <w:bottom w:w="0" w:type="dxa"/>
          </w:tblCellMar>
        </w:tblPrEx>
        <w:tc>
          <w:tcPr>
            <w:tcW w:w="490" w:type="dxa"/>
            <w:vAlign w:val="center"/>
          </w:tcPr>
          <w:p w14:paraId="46B93010" w14:textId="77777777" w:rsidR="00B76AF5" w:rsidRDefault="00000000">
            <w:r>
              <w:t>3</w:t>
            </w:r>
          </w:p>
        </w:tc>
        <w:tc>
          <w:tcPr>
            <w:tcW w:w="1818" w:type="dxa"/>
            <w:vAlign w:val="center"/>
          </w:tcPr>
          <w:p w14:paraId="4975C0CF" w14:textId="77777777" w:rsidR="00B76AF5" w:rsidRDefault="00000000">
            <w:r>
              <w:t>Multi-Indicator Input Form</w:t>
            </w:r>
          </w:p>
        </w:tc>
        <w:tc>
          <w:tcPr>
            <w:tcW w:w="3836" w:type="dxa"/>
            <w:vAlign w:val="center"/>
          </w:tcPr>
          <w:p w14:paraId="4572ADB9" w14:textId="77777777" w:rsidR="00B76AF5" w:rsidRDefault="00000000">
            <w:r>
              <w:t>Captures the health (life expectancy), education (mean and expected years of schooling), and income (GNI per capita) indicators required by the model in a single guided form.</w:t>
            </w:r>
          </w:p>
        </w:tc>
        <w:tc>
          <w:tcPr>
            <w:tcW w:w="1467" w:type="dxa"/>
            <w:vAlign w:val="center"/>
          </w:tcPr>
          <w:p w14:paraId="5B7F7AF5" w14:textId="77777777" w:rsidR="00B76AF5" w:rsidRDefault="00000000">
            <w:r>
              <w:t>Implemented</w:t>
            </w:r>
          </w:p>
        </w:tc>
        <w:tc>
          <w:tcPr>
            <w:tcW w:w="1292" w:type="dxa"/>
            <w:vAlign w:val="center"/>
          </w:tcPr>
          <w:p w14:paraId="449CE04C" w14:textId="77777777" w:rsidR="00B76AF5" w:rsidRDefault="00000000">
            <w:r>
              <w:t>Yes</w:t>
            </w:r>
          </w:p>
        </w:tc>
        <w:tc>
          <w:tcPr>
            <w:tcW w:w="1897" w:type="dxa"/>
            <w:vAlign w:val="center"/>
          </w:tcPr>
          <w:p w14:paraId="51558E89" w14:textId="77777777" w:rsidR="00B76AF5" w:rsidRDefault="00000000">
            <w:r>
              <w:t>Validates and forwards all indicator fields to the prediction engine on submission.</w:t>
            </w:r>
          </w:p>
        </w:tc>
      </w:tr>
      <w:tr w:rsidR="00B76AF5" w14:paraId="0EF5883A" w14:textId="77777777" w:rsidTr="002F09FF">
        <w:tblPrEx>
          <w:tblCellMar>
            <w:top w:w="0" w:type="dxa"/>
            <w:bottom w:w="0" w:type="dxa"/>
          </w:tblCellMar>
        </w:tblPrEx>
        <w:tc>
          <w:tcPr>
            <w:tcW w:w="490" w:type="dxa"/>
            <w:vAlign w:val="center"/>
          </w:tcPr>
          <w:p w14:paraId="665BC2EC" w14:textId="77777777" w:rsidR="00B76AF5" w:rsidRDefault="00000000">
            <w:r>
              <w:t>4</w:t>
            </w:r>
          </w:p>
        </w:tc>
        <w:tc>
          <w:tcPr>
            <w:tcW w:w="1818" w:type="dxa"/>
            <w:vAlign w:val="center"/>
          </w:tcPr>
          <w:p w14:paraId="6951CE7E" w14:textId="77777777" w:rsidR="00B76AF5" w:rsidRDefault="00000000">
            <w:r>
              <w:t>Scenario-Based Demonstration Cases</w:t>
            </w:r>
          </w:p>
        </w:tc>
        <w:tc>
          <w:tcPr>
            <w:tcW w:w="3836" w:type="dxa"/>
            <w:vAlign w:val="center"/>
          </w:tcPr>
          <w:p w14:paraId="026BB429" w14:textId="77777777" w:rsidR="00B76AF5" w:rsidRDefault="00000000">
            <w:r>
              <w:t>Runs three representative country profiles through the model — a strongly-performing profile, a mid-range developing-economy profile, and a low-indicator profile — to demonstrate the Very High, Medium, and Low classification outcomes end-to-end.</w:t>
            </w:r>
          </w:p>
        </w:tc>
        <w:tc>
          <w:tcPr>
            <w:tcW w:w="1467" w:type="dxa"/>
            <w:vAlign w:val="center"/>
          </w:tcPr>
          <w:p w14:paraId="78EB2A16" w14:textId="77777777" w:rsidR="00B76AF5" w:rsidRDefault="00000000">
            <w:r>
              <w:t>Implemented</w:t>
            </w:r>
          </w:p>
        </w:tc>
        <w:tc>
          <w:tcPr>
            <w:tcW w:w="1292" w:type="dxa"/>
            <w:vAlign w:val="center"/>
          </w:tcPr>
          <w:p w14:paraId="70BA79BD" w14:textId="77777777" w:rsidR="00B76AF5" w:rsidRDefault="00000000">
            <w:r>
              <w:t>Yes</w:t>
            </w:r>
          </w:p>
        </w:tc>
        <w:tc>
          <w:tcPr>
            <w:tcW w:w="1897" w:type="dxa"/>
            <w:vAlign w:val="center"/>
          </w:tcPr>
          <w:p w14:paraId="3CDD4038" w14:textId="77777777" w:rsidR="00B76AF5" w:rsidRDefault="00000000">
            <w:r>
              <w:t>Used to demonstrate model behaviour across the full development spectrum during evaluation.</w:t>
            </w:r>
          </w:p>
        </w:tc>
      </w:tr>
      <w:tr w:rsidR="00B76AF5" w14:paraId="45596353" w14:textId="77777777" w:rsidTr="002F09FF">
        <w:tblPrEx>
          <w:tblCellMar>
            <w:top w:w="0" w:type="dxa"/>
            <w:bottom w:w="0" w:type="dxa"/>
          </w:tblCellMar>
        </w:tblPrEx>
        <w:tc>
          <w:tcPr>
            <w:tcW w:w="490" w:type="dxa"/>
            <w:vAlign w:val="center"/>
          </w:tcPr>
          <w:p w14:paraId="7C77D16A" w14:textId="77777777" w:rsidR="00B76AF5" w:rsidRDefault="00000000">
            <w:r>
              <w:t>5</w:t>
            </w:r>
          </w:p>
        </w:tc>
        <w:tc>
          <w:tcPr>
            <w:tcW w:w="1818" w:type="dxa"/>
            <w:vAlign w:val="center"/>
          </w:tcPr>
          <w:p w14:paraId="1BA9C021" w14:textId="77777777" w:rsidR="00B76AF5" w:rsidRDefault="00000000">
            <w:r>
              <w:t>Development Gap Insight</w:t>
            </w:r>
          </w:p>
        </w:tc>
        <w:tc>
          <w:tcPr>
            <w:tcW w:w="3836" w:type="dxa"/>
            <w:vAlign w:val="center"/>
          </w:tcPr>
          <w:p w14:paraId="5A3C65C3" w14:textId="77777777" w:rsidR="00B76AF5" w:rsidRDefault="00000000">
            <w:r>
              <w:t>For mid-range and low-scoring profiles, highlights which of the three indicator dimensions (health, education, or income) is holding the overall HDI back.</w:t>
            </w:r>
          </w:p>
        </w:tc>
        <w:tc>
          <w:tcPr>
            <w:tcW w:w="1467" w:type="dxa"/>
            <w:vAlign w:val="center"/>
          </w:tcPr>
          <w:p w14:paraId="5A18D762" w14:textId="77777777" w:rsidR="00B76AF5" w:rsidRDefault="00000000">
            <w:r>
              <w:t>Implemented</w:t>
            </w:r>
          </w:p>
        </w:tc>
        <w:tc>
          <w:tcPr>
            <w:tcW w:w="1292" w:type="dxa"/>
            <w:vAlign w:val="center"/>
          </w:tcPr>
          <w:p w14:paraId="060BB9E0" w14:textId="77777777" w:rsidR="00B76AF5" w:rsidRDefault="00000000">
            <w:r>
              <w:t>Yes</w:t>
            </w:r>
          </w:p>
        </w:tc>
        <w:tc>
          <w:tcPr>
            <w:tcW w:w="1897" w:type="dxa"/>
            <w:vAlign w:val="center"/>
          </w:tcPr>
          <w:p w14:paraId="0AE66FBD" w14:textId="77777777" w:rsidR="00B76AF5" w:rsidRDefault="00000000">
            <w:r>
              <w:t>Supports the policymaker/researcher use case of identifying where intervention would help most.</w:t>
            </w:r>
          </w:p>
        </w:tc>
      </w:tr>
      <w:tr w:rsidR="00B76AF5" w14:paraId="299A27D2" w14:textId="77777777" w:rsidTr="002F09FF">
        <w:tblPrEx>
          <w:tblCellMar>
            <w:top w:w="0" w:type="dxa"/>
            <w:bottom w:w="0" w:type="dxa"/>
          </w:tblCellMar>
        </w:tblPrEx>
        <w:tc>
          <w:tcPr>
            <w:tcW w:w="490" w:type="dxa"/>
            <w:vAlign w:val="center"/>
          </w:tcPr>
          <w:p w14:paraId="114453CD" w14:textId="77777777" w:rsidR="00B76AF5" w:rsidRDefault="00000000">
            <w:r>
              <w:t>6</w:t>
            </w:r>
          </w:p>
        </w:tc>
        <w:tc>
          <w:tcPr>
            <w:tcW w:w="1818" w:type="dxa"/>
            <w:vAlign w:val="center"/>
          </w:tcPr>
          <w:p w14:paraId="054FA17D" w14:textId="77777777" w:rsidR="00B76AF5" w:rsidRDefault="00000000">
            <w:r>
              <w:t>Decision-Support Output View</w:t>
            </w:r>
          </w:p>
        </w:tc>
        <w:tc>
          <w:tcPr>
            <w:tcW w:w="3836" w:type="dxa"/>
            <w:vAlign w:val="center"/>
          </w:tcPr>
          <w:p w14:paraId="5AF2ECDC" w14:textId="77777777" w:rsidR="00B76AF5" w:rsidRDefault="00000000">
            <w:r>
              <w:t>Presents the prediction result, classification tier, and supporting indicator values together in a single, readable output view intended for policymakers, researchers, and general users.</w:t>
            </w:r>
          </w:p>
        </w:tc>
        <w:tc>
          <w:tcPr>
            <w:tcW w:w="1467" w:type="dxa"/>
            <w:vAlign w:val="center"/>
          </w:tcPr>
          <w:p w14:paraId="34759375" w14:textId="77777777" w:rsidR="00B76AF5" w:rsidRDefault="00000000">
            <w:r>
              <w:t>Implemented</w:t>
            </w:r>
          </w:p>
        </w:tc>
        <w:tc>
          <w:tcPr>
            <w:tcW w:w="1292" w:type="dxa"/>
            <w:vAlign w:val="center"/>
          </w:tcPr>
          <w:p w14:paraId="1DA6B9AF" w14:textId="77777777" w:rsidR="00B76AF5" w:rsidRDefault="00000000">
            <w:r>
              <w:t>Yes</w:t>
            </w:r>
          </w:p>
        </w:tc>
        <w:tc>
          <w:tcPr>
            <w:tcW w:w="1897" w:type="dxa"/>
            <w:vAlign w:val="center"/>
          </w:tcPr>
          <w:p w14:paraId="202E41AC" w14:textId="77777777" w:rsidR="00B76AF5" w:rsidRDefault="00000000">
            <w:r>
              <w:t>Ties the model output back to the human-development narrative rather than a bare numeric score.</w:t>
            </w:r>
          </w:p>
        </w:tc>
      </w:tr>
    </w:tbl>
    <w:p w14:paraId="19F66FF1" w14:textId="77777777" w:rsidR="00B76AF5" w:rsidRDefault="00B76AF5">
      <w:pPr>
        <w:spacing w:after="200"/>
      </w:pPr>
    </w:p>
    <w:p w14:paraId="4FAB1AC3" w14:textId="77777777" w:rsidR="002F09FF" w:rsidRDefault="002F09FF">
      <w:pPr>
        <w:spacing w:after="100"/>
        <w:rPr>
          <w:b/>
          <w:bCs/>
        </w:rPr>
      </w:pPr>
    </w:p>
    <w:p w14:paraId="7DFB1500" w14:textId="77777777" w:rsidR="002F09FF" w:rsidRDefault="002F09FF">
      <w:pPr>
        <w:spacing w:after="100"/>
        <w:rPr>
          <w:b/>
          <w:bCs/>
        </w:rPr>
      </w:pPr>
    </w:p>
    <w:p w14:paraId="1E31436D" w14:textId="722E86ED" w:rsidR="00B76AF5" w:rsidRDefault="00000000" w:rsidP="002F09FF">
      <w:pPr>
        <w:spacing w:after="100"/>
        <w:jc w:val="both"/>
      </w:pPr>
      <w:r>
        <w:rPr>
          <w:b/>
          <w:bCs/>
        </w:rPr>
        <w:lastRenderedPageBreak/>
        <w:t>Feature Implementation Summary:</w:t>
      </w:r>
    </w:p>
    <w:tbl>
      <w:tblPr>
        <w:tblW w:w="10800"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B76AF5" w14:paraId="3CF4ACB2" w14:textId="77777777" w:rsidTr="002F09FF">
        <w:tblPrEx>
          <w:tblCellMar>
            <w:top w:w="0" w:type="dxa"/>
            <w:bottom w:w="0" w:type="dxa"/>
          </w:tblCellMar>
        </w:tblPrEx>
        <w:tc>
          <w:tcPr>
            <w:tcW w:w="5400" w:type="dxa"/>
            <w:vAlign w:val="center"/>
          </w:tcPr>
          <w:p w14:paraId="62F45C07" w14:textId="77777777" w:rsidR="00B76AF5" w:rsidRDefault="00000000">
            <w:r>
              <w:rPr>
                <w:b/>
                <w:bCs/>
              </w:rPr>
              <w:t>Total Features Proposed</w:t>
            </w:r>
          </w:p>
        </w:tc>
        <w:tc>
          <w:tcPr>
            <w:tcW w:w="5400" w:type="dxa"/>
            <w:vAlign w:val="center"/>
          </w:tcPr>
          <w:p w14:paraId="537B518F" w14:textId="77777777" w:rsidR="00B76AF5" w:rsidRDefault="00000000">
            <w:r>
              <w:t>6</w:t>
            </w:r>
          </w:p>
        </w:tc>
      </w:tr>
      <w:tr w:rsidR="00B76AF5" w14:paraId="4A7EBDA5" w14:textId="77777777" w:rsidTr="002F09FF">
        <w:tblPrEx>
          <w:tblCellMar>
            <w:top w:w="0" w:type="dxa"/>
            <w:bottom w:w="0" w:type="dxa"/>
          </w:tblCellMar>
        </w:tblPrEx>
        <w:tc>
          <w:tcPr>
            <w:tcW w:w="5400" w:type="dxa"/>
            <w:vAlign w:val="center"/>
          </w:tcPr>
          <w:p w14:paraId="11920906" w14:textId="77777777" w:rsidR="00B76AF5" w:rsidRDefault="00000000">
            <w:r>
              <w:rPr>
                <w:b/>
                <w:bCs/>
              </w:rPr>
              <w:t>Total Features Implemented</w:t>
            </w:r>
          </w:p>
        </w:tc>
        <w:tc>
          <w:tcPr>
            <w:tcW w:w="5400" w:type="dxa"/>
            <w:vAlign w:val="center"/>
          </w:tcPr>
          <w:p w14:paraId="2A70F549" w14:textId="77777777" w:rsidR="00B76AF5" w:rsidRDefault="00000000">
            <w:r>
              <w:t>6</w:t>
            </w:r>
          </w:p>
        </w:tc>
      </w:tr>
      <w:tr w:rsidR="00B76AF5" w14:paraId="6ACDBF70" w14:textId="77777777" w:rsidTr="002F09FF">
        <w:tblPrEx>
          <w:tblCellMar>
            <w:top w:w="0" w:type="dxa"/>
            <w:bottom w:w="0" w:type="dxa"/>
          </w:tblCellMar>
        </w:tblPrEx>
        <w:tc>
          <w:tcPr>
            <w:tcW w:w="5400" w:type="dxa"/>
            <w:vAlign w:val="center"/>
          </w:tcPr>
          <w:p w14:paraId="7B3E51C2" w14:textId="77777777" w:rsidR="00B76AF5" w:rsidRDefault="00000000">
            <w:r>
              <w:rPr>
                <w:b/>
                <w:bCs/>
              </w:rPr>
              <w:t>Total Features Demonstrated</w:t>
            </w:r>
          </w:p>
        </w:tc>
        <w:tc>
          <w:tcPr>
            <w:tcW w:w="5400" w:type="dxa"/>
            <w:vAlign w:val="center"/>
          </w:tcPr>
          <w:p w14:paraId="20D3721E" w14:textId="77777777" w:rsidR="00B76AF5" w:rsidRDefault="00000000">
            <w:r>
              <w:t>6</w:t>
            </w:r>
          </w:p>
        </w:tc>
      </w:tr>
      <w:tr w:rsidR="00B76AF5" w14:paraId="7904A82F" w14:textId="77777777" w:rsidTr="002F09FF">
        <w:tblPrEx>
          <w:tblCellMar>
            <w:top w:w="0" w:type="dxa"/>
            <w:bottom w:w="0" w:type="dxa"/>
          </w:tblCellMar>
        </w:tblPrEx>
        <w:tc>
          <w:tcPr>
            <w:tcW w:w="5400" w:type="dxa"/>
            <w:vAlign w:val="center"/>
          </w:tcPr>
          <w:p w14:paraId="72362405" w14:textId="77777777" w:rsidR="00B76AF5" w:rsidRDefault="00000000">
            <w:r>
              <w:rPr>
                <w:b/>
                <w:bCs/>
              </w:rPr>
              <w:t>Overall Implementation Rate (%)</w:t>
            </w:r>
          </w:p>
        </w:tc>
        <w:tc>
          <w:tcPr>
            <w:tcW w:w="5400" w:type="dxa"/>
            <w:vAlign w:val="center"/>
          </w:tcPr>
          <w:p w14:paraId="2210C93B" w14:textId="77777777" w:rsidR="00B76AF5" w:rsidRDefault="00000000">
            <w:r>
              <w:t>100%</w:t>
            </w:r>
          </w:p>
        </w:tc>
      </w:tr>
    </w:tbl>
    <w:p w14:paraId="42B5056A" w14:textId="77777777" w:rsidR="00B76AF5" w:rsidRDefault="00B76AF5">
      <w:pPr>
        <w:spacing w:after="300"/>
      </w:pPr>
    </w:p>
    <w:p w14:paraId="359D948A" w14:textId="77777777" w:rsidR="00B76AF5" w:rsidRDefault="00000000">
      <w:r>
        <w:rPr>
          <w:b/>
          <w:bCs/>
        </w:rPr>
        <w:t>Team Contribution Note:</w:t>
      </w:r>
    </w:p>
    <w:p w14:paraId="79585496" w14:textId="77777777" w:rsidR="00B76AF5" w:rsidRDefault="00000000">
      <w:pPr>
        <w:spacing w:after="100"/>
      </w:pPr>
      <w:r>
        <w:t>This project was carried out by Ch. Sri Vikash and Eswar Teja. The majority of the design, development, and implementation work — including the prediction engine, form logic, and scenario demonstrations — was carried out by Ch. Sri Vikash, with Eswar Teja contributing to the project as a team member.</w:t>
      </w:r>
    </w:p>
    <w:sectPr w:rsidR="00B76A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A1801"/>
    <w:multiLevelType w:val="hybridMultilevel"/>
    <w:tmpl w:val="3E0CCBDC"/>
    <w:lvl w:ilvl="0" w:tplc="2D5EDF12">
      <w:start w:val="1"/>
      <w:numFmt w:val="bullet"/>
      <w:lvlText w:val="●"/>
      <w:lvlJc w:val="left"/>
      <w:pPr>
        <w:ind w:left="720" w:hanging="360"/>
      </w:pPr>
    </w:lvl>
    <w:lvl w:ilvl="1" w:tplc="56403B2A">
      <w:start w:val="1"/>
      <w:numFmt w:val="bullet"/>
      <w:lvlText w:val="○"/>
      <w:lvlJc w:val="left"/>
      <w:pPr>
        <w:ind w:left="1440" w:hanging="360"/>
      </w:pPr>
    </w:lvl>
    <w:lvl w:ilvl="2" w:tplc="286C0150">
      <w:start w:val="1"/>
      <w:numFmt w:val="bullet"/>
      <w:lvlText w:val="■"/>
      <w:lvlJc w:val="left"/>
      <w:pPr>
        <w:ind w:left="2160" w:hanging="360"/>
      </w:pPr>
    </w:lvl>
    <w:lvl w:ilvl="3" w:tplc="93B28FD4">
      <w:start w:val="1"/>
      <w:numFmt w:val="bullet"/>
      <w:lvlText w:val="●"/>
      <w:lvlJc w:val="left"/>
      <w:pPr>
        <w:ind w:left="2880" w:hanging="360"/>
      </w:pPr>
    </w:lvl>
    <w:lvl w:ilvl="4" w:tplc="4EEAFD50">
      <w:start w:val="1"/>
      <w:numFmt w:val="bullet"/>
      <w:lvlText w:val="○"/>
      <w:lvlJc w:val="left"/>
      <w:pPr>
        <w:ind w:left="3600" w:hanging="360"/>
      </w:pPr>
    </w:lvl>
    <w:lvl w:ilvl="5" w:tplc="85021E78">
      <w:start w:val="1"/>
      <w:numFmt w:val="bullet"/>
      <w:lvlText w:val="■"/>
      <w:lvlJc w:val="left"/>
      <w:pPr>
        <w:ind w:left="4320" w:hanging="360"/>
      </w:pPr>
    </w:lvl>
    <w:lvl w:ilvl="6" w:tplc="5720FEA8">
      <w:start w:val="1"/>
      <w:numFmt w:val="bullet"/>
      <w:lvlText w:val="●"/>
      <w:lvlJc w:val="left"/>
      <w:pPr>
        <w:ind w:left="5040" w:hanging="360"/>
      </w:pPr>
    </w:lvl>
    <w:lvl w:ilvl="7" w:tplc="3D1A8C1C">
      <w:start w:val="1"/>
      <w:numFmt w:val="bullet"/>
      <w:lvlText w:val="●"/>
      <w:lvlJc w:val="left"/>
      <w:pPr>
        <w:ind w:left="5760" w:hanging="360"/>
      </w:pPr>
    </w:lvl>
    <w:lvl w:ilvl="8" w:tplc="A642A4CC">
      <w:start w:val="1"/>
      <w:numFmt w:val="bullet"/>
      <w:lvlText w:val="●"/>
      <w:lvlJc w:val="left"/>
      <w:pPr>
        <w:ind w:left="6480" w:hanging="360"/>
      </w:pPr>
    </w:lvl>
  </w:abstractNum>
  <w:num w:numId="1" w16cid:durableId="666057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AF5"/>
    <w:rsid w:val="002F09FF"/>
    <w:rsid w:val="005B3006"/>
    <w:rsid w:val="00B76AF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2AD4E"/>
  <w15:docId w15:val="{DB9C8DC6-8C11-4457-9FE8-B05C49A85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PALAVALASA</cp:lastModifiedBy>
  <cp:revision>2</cp:revision>
  <dcterms:created xsi:type="dcterms:W3CDTF">2026-07-15T16:24:00Z</dcterms:created>
  <dcterms:modified xsi:type="dcterms:W3CDTF">2026-07-15T16:24:00Z</dcterms:modified>
</cp:coreProperties>
</file>