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89.9121093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>
                <w:b w:val="1"/>
                <w:sz w:val="34"/>
                <w:szCs w:val="34"/>
                <w:shd w:fill="ffe599" w:val="clear"/>
              </w:rPr>
            </w:pPr>
            <w:r w:rsidDel="00000000" w:rsidR="00000000" w:rsidRPr="00000000">
              <w:rPr>
                <w:b w:val="1"/>
                <w:sz w:val="34"/>
                <w:szCs w:val="34"/>
                <w:shd w:fill="ffe599" w:val="clear"/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jc w:val="center"/>
              <w:rPr>
                <w:b w:val="1"/>
                <w:sz w:val="34"/>
                <w:szCs w:val="34"/>
                <w:shd w:fill="ffe599" w:val="clear"/>
              </w:rPr>
            </w:pPr>
            <w:r w:rsidDel="00000000" w:rsidR="00000000" w:rsidRPr="00000000">
              <w:rPr>
                <w:b w:val="1"/>
                <w:sz w:val="34"/>
                <w:szCs w:val="34"/>
                <w:shd w:fill="ffe599" w:val="clear"/>
                <w:rtl w:val="0"/>
              </w:rPr>
              <w:t xml:space="preserve">Project - Qafox.com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Qafox.com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Module: Functional Testing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By: Qafox.com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URL - https://tutorialsninja.com/demo/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Date: 17-11-24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Summary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The test cases for the TutorialsNinja e-commerce website were designed to validate critical functionalities, ensuring the website operates as intended. A total of 33 test cases were executed across various modules such as user registration, product browsing, cart operations, checkout, and navigation links.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Execution Overview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4a86e8"/>
                <w:sz w:val="30"/>
                <w:szCs w:val="30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Test Cases 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6aa84f"/>
                <w:sz w:val="30"/>
                <w:szCs w:val="30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Test Cases 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Module-Wise Breakdown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5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2775"/>
        <w:gridCol w:w="1365"/>
        <w:gridCol w:w="1185"/>
        <w:gridCol w:w="1440"/>
        <w:tblGridChange w:id="0">
          <w:tblGrid>
            <w:gridCol w:w="2490"/>
            <w:gridCol w:w="2775"/>
            <w:gridCol w:w="1365"/>
            <w:gridCol w:w="1185"/>
            <w:gridCol w:w="144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Cases Executed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Blocked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Browsing &amp;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Miscellaneous (Contact Us, Compare)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Highlights</w:t>
      </w:r>
    </w:p>
    <w:p w:rsidR="00000000" w:rsidDel="00000000" w:rsidP="00000000" w:rsidRDefault="00000000" w:rsidRPr="00000000" w14:paraId="00000054">
      <w:pPr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Successful user registration with valid and invalid details.</w:t>
      </w:r>
    </w:p>
    <w:p w:rsidR="00000000" w:rsidDel="00000000" w:rsidP="00000000" w:rsidRDefault="00000000" w:rsidRPr="00000000" w14:paraId="0000005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Login functionality with valid and invalid credentials.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Seamless checkout process with valid payment and shipping details.</w:t>
      </w:r>
    </w:p>
    <w:p w:rsidR="00000000" w:rsidDel="00000000" w:rsidP="00000000" w:rsidRDefault="00000000" w:rsidRPr="00000000" w14:paraId="00000057">
      <w:pPr>
        <w:spacing w:after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Navigation through footer links such as "About Us," "Privacy Policy," and "Terms &amp; Conditions."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 Features Tested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Browsing products by categories such as desktops, laptops, cameras, and MP3 players.</w:t>
      </w:r>
    </w:p>
    <w:p w:rsidR="00000000" w:rsidDel="00000000" w:rsidP="00000000" w:rsidRDefault="00000000" w:rsidRPr="00000000" w14:paraId="0000005A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Adding products to the cart and comparison list.</w:t>
      </w:r>
    </w:p>
    <w:p w:rsidR="00000000" w:rsidDel="00000000" w:rsidP="00000000" w:rsidRDefault="00000000" w:rsidRPr="00000000" w14:paraId="0000005B">
      <w:pPr>
        <w:spacing w:after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Navigation to special pages like Gift Certificates and Affiliate.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Stability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No critical bugs were encountered during execution.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 Observations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All core functionalities operated seamlessly without errors.</w:t>
      </w:r>
    </w:p>
    <w:p w:rsidR="00000000" w:rsidDel="00000000" w:rsidP="00000000" w:rsidRDefault="00000000" w:rsidRPr="00000000" w14:paraId="0000006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UI elements, including dropdown menus and footer links, worked as expected.</w:t>
      </w:r>
    </w:p>
    <w:p w:rsidR="00000000" w:rsidDel="00000000" w:rsidP="00000000" w:rsidRDefault="00000000" w:rsidRPr="00000000" w14:paraId="00000063">
      <w:pPr>
        <w:spacing w:after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Search functionality returned accurate results for valid keywords.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Enhance the "Contact Us" and "Returns" form with better validation for user feedback.</w:t>
      </w:r>
    </w:p>
    <w:p w:rsidR="00000000" w:rsidDel="00000000" w:rsidP="00000000" w:rsidRDefault="00000000" w:rsidRPr="00000000" w14:paraId="00000066">
      <w:pPr>
        <w:spacing w:after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Improve clarity of confirmation messages for actions like submission and password reset.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TutorialsNinja e-commerce website passed all functional test cases successfully. The platform demonstrates high reliability and user-friendliness. No major issues were identified. The website is ready for further stages of development or deployment.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sz w:val="24"/>
          <w:szCs w:val="24"/>
          <w:rtl w:val="0"/>
        </w:rPr>
        <w:t xml:space="preserve">: Vikash Kumar Bharti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Reviewed By</w:t>
      </w:r>
      <w:r w:rsidDel="00000000" w:rsidR="00000000" w:rsidRPr="00000000">
        <w:rPr>
          <w:sz w:val="24"/>
          <w:szCs w:val="24"/>
          <w:rtl w:val="0"/>
        </w:rPr>
        <w:t xml:space="preserve">: [Reviewer Name]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Approval Date</w:t>
      </w:r>
      <w:r w:rsidDel="00000000" w:rsidR="00000000" w:rsidRPr="00000000">
        <w:rPr>
          <w:sz w:val="24"/>
          <w:szCs w:val="24"/>
          <w:rtl w:val="0"/>
        </w:rPr>
        <w:t xml:space="preserve">: 17-11-24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