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40"/>
          <w:szCs w:val="40"/>
          <w:u w:val="single"/>
        </w:rPr>
      </w:pPr>
      <w:bookmarkStart w:colFirst="0" w:colLast="0" w:name="_1kl2tlseywl8" w:id="0"/>
      <w:bookmarkEnd w:id="0"/>
      <w:r w:rsidDel="00000000" w:rsidR="00000000" w:rsidRPr="00000000">
        <w:rPr>
          <w:b w:val="1"/>
          <w:sz w:val="40"/>
          <w:szCs w:val="40"/>
          <w:u w:val="single"/>
          <w:rtl w:val="0"/>
        </w:rPr>
        <w:t xml:space="preserve">Neighbourhood Observation Project Report</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Title: </w:t>
      </w:r>
    </w:p>
    <w:p w:rsidR="00000000" w:rsidDel="00000000" w:rsidP="00000000" w:rsidRDefault="00000000" w:rsidRPr="00000000" w14:paraId="00000005">
      <w:pPr>
        <w:ind w:firstLine="720"/>
        <w:rPr>
          <w:sz w:val="28"/>
          <w:szCs w:val="28"/>
        </w:rPr>
      </w:pPr>
      <w:r w:rsidDel="00000000" w:rsidR="00000000" w:rsidRPr="00000000">
        <w:rPr>
          <w:sz w:val="28"/>
          <w:szCs w:val="28"/>
          <w:rtl w:val="0"/>
        </w:rPr>
        <w:t xml:space="preserve">The Rise of Knowledge and The Fall of Cleanness</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8">
      <w:pPr>
        <w:rPr>
          <w:sz w:val="28"/>
          <w:szCs w:val="28"/>
        </w:rPr>
      </w:pPr>
      <w:r w:rsidDel="00000000" w:rsidR="00000000" w:rsidRPr="00000000">
        <w:rPr>
          <w:sz w:val="28"/>
          <w:szCs w:val="28"/>
          <w:rtl w:val="0"/>
        </w:rPr>
        <w:tab/>
        <w:t xml:space="preserve">The neighbourhood observation on the right hand side of the Sarjapur Police Station reflects on the Knowledge and the Environment around the area. The education system and the skills observation in the village shows the importance of knowledge acquisition. The schools around the area are growing the diversity of the communities in the village by encouraging knowledge, irrespective of gender, language, or religion of the students. Whereas the garbage dumps found in the most common open areas in the village indicates unavailability of services and ignorance.</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Observation: </w:t>
      </w:r>
    </w:p>
    <w:p w:rsidR="00000000" w:rsidDel="00000000" w:rsidP="00000000" w:rsidRDefault="00000000" w:rsidRPr="00000000" w14:paraId="0000000B">
      <w:pPr>
        <w:rPr>
          <w:sz w:val="28"/>
          <w:szCs w:val="28"/>
        </w:rPr>
      </w:pPr>
      <w:r w:rsidDel="00000000" w:rsidR="00000000" w:rsidRPr="00000000">
        <w:rPr>
          <w:b w:val="1"/>
          <w:sz w:val="28"/>
          <w:szCs w:val="28"/>
          <w:rtl w:val="0"/>
        </w:rPr>
        <w:tab/>
      </w:r>
      <w:r w:rsidDel="00000000" w:rsidR="00000000" w:rsidRPr="00000000">
        <w:rPr>
          <w:sz w:val="28"/>
          <w:szCs w:val="28"/>
          <w:rtl w:val="0"/>
        </w:rPr>
        <w:t xml:space="preserve">The exploration across the village has led to an observation about the government schools and the surrounding space. The village has more than one government school with their own specialities. A boys government school from 1st standard to 7th standard and another same school for single gender girls on the opposite side of the road, in a few distance. All the ongoing classes were noticed by their respective teachers. Observation also indicates an Urdu medium school with the Kannada and English languages. Here the students were noticed around the 9 to 14 years age group and seen leading the class one by one with the help of the class teacher. </w:t>
      </w:r>
    </w:p>
    <w:p w:rsidR="00000000" w:rsidDel="00000000" w:rsidP="00000000" w:rsidRDefault="00000000" w:rsidRPr="00000000" w14:paraId="0000000C">
      <w:pPr>
        <w:rPr>
          <w:sz w:val="28"/>
          <w:szCs w:val="28"/>
        </w:rPr>
      </w:pPr>
      <w:r w:rsidDel="00000000" w:rsidR="00000000" w:rsidRPr="00000000">
        <w:rPr>
          <w:sz w:val="28"/>
          <w:szCs w:val="28"/>
          <w:rtl w:val="0"/>
        </w:rPr>
        <w:t xml:space="preserve">The engagement and the participation of the students observed in the classes have shown up the quality of knowledge taught in the schools. Despite the lack of space in most of the schools, the playground was in less space and observation indicates the creativity of the wheel tyres to create a playful environment for the children. </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An example of skill and calculation was observed in the village area by the villagers. Where the long and large numbers of threads were converted into clothes like saree or long clothes through the machine embroidery.</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The contrast observation was noticed around the space in the village in terms of cleanness. Mostly the parts where the broken/unused houses or land were seen there, the dumps of the garbage were noticed. Also the places adjacent to roads, reflected a lot of polluted areas whether a dry or a liquid or a land pollution. </w:t>
      </w:r>
    </w:p>
    <w:p w:rsidR="00000000" w:rsidDel="00000000" w:rsidP="00000000" w:rsidRDefault="00000000" w:rsidRPr="00000000" w14:paraId="00000011">
      <w:pPr>
        <w:rPr>
          <w:sz w:val="28"/>
          <w:szCs w:val="28"/>
        </w:rPr>
      </w:pPr>
      <w:r w:rsidDel="00000000" w:rsidR="00000000" w:rsidRPr="00000000">
        <w:rPr>
          <w:sz w:val="28"/>
          <w:szCs w:val="28"/>
          <w:rtl w:val="0"/>
        </w:rPr>
        <w:t xml:space="preserve">During this observation cleanliness was also maintained in the areas of village houses, lane, schools, electric station, health centres, temples.</w:t>
      </w:r>
    </w:p>
    <w:p w:rsidR="00000000" w:rsidDel="00000000" w:rsidP="00000000" w:rsidRDefault="00000000" w:rsidRPr="00000000" w14:paraId="00000012">
      <w:pPr>
        <w:rPr>
          <w:sz w:val="28"/>
          <w:szCs w:val="28"/>
        </w:rPr>
      </w:pPr>
      <w:r w:rsidDel="00000000" w:rsidR="00000000" w:rsidRPr="00000000">
        <w:rPr>
          <w:sz w:val="28"/>
          <w:szCs w:val="28"/>
          <w:rtl w:val="0"/>
        </w:rPr>
        <w:tab/>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14">
      <w:pPr>
        <w:rPr>
          <w:sz w:val="28"/>
          <w:szCs w:val="28"/>
        </w:rPr>
      </w:pPr>
      <w:r w:rsidDel="00000000" w:rsidR="00000000" w:rsidRPr="00000000">
        <w:rPr>
          <w:b w:val="1"/>
          <w:sz w:val="28"/>
          <w:szCs w:val="28"/>
          <w:rtl w:val="0"/>
        </w:rPr>
        <w:tab/>
      </w:r>
      <w:r w:rsidDel="00000000" w:rsidR="00000000" w:rsidRPr="00000000">
        <w:rPr>
          <w:sz w:val="28"/>
          <w:szCs w:val="28"/>
          <w:rtl w:val="0"/>
        </w:rPr>
        <w:t xml:space="preserve">The speakers from the schools, villagers, and the shopkeepers have responded that the area of the village is developing. The observations indicate the slow development in the village in terms of services allowance.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