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xo" w:cs="Exo" w:eastAsia="Exo" w:hAnsi="Exo"/>
          <w:b w:val="1"/>
          <w:sz w:val="24"/>
          <w:szCs w:val="24"/>
        </w:rPr>
      </w:pPr>
      <w:r w:rsidDel="00000000" w:rsidR="00000000" w:rsidRPr="00000000">
        <w:rPr>
          <w:rFonts w:ascii="Exo" w:cs="Exo" w:eastAsia="Exo" w:hAnsi="Exo"/>
          <w:b w:val="1"/>
          <w:sz w:val="24"/>
          <w:szCs w:val="24"/>
          <w:rtl w:val="0"/>
        </w:rPr>
        <w:t xml:space="preserve">Coffee</w:t>
      </w:r>
    </w:p>
    <w:p w:rsidR="00000000" w:rsidDel="00000000" w:rsidP="00000000" w:rsidRDefault="00000000" w:rsidRPr="00000000" w14:paraId="00000002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increasingly the cultural marker of the Tamil, especially brahmin</w:t>
      </w:r>
    </w:p>
    <w:p w:rsidR="00000000" w:rsidDel="00000000" w:rsidP="00000000" w:rsidRDefault="00000000" w:rsidRPr="00000000" w14:paraId="00000003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urban working class</w:t>
      </w:r>
    </w:p>
    <w:p w:rsidR="00000000" w:rsidDel="00000000" w:rsidP="00000000" w:rsidRDefault="00000000" w:rsidRPr="00000000" w14:paraId="00000004">
      <w:pPr>
        <w:rPr>
          <w:rFonts w:ascii="Exo" w:cs="Exo" w:eastAsia="Exo" w:hAnsi="Exo"/>
          <w:b w:val="1"/>
          <w:sz w:val="24"/>
          <w:szCs w:val="24"/>
        </w:rPr>
      </w:pPr>
      <w:r w:rsidDel="00000000" w:rsidR="00000000" w:rsidRPr="00000000">
        <w:rPr>
          <w:rFonts w:ascii="Exo" w:cs="Exo" w:eastAsia="Exo" w:hAnsi="Exo"/>
          <w:b w:val="1"/>
          <w:sz w:val="24"/>
          <w:szCs w:val="24"/>
          <w:rtl w:val="0"/>
        </w:rPr>
        <w:t xml:space="preserve">Tea</w:t>
      </w:r>
    </w:p>
    <w:p w:rsidR="00000000" w:rsidDel="00000000" w:rsidP="00000000" w:rsidRDefault="00000000" w:rsidRPr="00000000" w14:paraId="00000005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middle class family got tea in the form of coffee</w:t>
      </w:r>
    </w:p>
    <w:p w:rsidR="00000000" w:rsidDel="00000000" w:rsidP="00000000" w:rsidRDefault="00000000" w:rsidRPr="00000000" w14:paraId="00000006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low price high quality for working class</w:t>
      </w:r>
    </w:p>
    <w:p w:rsidR="00000000" w:rsidDel="00000000" w:rsidP="00000000" w:rsidRDefault="00000000" w:rsidRPr="00000000" w14:paraId="00000007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tea has been compared to an energy drink as state about fire brigade</w:t>
      </w:r>
    </w:p>
    <w:p w:rsidR="00000000" w:rsidDel="00000000" w:rsidP="00000000" w:rsidRDefault="00000000" w:rsidRPr="00000000" w14:paraId="00000008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by 1940s tea even came to be institutionalized in its position</w:t>
      </w:r>
    </w:p>
    <w:p w:rsidR="00000000" w:rsidDel="00000000" w:rsidP="00000000" w:rsidRDefault="00000000" w:rsidRPr="00000000" w14:paraId="00000009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Indian Tea Marketing Board for tea canteen 4 annas per month (Madras)</w:t>
      </w:r>
    </w:p>
    <w:p w:rsidR="00000000" w:rsidDel="00000000" w:rsidP="00000000" w:rsidRDefault="00000000" w:rsidRPr="00000000" w14:paraId="0000000A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by 1943 Factories Act Administration Report recorded, scores of mills across Tamilnadu, in Coimbatore, Madurai, Tuticorin, Tiruchi and Madras, served only tea to its workers</w:t>
      </w:r>
    </w:p>
    <w:p w:rsidR="00000000" w:rsidDel="00000000" w:rsidP="00000000" w:rsidRDefault="00000000" w:rsidRPr="00000000" w14:paraId="0000000B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Only the Hindu, the acknowledged seat of brahmin hood, served coffee to its press workers. 7</w:t>
      </w:r>
    </w:p>
    <w:p w:rsidR="00000000" w:rsidDel="00000000" w:rsidP="00000000" w:rsidRDefault="00000000" w:rsidRPr="00000000" w14:paraId="0000000C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best tea can be had only at Muslim households and non-vegetarian restaurants, run often by Muslims (popularly called ’military hotels’)</w:t>
      </w:r>
    </w:p>
    <w:p w:rsidR="00000000" w:rsidDel="00000000" w:rsidP="00000000" w:rsidRDefault="00000000" w:rsidRPr="00000000" w14:paraId="0000000D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In India coffee began its career as a beverage of Europeans</w:t>
      </w:r>
    </w:p>
    <w:p w:rsidR="00000000" w:rsidDel="00000000" w:rsidP="00000000" w:rsidRDefault="00000000" w:rsidRPr="00000000" w14:paraId="00000014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coffee came into houses as a beverage</w:t>
      </w:r>
    </w:p>
    <w:p w:rsidR="00000000" w:rsidDel="00000000" w:rsidP="00000000" w:rsidRDefault="00000000" w:rsidRPr="00000000" w14:paraId="00000015">
      <w:pPr>
        <w:rPr>
          <w:rFonts w:ascii="Exo" w:cs="Exo" w:eastAsia="Exo" w:hAnsi="Exo"/>
          <w:sz w:val="24"/>
          <w:szCs w:val="24"/>
        </w:rPr>
      </w:pPr>
      <w:r w:rsidDel="00000000" w:rsidR="00000000" w:rsidRPr="00000000">
        <w:rPr>
          <w:rFonts w:ascii="Exo" w:cs="Exo" w:eastAsia="Exo" w:hAnsi="Exo"/>
          <w:sz w:val="24"/>
          <w:szCs w:val="24"/>
          <w:rtl w:val="0"/>
        </w:rPr>
        <w:t xml:space="preserve">—&gt;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