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SYNOPSIS</w:t>
      </w:r>
    </w:p>
    <w:p>
      <w:pPr>
        <w:jc w:val="center"/>
      </w:pPr>
      <w:r>
        <w:rPr>
          <w:b/>
          <w:sz w:val="26"/>
        </w:rPr>
        <w:t>HackHub – A Student-Centric Hackathon Platform</w:t>
      </w:r>
    </w:p>
    <w:p/>
    <w:tbl>
      <w:tblPr>
        <w:tblStyle w:val="TableGrid"/>
        <w:tblW w:type="auto" w:w="0"/>
        <w:tblLook w:firstColumn="1" w:firstRow="1" w:lastColumn="0" w:lastRow="0" w:noHBand="0" w:noVBand="1" w:val="04A0"/>
      </w:tblPr>
      <w:tblGrid>
        <w:gridCol w:w="4320"/>
        <w:gridCol w:w="4320"/>
      </w:tblGrid>
      <w:tr>
        <w:tc>
          <w:tcPr>
            <w:tcW w:type="dxa" w:w="4320"/>
          </w:tcPr>
          <w:p>
            <w:r>
              <w:t>Student Name</w:t>
            </w:r>
          </w:p>
        </w:tc>
        <w:tc>
          <w:tcPr>
            <w:tcW w:type="dxa" w:w="4320"/>
          </w:tcPr>
          <w:p>
            <w:r>
              <w:t>Vikash Rai</w:t>
            </w:r>
          </w:p>
        </w:tc>
      </w:tr>
      <w:tr>
        <w:tc>
          <w:tcPr>
            <w:tcW w:type="dxa" w:w="4320"/>
          </w:tcPr>
          <w:p>
            <w:r>
              <w:t>Course</w:t>
            </w:r>
          </w:p>
        </w:tc>
        <w:tc>
          <w:tcPr>
            <w:tcW w:type="dxa" w:w="4320"/>
          </w:tcPr>
          <w:p>
            <w:r>
              <w:t>B.Tech – Computer Science &amp; Engineering</w:t>
            </w:r>
          </w:p>
        </w:tc>
      </w:tr>
      <w:tr>
        <w:tc>
          <w:tcPr>
            <w:tcW w:type="dxa" w:w="4320"/>
          </w:tcPr>
          <w:p>
            <w:r>
              <w:t>Semester</w:t>
            </w:r>
          </w:p>
        </w:tc>
        <w:tc>
          <w:tcPr>
            <w:tcW w:type="dxa" w:w="4320"/>
          </w:tcPr>
          <w:p>
            <w:r>
              <w:t>3rd Semester</w:t>
            </w:r>
          </w:p>
        </w:tc>
      </w:tr>
      <w:tr>
        <w:tc>
          <w:tcPr>
            <w:tcW w:type="dxa" w:w="4320"/>
          </w:tcPr>
          <w:p>
            <w:r>
              <w:t>University Roll Number</w:t>
            </w:r>
          </w:p>
        </w:tc>
        <w:tc>
          <w:tcPr>
            <w:tcW w:type="dxa" w:w="4320"/>
          </w:tcPr>
          <w:p>
            <w:r>
              <w:t>22515000162</w:t>
            </w:r>
          </w:p>
        </w:tc>
      </w:tr>
      <w:tr>
        <w:tc>
          <w:tcPr>
            <w:tcW w:type="dxa" w:w="4320"/>
          </w:tcPr>
          <w:p>
            <w:r>
              <w:t>Section &amp; Roll Number</w:t>
            </w:r>
          </w:p>
        </w:tc>
        <w:tc>
          <w:tcPr>
            <w:tcW w:type="dxa" w:w="4320"/>
          </w:tcPr>
          <w:p>
            <w:r>
              <w:t>NA (44)</w:t>
            </w:r>
          </w:p>
        </w:tc>
      </w:tr>
      <w:tr>
        <w:tc>
          <w:tcPr>
            <w:tcW w:type="dxa" w:w="4320"/>
          </w:tcPr>
          <w:p>
            <w:r>
              <w:t>University</w:t>
            </w:r>
          </w:p>
        </w:tc>
        <w:tc>
          <w:tcPr>
            <w:tcW w:type="dxa" w:w="4320"/>
          </w:tcPr>
          <w:p>
            <w:r>
              <w:t>GLA University, Greater Noida</w:t>
            </w:r>
          </w:p>
        </w:tc>
      </w:tr>
    </w:tbl>
    <w:p>
      <w:r>
        <w:rPr>
          <w:b/>
        </w:rPr>
        <w:t>1. Introduction</w:t>
      </w:r>
    </w:p>
    <w:p>
      <w:pPr>
        <w:spacing w:after="120"/>
      </w:pPr>
      <w:r>
        <w:t>HackHub is a frontend-based web platform designed to help students discover hackathons, explore problem statements, and participate in hackathon activities from a single interface.</w:t>
      </w:r>
    </w:p>
    <w:p>
      <w:r>
        <w:rPr>
          <w:b/>
        </w:rPr>
        <w:t>2. Problem Statement</w:t>
      </w:r>
    </w:p>
    <w:p>
      <w:pPr>
        <w:spacing w:after="120"/>
      </w:pPr>
      <w:r>
        <w:t>Hackathon information is often scattered across different websites, social media platforms, and college groups. Students may find it difficult to track events and form suitable teams.</w:t>
      </w:r>
    </w:p>
    <w:p>
      <w:r>
        <w:rPr>
          <w:b/>
        </w:rPr>
        <w:t>3. Objectives</w:t>
      </w:r>
    </w:p>
    <w:p>
      <w:pPr>
        <w:spacing w:after="120"/>
      </w:pPr>
      <w:r>
        <w:t>• Provide a centralized platform to explore hackathons.</w:t>
        <w:br/>
        <w:t>• Allow users to search and filter hackathons.</w:t>
        <w:br/>
        <w:t>• Provide team creation and team joining features.</w:t>
        <w:br/>
        <w:t>• Enable simulated project submission.</w:t>
        <w:br/>
        <w:t>• Create a simple and responsive user experience.</w:t>
      </w:r>
    </w:p>
    <w:p>
      <w:r>
        <w:rPr>
          <w:b/>
        </w:rPr>
        <w:t>4. Proposed Solution</w:t>
      </w:r>
    </w:p>
    <w:p>
      <w:pPr>
        <w:spacing w:after="120"/>
      </w:pPr>
      <w:r>
        <w:t>HackHub will provide an interactive platform where students can view hackathon details, explore problem statements, create or join teams, and manage project submissions. Hackathon data will be maintained in the frontend, while user-generated data will be stored using LocalStorage for demonstration.</w:t>
      </w:r>
    </w:p>
    <w:p>
      <w:r>
        <w:rPr>
          <w:b/>
        </w:rPr>
        <w:t>5. Technologies Used</w:t>
      </w:r>
    </w:p>
    <w:p>
      <w:pPr>
        <w:spacing w:after="120"/>
      </w:pPr>
      <w:r>
        <w:t>HTML5, CSS3, JavaScript (ES6), LocalStorage, and Figma for UI/UX design.</w:t>
      </w:r>
    </w:p>
    <w:p>
      <w:r>
        <w:rPr>
          <w:b/>
        </w:rPr>
        <w:t>6. Expected Outcome</w:t>
      </w:r>
    </w:p>
    <w:p>
      <w:pPr>
        <w:spacing w:after="120"/>
      </w:pPr>
      <w:r>
        <w:t>The project will deliver a functional and responsive frontend prototype that demonstrates practical web development concepts and provides students with a centralized interface for hackathon discovery and collaboration.</w:t>
      </w:r>
    </w:p>
    <w:p>
      <w:r>
        <w:rPr>
          <w:b/>
        </w:rPr>
        <w:t>7. Future Scope</w:t>
      </w:r>
    </w:p>
    <w:p>
      <w:pPr>
        <w:spacing w:after="120"/>
      </w:pPr>
      <w:r>
        <w:t>The platform can later be enhanced with a backend database, user authentication, live hackathon APIs, notifications, team chat, and an admin dashboard.</w:t>
      </w:r>
    </w:p>
    <w:p/>
    <w:p>
      <w:r>
        <w:rPr>
          <w:b/>
        </w:rPr>
        <w:t xml:space="preserve">Student Signature: </w:t>
      </w:r>
      <w:r>
        <w:t>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