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6CB0"/>
          <w:spacing w:val="180"/>
          <w:sz w:val="20"/>
          <w:szCs w:val="20"/>
        </w:rPr>
        <w:t xml:space="preserve">PRODUCT REQUIREMENTS DOCUMENT</w:t>
      </w:r>
    </w:p>
    <w:p>
      <w:pPr>
        <w:spacing w:after="1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65D"/>
          <w:sz w:val="64"/>
          <w:szCs w:val="64"/>
        </w:rPr>
        <w:t xml:space="preserve">InvestIQ</w:t>
      </w:r>
    </w:p>
    <w:p>
      <w:pPr>
        <w:pBdr>
          <w:bottom w:val="single" w:color="2B6CB0" w:sz="6" w:space="12"/>
        </w:pBdr>
        <w:spacing w:after="6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AI-Powered Investment Intelligence Platform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• March 2026 • Confidential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A smart middleware layer between investors and their broker accounts — connecting to Zerodha and Alpaca via official APIs, providing AI-driven portfolio analysis, risk management, and multi-mode trading intelligence built entirely on free and open-source data sources.</w:t>
            </w:r>
          </w:p>
        </w:tc>
      </w:tr>
    </w:tbl>
    <w:p>
      <w:pPr>
        <w:spacing w:after="1400"/>
      </w:pP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Target Markets: India (NSE/BSE via Zerodha) • United States (via Alpaca)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Table of Contents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2. Product Vision &amp; Scope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3. Target Users &amp; Personas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4. System Architecture Overview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5. Broker Integration Layer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6. Core Data Layer (Free-Only Stack)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7. AI &amp; Analysis Engine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8. Operating Modes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9. Safety &amp; Risk Architecture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10. User Experience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11. Monetization Strategy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12. Development Roadmap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13. Regulatory Considerations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14. Success Metrics &amp; KPIs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15. Risks &amp; Mitigations</w:t>
      </w:r>
    </w:p>
    <w:p>
      <w:p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16. Open Questions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InvestIQ is an AI-powered investment intelligence platform that acts as a smart middleware layer between retail/active traders and their existing brokerage accounts. It is not a broker — it connects to brokers (Zerodha for India, Alpaca for US) via official APIs using OAuth-based authentication.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platform aggregates market data exclusively from free and open-source providers, applies technical, fundamental, and sentiment analysis through a hybrid AI engine, and operates across five distinct modes — from passive portfolio intelligence to fully automated trading with strict safety guardrails.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Retail and active traders face a fragmented experience: broker platforms offer execution but limited intelligence, third-party analysis tools are disconnected from execution, and AI-powered insights are either prohibitively expensive or require deep technical expertise. No unified, affordable platform combines intelligent analysis with broker-connected execution across both Indian and US markets.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1.2 Key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Middleware approach: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No regulatory burden of holding customer funds.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Zero data cost (Phase 1):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Yahoo Finance, FRED, SEC EDGAR, FinBERT, pandas-ta — all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Multi-mode operation: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Users choose their comfort level from passive insights to full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Dual-market: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India (Zerodha/Kite) + US (Alpaca) with abstracted broker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Safety-first: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Kill switch, loss limits, position sizing, audit trail built into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Live accounts: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Developer has active Zerodha and Alpaca accounts for real API testing.</w:t>
      </w:r>
    </w:p>
    <w:p>
      <w:pPr>
        <w:sectPr>
          <w:headerReference w:type="default" r:id="rId8"/>
          <w:footerReference w:type="default" r:id="rId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Product Vision &amp; Scope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Make institutional-grade investment intelligence accessible to every trader — regardless of portfolio size, technical skill, or market — through an AI layer that connects to the broker they already trust.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 In Scope (MVP)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Broker connectivity: Alpaca (US) + Zerodha Kite (India) via OAuth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Portfolio sync: positions, orders, balances, trade history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Market data: Alpaca free real-time (US), Yahoo Finance historical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Technical analysis: RSI, MACD, SMA/EMA, Bollinger Bands, ATR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Basic fundamentals: P/E, revenue, earnings via Yahoo Finance + SEC EDGAR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News + sentiment: GNews free tier + FinBERT (local, open-source)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Recommendation Mode: AI buy/sell suggestions with confidence and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Portfolio Intelligence: diversification score, sector allocation, risk concentration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Safety layer: daily loss limit, kill switch, position limits, audit trail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Web dashboard: portfolio view, risk meter, AI insight feed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2.3 Deferred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Phase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Fully automated trading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Safety validation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Assisted trading (execute via API)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Regulatory review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Historical data pipeline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Stable web app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Additional brokers (IBKR, etc.)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2+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Broker abstraction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Options strategies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3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Paid data provider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Crypto asset support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3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Exchange APIs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Strategy marketplace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3+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User base + backtesting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Custom ML training pipeline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3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Training data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2.4 Constraints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Solo developer: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Monolith-modular architecture. Microservices deferred.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Free data only: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15-min delay on some data. Real-time only via Alpaca/Zerodha.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Fixed costs: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Zerodha Kite ₹2K/mo + LLM API ~$50–150/mo. Everything else: $0.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Paper trading first: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All testing via Alpaca paper trading until safety layer validated.</w:t>
      </w:r>
    </w:p>
    <w:p>
      <w:pPr>
        <w:sectPr>
          <w:headerReference w:type="default" r:id="rId10"/>
          <w:footerReference w:type="default" r:id="rId1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Target Users &amp; Personas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3.1 Primary: The Active Retail Trader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Age 25–45. Trades 5–20 times/month. Portfolio ₹5L–₹50L or $10K–$200K across Indian and/or US markets. Uses Zerodha or Alpaca. Follows markets daily but lacks time for deep analysis. Wants AI-assisted insights but wants to stay in control.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3.2 Secondary: The Passive Investor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Age 30–55. Holds mutual funds, ETFs, some stocks. Trades 1–5 times/month. Wants portfolio health monitoring, rebalancing suggestions, and risk alerts. Values Portfolio Intelligence and Risk Guardian modes.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3.3 Future: The Algorithmic Trader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Technically sophisticated. Wants custom strategies with auto-execution. Served by Phase 2+ features. Deliberately deferred until safety architecture is battle-tested.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3.4 MVP User Journey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Sign up and select broker (Zerodha or Alpaca)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OAuth flow — authenticate directly with broker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Portfolio syncs: positions, balances, order history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AI engine runs analysis: technical, fundamental, sentiment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Dashboard shows portfolio health, risk meter, AI insight feed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User reviews recommendations, executes manually on broker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Risk Guardian monitors positions and sends alerts</w:t>
      </w:r>
    </w:p>
    <w:p>
      <w:pPr>
        <w:sectPr>
          <w:headerReference w:type="default" r:id="rId12"/>
          <w:footerReference w:type="default" r:id="rId13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System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4.1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Start monolith-modular, not microservices. A solo developer maintaining 8+ services is a recipe for burnout. Single deployable app with clean module boundaries, extractable into services later.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4.2 Layered Architecture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Layer 1 — Broker Abstraction: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Unified interface wrapping Zerodha Kite and Alpaca APIs. OAuth, token mgmt, order routing, portfolio sync.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Layer 2 — Data Aggregation: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Collects/normalizes from free sources. Unified data access layer.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Layer 3 — Analysis Engine: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Technical (pandas-ta), fundamental, sentiment (FinBERT), risk models. Modular, independently testable.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Layer 4 — Intelligence: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Combines analysis into actionable signals. Confidence scores + natural language explanations.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Layer 5 — Safety &amp; Risk: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Between intelligence and execution. All guardrails enforced here. Nothing bypasses this.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Layer 6 — Presentation: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Web dashboard (React/Next.js), API endpoints, WebSocket for real-time.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Backend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Best financial/ML ecosystem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Next.js + TailwindCSS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SSR, fast iteration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Relational + caching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Real-time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WebSockets (FastAPI)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Live updates, alerts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Background jobs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Technical Analysis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pandas-ta / TA-Lib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indicators, zero cost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Sentiment / NLP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FinBERT (local)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Financial sentiment, free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Claude API (pay-as-go)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Trade reasoning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NextAuth.js + JWT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OAuth, sessions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Railway / Render / VPS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Low cost, solo-dev friendly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AES-256-GCM, TLS 1.3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Tokens encrypted at rest</w:t>
            </w:r>
          </w:p>
        </w:tc>
      </w:tr>
    </w:tbl>
    <w:p>
      <w:pPr>
        <w:sectPr>
          <w:headerReference w:type="default" r:id="rId14"/>
          <w:footerReference w:type="default" r:id="rId15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Broker Integration Layer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5.1 Unified Adapter Interface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 BrokerAdapter abstract class wrapping broker-specific differences. Methods: authenticate(), refresh_token(), get_positions(), get_balances(), get_orders(), get_order_history(), place_order(), cancel_order(), get_portfolio_summary(). All return normalized data models.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5.2 Zerodha Kite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Kite Connect v3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OAuth-like: redirect → request_token → access_token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Token Life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One trading day (expires ~6 AM IST next day)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 req/sec. Orders: 5/sec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₹2,000/month (mandatory)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WebSocket real-time (Kite Ticker) + historical OHLCV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token refresh — user re-login or stored session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5.3 Alpaca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Trading API v2 + Market Data API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OAuth2 standard + API key/secret for dev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200 req/min (trading)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 (including real-time IEX + paper trading)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Built-in, separate endpoint, same API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Most developer-friendly broker API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5.4 Security Requirements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Encryption: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AES-256-GCM for all broker tokens at rest. Key in env var.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Refresh: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Automated before expiry. Zerodha: daily re-auth. Alpaca: token rotation.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Scope: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Minimum required OAuth scopes. Read-only for MVP.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Audit: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Every broker API call logged with timestamp and status.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Rate limiting: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Client-side limiter. Exponential backoff on 429s.</w:t>
      </w:r>
    </w:p>
    <w:p>
      <w:pPr>
        <w:sectPr>
          <w:headerReference w:type="default" r:id="rId16"/>
          <w:footerReference w:type="default" r:id="rId1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6. Core Data Layer (Free-Only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Every data source is free or open-source. Only paid dependency: Zerodha Kite ₹2K/mo (mandatory for broker access). LLM API ~$50–150/mo is optional.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6.1 Data Source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1760"/>
        <w:gridCol w:w="200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US Real-time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Alpaca Market Data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 Real-time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Zerodha Kite Ticker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₹2K/mo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Historical OHLCV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15-min delay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US Fundamentals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SEC EDGAR API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 Fundamentals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Economic Data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FRED API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News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GNews API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 tier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Near RT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Sentiment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FinBERT (local)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 sec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Social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Reddit API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Polling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Low-Med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Indicators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pandas-ta (local)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Computed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 Explanations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~$100/mo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2–5 sec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6.2 Collection Schedule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Real-time (WebSocket):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Alpaca streaming (US hours), Kite Ticker (NSE hours).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Every 5 min: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Technical indicator recalculation.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Every 15 min: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News fetch (GNews) + sentiment scoring batch.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Hourly: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Portfolio sync with broker.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Daily (market close):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Historical OHLCV, fundamentals refresh, risk model recalc.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Weekly: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SEC EDGAR filings, economic calendar update.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6.3 Free Tier Limitations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Yahoo Finance: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Unofficial API (yfinance). Mitigation: cache aggressively, fallback to Alpaca historical.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GNews: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100 req/day. Mitigation: batch by sector, supplement with RSS feeds.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Reddit: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Rate limits. Mitigation: poll key subreddits every 30 min, cache scores.</w:t>
      </w:r>
    </w:p>
    <w:p>
      <w:pPr>
        <w:sectPr>
          <w:headerReference w:type="default" r:id="rId18"/>
          <w:footerReference w:type="default" r:id="rId1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7. AI &amp; Analysis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Technical indicators = classical math, not AI. Sentiment = pre-trained ML. Only recommendation synthesis uses LLM APIs. This keeps AI costs minimal.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7.1 Technical Analysis (pandas-ta)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RSI (14)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Overbought/oversold detection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0–100 + zone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MACD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Trend momentum, signal crossovers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Bullish/Bearish/Neutral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SMA/EMA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Trend direction, support/resistance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Above/Below + crossovers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Volatility, mean reversion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Squeeze/Expansion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ATR (14)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Volatility for position sizing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Value + percentile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Volume Profile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Volume confirmation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Above/Below avg</w:t>
            </w:r>
          </w:p>
        </w:tc>
      </w:tr>
    </w:tbl>
    <w:p>
      <w:pPr>
        <w:spacing w:after="4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Composite Technical Score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Each indicator → normalized signal (−1 to +1). Weighted average: RSI 20%, MACD 20%, MA alignment 25%, Bollinger 15%, Volume 10%, ATR 10%. Output: Strong Sell to Strong Buy.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7.2 Fundamental Analysis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Revenue Growth: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YoY/QoQ. Flags deceleration.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Earnings Trend: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EPS over 4–8 quarters. Beats/misses streak.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Debt Ratio: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D/E vs. sector median. Flags high leverage.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P/E Ratio: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Current vs. sector avg and historical range.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Cash Flow: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FCF trend. Flags negative/declining.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Composite: each metric 0–100 vs. peers. Weighted: Revenue 25%, Earnings 25%, Debt 20%, Valuation 15%, Cash Flow 15%.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7.3 Sentiment Analysis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FinBERT (Primary — Free, Local)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BERT fine-tuned on financial text. Runs on CPU. Outputs positive/negative/neutral with confidence. ~50–100 headlines/sec.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News: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GNews + RSS feeds. Scored per-stock and per-sector.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Social: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Reddit API. r/stocks, r/wallstreetbets, r/IndianStreetBets.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Macro: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FRED indicators as positive/negative signals.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Composite: News 50%, Social 20%, Macro 30%. Decay: 24h half-life (news), 1h (social).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7.4 Risk Modeling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Historical Volatility: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30-day and 90-day annualized from daily returns.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Value at Risk: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95% and 99% VaR, historical simulation. 1-day and 5-day horizons.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Drawdown Probability: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Current drawdown from peak + historical recovery times.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Position Risk Score: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Composite of volatility, VaR, concentration, correlation. 0–100.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7.5 Recommendation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Weight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2+ Weight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Technical Analysis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Fundamental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Sentiment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Risk Model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Predictive (Phase 2)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Output: Action (Strong Buy–Strong Sell), Confidence (0–100%), Risk-Adjusted Rating, Natural Language Explanation (Claude API).</w:t>
      </w:r>
    </w:p>
    <w:p>
      <w:pPr>
        <w:sectPr>
          <w:headerReference w:type="default" r:id="rId20"/>
          <w:footerReference w:type="default" r:id="rId2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8. Operating Modes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Five modes, escalating trust. MVP: Modes A, D, E. Phase 2: Modes B, C.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8.1 Mode A: Recommendation [MVP]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Read-only. No execution. Safest starting point.</w:t>
            </w:r>
          </w:p>
        </w:tc>
      </w:tr>
    </w:tbl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Function: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Analyzes portfolio, generates buy/sell/hold per holding + watchlist.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Output: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Action + confidence + reasoning for each.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Frequency: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On portfolio sync (hourly) and on-demand.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User action: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Reviews and manually executes on broker.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8.2 Mode B: Assisted Trading [Phase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AI suggests, user approves, system executes. Requires write access.</w:t>
            </w:r>
          </w:p>
        </w:tc>
      </w:tr>
    </w:tbl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Flow: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AI suggests → User reviews → Clicks Approve → System places order.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Safety: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Every trade through Safety Layer. No batch approvals.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Prerequisite: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3+ months safety validation. Regulatory review.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8.3 Mode C: Fully Automated [Phase 2+]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System trades autonomously. Highest risk, most validation.</w:t>
            </w:r>
          </w:p>
        </w:tc>
      </w:tr>
    </w:tbl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Guardrails: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Daily loss 2%, max position 5%, max 10 trades/day, kill switch.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Prerequisite: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Backtesting engine. 1+ month paper trading per strategy. Legal review.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8.4 Mode D: Portfolio Intelligence [MVP]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Diversification Score: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Sector, geography, asset class distribution.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Risk Concentration: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Correlated positions, single-sector overweight.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Sector Allocation: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GICS breakdown vs. benchmark (Nifty 50 / S&amp;P 500).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Performance Attribution: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P&amp;L decomposition by position and sector.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Rebalancing: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Target vs. current drift, specific trade suggestions.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8.5 Mode E: Risk Guardian [MVP]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Position Monitoring: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Real-time P&amp;L, drawdown, volatility per position.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Volatility Alerts: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Stock moves &gt; 2x average daily range.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Earnings Risk: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Flags positions with earnings in next 5 trading days.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Macro Risk: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FRED-sourced rate decisions, CPI, unemployment alerts.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Alert Channels: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Dashboard + email (MVP). Future: push, SMS, Telegram.</w:t>
      </w:r>
    </w:p>
    <w:p>
      <w:pPr>
        <w:sectPr>
          <w:headerReference w:type="default" r:id="rId22"/>
          <w:footerReference w:type="default" r:id="rId23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9. Safety &amp; Risk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THIS IS THE MOST CRITICAL SECTION. The safety layer is foundational, not optional. No action bypasses it. Build first, not bolt on.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9.1 Safety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Max portfolio loss/day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2% of portfolio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 (min 1%)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Max peak-to-trough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10% of portfolio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 (min 5%)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Max Position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Single position % limit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 (max 25%)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Max Trade Size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Single trade value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5% of portfolio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 (max 15%)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Max Trades/Day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Orders per day cap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 (max 50)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Halt all automated activity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Always available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Duplicate Block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Block identical orders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60-sec window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Cooldown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Pause after loss trigger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24 hours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 (min 1h)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9.2 Kill Switch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One-click interrupt: cancels pending orders, disables automation, sets read-only, sends notification, logs full context. Triggers: dashboard button, API endpoint, automatic (any limit breach), health check failure.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9.3 Position Sizing Engine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Calculates before any recommendation: fixed fractional (1% risk/trade), ATR-based (inverse proportional to volatility), Kelly Criterion (optional, half-Kelly capped). All capped by Max Position and Max Trade controls.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9.4 Audit Trail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Immutable log: all recommendations (accepted/rejected), all orders (success/fail), all safety checks, all kill switch activations, all config changes, all broker API calls. Retention: 7+ years. Format: structured JSON, queryable via dashboard.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9.5 Error Handling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Broker errors: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Retry with backoff (3x max). Verify order status before retry.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Data errors: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Stale data detection. Reduce confidence if data &gt; threshold age.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Analysis errors: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Graceful degradation. Lower confidence from incomplete analysis.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System errors: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Health check failure → auto kill switch + notify user.</w:t>
      </w:r>
    </w:p>
    <w:p>
      <w:pPr>
        <w:sectPr>
          <w:headerReference w:type="default" r:id="rId24"/>
          <w:footerReference w:type="default" r:id="rId25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10. User Experience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10.1 Dashboard (MVP)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Portfolio Overview (top):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Total value, daily P&amp;L, total return, health summary.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Risk Meter (top-right):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0–100 gauge. Green/yellow/red.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Holdings Table (center):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Symbol, qty, avg price, current, P&amp;L, AI rating, risk score. Sortable.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AI Insight Feed (right):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Chronological cards: title, summary, confidence, timestamp, expand for detail.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10.2 Additional Views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Trade History: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All broker trades with P&amp;L attribution.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Strategy Performance: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Win rate, avg return, Sharpe of followed vs ignored recommendations.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Risk Dashboard: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VaR chart, sector heatmap, correlation matrix, drawdown history.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Settings: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Broker connections, safety params, notifications, display prefs.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10.3 UX Principles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Progressive disclosure: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Simple overview first, depth on demand.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Transparency: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Every AI recommendation shows reasoning. No black boxes.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Safety visibility: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Risk meter always visible. Users never forget risk controls exist.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No dark patterns: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Never push toward riskier modes. Automation requires multiple confirms.</w:t>
      </w:r>
    </w:p>
    <w:p>
      <w:pPr>
        <w:sectPr>
          <w:headerReference w:type="default" r:id="rId26"/>
          <w:footerReference w:type="default" r:id="rId2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11. Monetization Strategy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Freemium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$15–30/mo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$50–100/mo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Brokers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+ custom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summary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Real-time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RT + history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Indicators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 basic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+ combos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Risk Alerts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Email, daily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Real-time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RT + hedging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Assisted Trading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Automated Trading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Indian pricing: ₹499/mo (Pro), ₹1,499/mo (Premium) adjusted for PPP.</w:t>
      </w:r>
    </w:p>
    <w:p>
      <w:pPr>
        <w:sectPr>
          <w:headerReference w:type="default" r:id="rId28"/>
          <w:footerReference w:type="default" r:id="rId2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12. Development Roadmap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Phase 1: MVP (Months 1–4)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Working product with Alpaca paper trading, portfolio sync, basic AI, dashboard.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Month 1 — Core Infrastructure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FastAPI + Next.js + PostgreSQL + Redis setup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Alpaca broker adapter (paper trading)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OAuth + AES-256 token storage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Portfolio sync: positions, balances, history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Basic dashboard shell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Month 2 — Data &amp; Analysis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Yahoo Finance pipeline + caching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pandas-ta: RSI, MACD, SMA/EMA, Bollinger, ATR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Yahoo Finance fundamentals (P/E, revenue, earnings)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FinBERT setup + GNews integration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Month 3 — Intelligence &amp; Safety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Recommendation engine + Claude API explanations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Safety layer: limits, kill switch, audit trail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Risk models: VaR, volatility, drawdown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Portfolio Intelligence mode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Month 4 — Polish &amp; Launch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Complete dashboard: risk meter, insight feed, holdings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Risk Guardian mode + alerts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Zerodha Kite adapter (sandbox + live account)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E2E testing, beta launch (10–20 users)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Phase 2: Execution &amp; Scale (Months 5–9)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Assisted Trading mode (AI suggests, user approves, system executes)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Backtesting engine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Interactive Brokers adapter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Predictive models: gradient boosting trends, GARCH volatility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Mobile-responsive or React Native wrapper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Freemium gating + Stripe/Razorpay payments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SEC EDGAR deep fundamentals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Phase 3: Automation &amp; Growth (Months 10–15)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Fully Automated Trading with comprehensive guardrails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Regime detection (HMM), custom ML pipeline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Options + Crypto support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Strategy marketplace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AI strategy builder (NL → rules)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Extract heavy modules to microservices</w:t>
      </w:r>
    </w:p>
    <w:p>
      <w:pPr>
        <w:sectPr>
          <w:headerReference w:type="default" r:id="rId30"/>
          <w:footerReference w:type="default" r:id="rId3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13. Regulatory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B6CB0" w:sz="12"/>
              <w:bottom w:val="none" w:sz="0"/>
              <w:right w:val="none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B6CB0"/>
                <w:sz w:val="21"/>
                <w:szCs w:val="21"/>
              </w:rPr>
              <w:t xml:space="preserve">Not legal advice. Consult a fintech attorney before any execution features.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13.1 India (SEBI)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Investment Adviser: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Personalized paid advice triggers SEBI IA regulations. Read-only with disclaimers may exempt. Legal validation needed.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Research Analyst: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Public buy/sell recommendations may trigger RA registration.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Algo trading: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SEBI tightening rules. Algo orders may need exchange approval.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Data protection: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DPDP Act 2023 compliance for Indian user data.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13.2 United States (SEC)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Investment Adviser Act: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Personalized advice for compensation requires registration. Publisher exclusion may apply for general recommendations.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Robo-adviser: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Automated individualized advice requires IA registration.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Broker-dealer: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Not holding funds = likely not required. Confirm with counsel.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13.3 Mitigation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Phase 1: Read-only. Disclaimers everywhere. Lowest risk.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Phase 2: Engage fintech attorney. Potentially register RIA/IA.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Phase 3: Full compliance. Budget $10K–50K for legal.</w:t>
      </w:r>
    </w:p>
    <w:p>
      <w:pPr>
        <w:sectPr>
          <w:headerReference w:type="default" r:id="rId32"/>
          <w:footerReference w:type="default" r:id="rId33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14.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50–100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500–1,000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Weekly active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30–50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200–400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Paid subscribers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0 (free beta)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50–100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 accuracy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 55% directional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15%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10%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7%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Technical Metrics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API uptime: &gt; 99.5% during market hours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Portfolio sync: &lt; 5 seconds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Full analysis pipeline: &lt; 30 seconds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Dashboard load: &lt; 2 seconds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Zero safety bypasses (hard requirement)</w:t>
      </w:r>
    </w:p>
    <w:p>
      <w:pPr>
        <w:sectPr>
          <w:headerReference w:type="default" r:id="rId34"/>
          <w:footerReference w:type="default" r:id="rId35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15.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Yahoo Finance breaks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Cache, abstract data source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Switch to Alpaca historical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Regulatory action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Disclaimers, legal counsel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Disable execution, read-only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Broker API changes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Abstraction, version pinning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Rapid adapter update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Bad AI advice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Confidence thresholds, disclaimers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Reduce confidence, add warnings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Developer burnout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Strict MVP scope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Seek co-founder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Security breach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AES-256, env vars, no tokens in logs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Immediate token revocation</w:t>
            </w:r>
          </w:p>
        </w:tc>
      </w:tr>
    </w:tbl>
    <w:p>
      <w:pPr>
        <w:sectPr>
          <w:headerReference w:type="default" r:id="rId36"/>
          <w:footerReference w:type="default" r:id="rId3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16.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400"/>
        <w:gridCol w:w="2400"/>
      </w:tblGrid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Decide By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Register as Investment Adviser or use publisher exclusion?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Regulatory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Before Phase 2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Link both Zerodha AND Alpaca simultaneously?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1 design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4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Hosting: India (Zerodha latency) or US (Alpaca latency)?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4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Claude API vs OpenAI vs self-hosted LLM?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Cost, quality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4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Concurrent IN/US market session handling?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4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Entity: proprietorship, LLP, or incorporation?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Legal, tax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Before revenue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4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Zerodha daily token expiry: UX solution?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UX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Month 1</w:t>
            </w:r>
          </w:p>
        </w:tc>
      </w:tr>
    </w:tbl>
    <w:p>
      <w:pPr>
        <w:spacing w:after="200"/>
      </w:pPr>
    </w:p>
    <w:p>
      <w:pPr>
        <w:pBdr>
          <w:bottom w:val="single" w:color="90CDF4" w:sz="4" w:space="1"/>
        </w:pBdr>
        <w:spacing w:before="200"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End of Product Requirements Document</w:t>
      </w: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InvestIQ v1.0 • March 2026</w:t>
      </w:r>
    </w:p>
    <w:sectPr>
      <w:headerReference w:type="default" r:id="rId38"/>
      <w:footerReference w:type="default" r:id="rId3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DF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DF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Product Requirements Document •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22"/>
    <w:lvlOverride w:ilvl="0">
      <w:startOverride w:val="1"/>
    </w:lvlOverride>
  </w:num>
  <w:num w:numId="14">
    <w:abstractNumId w:val="24"/>
    <w:lvlOverride w:ilvl="0">
      <w:startOverride w:val="1"/>
    </w:lvlOverride>
  </w:num>
  <w:num w:numId="15">
    <w:abstractNumId w:val="26"/>
    <w:lvlOverride w:ilvl="0">
      <w:startOverride w:val="1"/>
    </w:lvlOverride>
  </w:num>
  <w:num w:numId="16">
    <w:abstractNumId w:val="28"/>
    <w:lvlOverride w:ilvl="0">
      <w:startOverride w:val="1"/>
    </w:lvlOverride>
  </w:num>
  <w:num w:numId="17">
    <w:abstractNumId w:val="30"/>
    <w:lvlOverride w:ilvl="0">
      <w:startOverride w:val="1"/>
    </w:lvlOverride>
  </w:num>
  <w:num w:numId="18">
    <w:abstractNumId w:val="32"/>
    <w:lvlOverride w:ilvl="0">
      <w:startOverride w:val="1"/>
    </w:lvlOverride>
  </w:num>
  <w:num w:numId="19">
    <w:abstractNumId w:val="34"/>
    <w:lvlOverride w:ilvl="0">
      <w:startOverride w:val="1"/>
    </w:lvlOverride>
  </w:num>
  <w:num w:numId="20">
    <w:abstractNumId w:val="36"/>
    <w:lvlOverride w:ilvl="0">
      <w:startOverride w:val="1"/>
    </w:lvlOverride>
  </w:num>
  <w:num w:numId="21">
    <w:abstractNumId w:val="38"/>
    <w:lvlOverride w:ilvl="0">
      <w:startOverride w:val="1"/>
    </w:lvlOverride>
  </w:num>
  <w:num w:numId="22">
    <w:abstractNumId w:val="40"/>
    <w:lvlOverride w:ilvl="0">
      <w:startOverride w:val="1"/>
    </w:lvlOverride>
  </w:num>
  <w:num w:numId="23">
    <w:abstractNumId w:val="42"/>
    <w:lvlOverride w:ilvl="0">
      <w:startOverride w:val="1"/>
    </w:lvlOverride>
  </w:num>
  <w:num w:numId="24">
    <w:abstractNumId w:val="44"/>
    <w:lvlOverride w:ilvl="0">
      <w:startOverride w:val="1"/>
    </w:lvlOverride>
  </w:num>
  <w:num w:numId="25">
    <w:abstractNumId w:val="46"/>
    <w:lvlOverride w:ilvl="0">
      <w:startOverride w:val="1"/>
    </w:lvlOverride>
  </w:num>
  <w:num w:numId="26">
    <w:abstractNumId w:val="48"/>
    <w:lvlOverride w:ilvl="0">
      <w:startOverride w:val="1"/>
    </w:lvlOverride>
  </w:num>
  <w:num w:numId="27">
    <w:abstractNumId w:val="50"/>
    <w:lvlOverride w:ilvl="0">
      <w:startOverride w:val="1"/>
    </w:lvlOverride>
  </w:num>
  <w:num w:numId="28">
    <w:abstractNumId w:val="52"/>
    <w:lvlOverride w:ilvl="0">
      <w:startOverride w:val="1"/>
    </w:lvlOverride>
  </w:num>
  <w:num w:numId="29">
    <w:abstractNumId w:val="54"/>
    <w:lvlOverride w:ilvl="0">
      <w:startOverride w:val="1"/>
    </w:lvlOverride>
  </w:num>
  <w:num w:numId="30">
    <w:abstractNumId w:val="56"/>
    <w:lvlOverride w:ilvl="0">
      <w:startOverride w:val="1"/>
    </w:lvlOverride>
  </w:num>
  <w:num w:numId="31">
    <w:abstractNumId w:val="5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2026-03-05T18:20:46.031Z</dcterms:created>
  <dcterms:modified xsi:type="dcterms:W3CDTF">2026-03-05T18:20:46.032Z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