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A25EE" w14:textId="62C4284E" w:rsidR="00930EA5" w:rsidRPr="008E468B" w:rsidRDefault="005608E8" w:rsidP="0055348E">
      <w:pPr>
        <w:rPr>
          <w:sz w:val="32"/>
          <w:szCs w:val="32"/>
        </w:rPr>
      </w:pPr>
      <w:r w:rsidRPr="005608E8">
        <w:rPr>
          <w:b/>
          <w:sz w:val="32"/>
          <w:szCs w:val="32"/>
        </w:rPr>
        <w:t>CP5046</w:t>
      </w:r>
      <w:r>
        <w:rPr>
          <w:sz w:val="32"/>
          <w:szCs w:val="32"/>
        </w:rPr>
        <w:t xml:space="preserve"> </w:t>
      </w:r>
      <w:r w:rsidR="00E61DBC">
        <w:rPr>
          <w:sz w:val="32"/>
          <w:szCs w:val="32"/>
        </w:rPr>
        <w:t xml:space="preserve">ASSESSMENT TASK </w:t>
      </w:r>
      <w:r w:rsidR="00264F72">
        <w:rPr>
          <w:sz w:val="32"/>
          <w:szCs w:val="32"/>
        </w:rPr>
        <w:t>3</w:t>
      </w:r>
      <w:r w:rsidR="005049FC">
        <w:rPr>
          <w:sz w:val="32"/>
          <w:szCs w:val="32"/>
        </w:rPr>
        <w:t xml:space="preserve">: </w:t>
      </w:r>
      <w:r w:rsidR="005049FC" w:rsidRPr="005608E8">
        <w:rPr>
          <w:b/>
          <w:sz w:val="32"/>
          <w:szCs w:val="32"/>
        </w:rPr>
        <w:t xml:space="preserve">Project </w:t>
      </w:r>
      <w:r w:rsidR="00264F72">
        <w:rPr>
          <w:b/>
          <w:sz w:val="32"/>
          <w:szCs w:val="32"/>
        </w:rPr>
        <w:t>Audit</w:t>
      </w:r>
      <w:r w:rsidR="005049FC" w:rsidRPr="005049FC">
        <w:rPr>
          <w:sz w:val="32"/>
          <w:szCs w:val="32"/>
        </w:rPr>
        <w:t xml:space="preserve"> </w:t>
      </w:r>
    </w:p>
    <w:p w14:paraId="703DEEDA" w14:textId="71358BB6" w:rsidR="00E110C5" w:rsidRPr="007D4080" w:rsidRDefault="00E110C5" w:rsidP="005049FC">
      <w:pPr>
        <w:pStyle w:val="Inserts"/>
        <w:spacing w:before="60"/>
        <w:ind w:left="0"/>
        <w:jc w:val="both"/>
        <w:rPr>
          <w:color w:val="auto"/>
          <w:sz w:val="16"/>
          <w:szCs w:val="16"/>
        </w:rPr>
      </w:pPr>
      <w:r w:rsidRPr="007D4080">
        <w:rPr>
          <w:color w:val="auto"/>
          <w:sz w:val="16"/>
          <w:szCs w:val="16"/>
        </w:rPr>
        <w:t xml:space="preserve">This assessment task has been prepared by Dr. Dmitry Konovalov </w:t>
      </w:r>
      <w:r w:rsidR="005608E8" w:rsidRPr="007D4080">
        <w:rPr>
          <w:color w:val="auto"/>
          <w:sz w:val="16"/>
          <w:szCs w:val="16"/>
        </w:rPr>
        <w:t>for</w:t>
      </w:r>
      <w:r w:rsidRPr="007D4080">
        <w:rPr>
          <w:color w:val="auto"/>
          <w:sz w:val="16"/>
          <w:szCs w:val="16"/>
        </w:rPr>
        <w:t xml:space="preserve"> James Cook University.  Updated </w:t>
      </w:r>
      <w:r w:rsidR="00AC712E" w:rsidRPr="007D4080">
        <w:rPr>
          <w:color w:val="auto"/>
          <w:sz w:val="16"/>
          <w:szCs w:val="16"/>
        </w:rPr>
        <w:fldChar w:fldCharType="begin"/>
      </w:r>
      <w:r w:rsidRPr="007D4080">
        <w:rPr>
          <w:color w:val="auto"/>
          <w:sz w:val="16"/>
          <w:szCs w:val="16"/>
        </w:rPr>
        <w:instrText xml:space="preserve"> DATE  \@ "d MMMM yyyy"  \* MERGEFORMAT </w:instrText>
      </w:r>
      <w:r w:rsidR="00AC712E" w:rsidRPr="007D4080">
        <w:rPr>
          <w:color w:val="auto"/>
          <w:sz w:val="16"/>
          <w:szCs w:val="16"/>
        </w:rPr>
        <w:fldChar w:fldCharType="separate"/>
      </w:r>
      <w:r w:rsidR="005F63E3">
        <w:rPr>
          <w:noProof/>
          <w:color w:val="auto"/>
          <w:sz w:val="16"/>
          <w:szCs w:val="16"/>
        </w:rPr>
        <w:t>26 May 2020</w:t>
      </w:r>
      <w:r w:rsidR="00AC712E" w:rsidRPr="007D4080">
        <w:rPr>
          <w:color w:val="auto"/>
          <w:sz w:val="16"/>
          <w:szCs w:val="16"/>
        </w:rPr>
        <w:fldChar w:fldCharType="end"/>
      </w:r>
      <w:r w:rsidRPr="007D4080">
        <w:rPr>
          <w:color w:val="auto"/>
          <w:sz w:val="16"/>
          <w:szCs w:val="16"/>
        </w:rPr>
        <w:t>.</w:t>
      </w:r>
    </w:p>
    <w:p w14:paraId="130127C5" w14:textId="6AB5F45D" w:rsidR="00E110C5" w:rsidRPr="007D4080" w:rsidRDefault="00E110C5" w:rsidP="00E110C5">
      <w:pPr>
        <w:spacing w:before="120" w:after="120"/>
        <w:ind w:left="142" w:right="1126"/>
        <w:jc w:val="both"/>
        <w:rPr>
          <w:b/>
          <w:sz w:val="16"/>
          <w:szCs w:val="16"/>
        </w:rPr>
      </w:pPr>
      <w:r w:rsidRPr="007D4080">
        <w:rPr>
          <w:b/>
          <w:sz w:val="16"/>
          <w:szCs w:val="16"/>
        </w:rPr>
        <w:t>© Copyright 201</w:t>
      </w:r>
      <w:r w:rsidR="00D93A35">
        <w:rPr>
          <w:b/>
          <w:sz w:val="16"/>
          <w:szCs w:val="16"/>
        </w:rPr>
        <w:t>9</w:t>
      </w:r>
    </w:p>
    <w:p w14:paraId="2E5F6CBC" w14:textId="77777777" w:rsidR="00E110C5" w:rsidRDefault="00E110C5" w:rsidP="007D4080">
      <w:pPr>
        <w:ind w:left="142" w:right="1126"/>
        <w:jc w:val="both"/>
        <w:rPr>
          <w:sz w:val="16"/>
          <w:szCs w:val="16"/>
        </w:rPr>
      </w:pPr>
      <w:r w:rsidRPr="007D4080">
        <w:rPr>
          <w:sz w:val="16"/>
          <w:szCs w:val="16"/>
        </w:rPr>
        <w:t>This publication is copyright. Apart from any fair dealing for the purpose of private study, research, criticism, or review as permitted under the Copyright Act, no part may be reproduced by any process or placed in computer memory without written permission.</w:t>
      </w:r>
    </w:p>
    <w:p w14:paraId="7A01215F" w14:textId="09DAEF96" w:rsidR="00410308" w:rsidRDefault="00410308" w:rsidP="00FD6FFA">
      <w:pPr>
        <w:pStyle w:val="Inserts"/>
        <w:spacing w:before="60"/>
        <w:ind w:left="0"/>
        <w:jc w:val="both"/>
        <w:rPr>
          <w:color w:val="auto"/>
          <w:szCs w:val="20"/>
        </w:rPr>
      </w:pPr>
    </w:p>
    <w:p w14:paraId="5EA14B8B" w14:textId="77777777" w:rsidR="00D93A35" w:rsidRPr="00AB75FC" w:rsidRDefault="00D93A35" w:rsidP="00D93A35">
      <w:pPr>
        <w:shd w:val="clear" w:color="auto" w:fill="365F91" w:themeFill="accent1" w:themeFillShade="BF"/>
        <w:rPr>
          <w:b/>
          <w:caps/>
          <w:color w:val="FFFFFF" w:themeColor="background1"/>
        </w:rPr>
      </w:pPr>
      <w:r w:rsidRPr="00AB75FC">
        <w:rPr>
          <w:b/>
          <w:caps/>
          <w:color w:val="FFFFFF" w:themeColor="background1"/>
        </w:rPr>
        <w:t xml:space="preserve">ASSESSMENT TASK </w:t>
      </w:r>
      <w:r>
        <w:rPr>
          <w:b/>
          <w:caps/>
          <w:color w:val="FFFFFF" w:themeColor="background1"/>
        </w:rPr>
        <w:t xml:space="preserve">3:  </w:t>
      </w:r>
      <w:r w:rsidRPr="00CA266B">
        <w:rPr>
          <w:b/>
          <w:caps/>
          <w:color w:val="FFFFFF" w:themeColor="background1"/>
        </w:rPr>
        <w:t>PROJECT AUDIT</w:t>
      </w:r>
    </w:p>
    <w:tbl>
      <w:tblPr>
        <w:tblStyle w:val="TableGrid"/>
        <w:tblW w:w="10206" w:type="dxa"/>
        <w:jc w:val="center"/>
        <w:tblLayout w:type="fixed"/>
        <w:tblLook w:val="04A0" w:firstRow="1" w:lastRow="0" w:firstColumn="1" w:lastColumn="0" w:noHBand="0" w:noVBand="1"/>
      </w:tblPr>
      <w:tblGrid>
        <w:gridCol w:w="2499"/>
        <w:gridCol w:w="7707"/>
      </w:tblGrid>
      <w:tr w:rsidR="00D93A35" w:rsidRPr="00B006D7" w14:paraId="1B183E4D" w14:textId="77777777" w:rsidTr="00803B26">
        <w:trPr>
          <w:jc w:val="center"/>
        </w:trPr>
        <w:tc>
          <w:tcPr>
            <w:tcW w:w="2499" w:type="dxa"/>
            <w:shd w:val="clear" w:color="auto" w:fill="F2F2F2" w:themeFill="background1" w:themeFillShade="F2"/>
            <w:vAlign w:val="center"/>
          </w:tcPr>
          <w:p w14:paraId="6CDBF0EE" w14:textId="77777777" w:rsidR="00D93A35" w:rsidRPr="00B006D7" w:rsidRDefault="00D93A35" w:rsidP="00803B26">
            <w:pPr>
              <w:spacing w:before="120" w:after="120"/>
              <w:rPr>
                <w:b/>
                <w:sz w:val="20"/>
                <w:szCs w:val="20"/>
              </w:rPr>
            </w:pPr>
            <w:r w:rsidRPr="00B006D7">
              <w:rPr>
                <w:b/>
                <w:sz w:val="20"/>
                <w:szCs w:val="20"/>
              </w:rPr>
              <w:t>Aligned subject learning outcomes</w:t>
            </w:r>
          </w:p>
        </w:tc>
        <w:tc>
          <w:tcPr>
            <w:tcW w:w="7707" w:type="dxa"/>
            <w:vAlign w:val="center"/>
          </w:tcPr>
          <w:p w14:paraId="4CB6C7B5" w14:textId="77777777" w:rsidR="00D93A35" w:rsidRPr="00CA266B" w:rsidRDefault="00D93A35" w:rsidP="00803B26">
            <w:pPr>
              <w:ind w:left="227" w:hanging="227"/>
              <w:rPr>
                <w:sz w:val="20"/>
                <w:szCs w:val="20"/>
              </w:rPr>
            </w:pPr>
            <w:r w:rsidRPr="00CA266B">
              <w:rPr>
                <w:sz w:val="20"/>
                <w:szCs w:val="20"/>
              </w:rPr>
              <w:t>All</w:t>
            </w:r>
          </w:p>
        </w:tc>
      </w:tr>
      <w:tr w:rsidR="00D93A35" w:rsidRPr="00587A66" w14:paraId="677B0189" w14:textId="77777777" w:rsidTr="00803B26">
        <w:trPr>
          <w:jc w:val="center"/>
        </w:trPr>
        <w:tc>
          <w:tcPr>
            <w:tcW w:w="2499" w:type="dxa"/>
            <w:shd w:val="clear" w:color="auto" w:fill="F2F2F2" w:themeFill="background1" w:themeFillShade="F2"/>
            <w:vAlign w:val="center"/>
          </w:tcPr>
          <w:p w14:paraId="0C1AD7C2" w14:textId="77777777" w:rsidR="00D93A35" w:rsidRPr="00083AEA" w:rsidRDefault="00D93A35" w:rsidP="00803B26">
            <w:pPr>
              <w:spacing w:before="120" w:after="120"/>
              <w:rPr>
                <w:b/>
                <w:sz w:val="20"/>
              </w:rPr>
            </w:pPr>
            <w:r w:rsidRPr="00083AEA">
              <w:rPr>
                <w:b/>
                <w:sz w:val="20"/>
              </w:rPr>
              <w:t xml:space="preserve">Group or individual </w:t>
            </w:r>
          </w:p>
        </w:tc>
        <w:tc>
          <w:tcPr>
            <w:tcW w:w="7707" w:type="dxa"/>
            <w:vAlign w:val="center"/>
          </w:tcPr>
          <w:p w14:paraId="7CD3E166" w14:textId="77777777" w:rsidR="00D93A35" w:rsidRPr="00083AEA" w:rsidRDefault="00D93A35" w:rsidP="00803B26">
            <w:pPr>
              <w:spacing w:before="120" w:after="120"/>
              <w:rPr>
                <w:sz w:val="20"/>
              </w:rPr>
            </w:pPr>
            <w:r>
              <w:rPr>
                <w:sz w:val="20"/>
              </w:rPr>
              <w:t xml:space="preserve">Individual, </w:t>
            </w:r>
            <w:r>
              <w:rPr>
                <w:rFonts w:cs="Arial"/>
                <w:b/>
                <w:i/>
                <w:color w:val="FF0000"/>
                <w:sz w:val="16"/>
                <w:szCs w:val="16"/>
              </w:rPr>
              <w:t>Students from the same team may be awarded different marks for this assessment item</w:t>
            </w:r>
          </w:p>
        </w:tc>
      </w:tr>
      <w:tr w:rsidR="00D93A35" w:rsidRPr="00587A66" w14:paraId="69162E43" w14:textId="77777777" w:rsidTr="00803B26">
        <w:trPr>
          <w:jc w:val="center"/>
        </w:trPr>
        <w:tc>
          <w:tcPr>
            <w:tcW w:w="2499" w:type="dxa"/>
            <w:shd w:val="clear" w:color="auto" w:fill="F2F2F2" w:themeFill="background1" w:themeFillShade="F2"/>
            <w:vAlign w:val="center"/>
          </w:tcPr>
          <w:p w14:paraId="74F6CBCB" w14:textId="77777777" w:rsidR="00D93A35" w:rsidRPr="00083AEA" w:rsidRDefault="00D93A35" w:rsidP="00803B26">
            <w:pPr>
              <w:spacing w:before="120" w:after="120"/>
              <w:rPr>
                <w:b/>
                <w:sz w:val="20"/>
              </w:rPr>
            </w:pPr>
            <w:r w:rsidRPr="00083AEA">
              <w:rPr>
                <w:b/>
                <w:sz w:val="20"/>
              </w:rPr>
              <w:t xml:space="preserve">Weighting </w:t>
            </w:r>
          </w:p>
        </w:tc>
        <w:tc>
          <w:tcPr>
            <w:tcW w:w="7707" w:type="dxa"/>
            <w:vAlign w:val="center"/>
          </w:tcPr>
          <w:p w14:paraId="3AF52195" w14:textId="77777777" w:rsidR="00D93A35" w:rsidRPr="00083AEA" w:rsidRDefault="00D93A35" w:rsidP="00803B26">
            <w:pPr>
              <w:spacing w:before="120" w:after="120"/>
              <w:rPr>
                <w:sz w:val="20"/>
              </w:rPr>
            </w:pPr>
            <w:r>
              <w:rPr>
                <w:sz w:val="20"/>
              </w:rPr>
              <w:t>50%</w:t>
            </w:r>
          </w:p>
        </w:tc>
      </w:tr>
      <w:tr w:rsidR="00D93A35" w:rsidRPr="00587A66" w14:paraId="50B39B5D" w14:textId="77777777" w:rsidTr="00803B26">
        <w:trPr>
          <w:jc w:val="center"/>
        </w:trPr>
        <w:tc>
          <w:tcPr>
            <w:tcW w:w="2499" w:type="dxa"/>
            <w:shd w:val="clear" w:color="auto" w:fill="F2F2F2" w:themeFill="background1" w:themeFillShade="F2"/>
            <w:vAlign w:val="center"/>
          </w:tcPr>
          <w:p w14:paraId="12F9B814" w14:textId="77777777" w:rsidR="00D93A35" w:rsidRPr="00083AEA" w:rsidRDefault="00D93A35" w:rsidP="00803B26">
            <w:pPr>
              <w:spacing w:before="120" w:after="120"/>
              <w:rPr>
                <w:b/>
                <w:sz w:val="20"/>
              </w:rPr>
            </w:pPr>
            <w:r w:rsidRPr="00083AEA">
              <w:rPr>
                <w:b/>
                <w:sz w:val="20"/>
              </w:rPr>
              <w:t>Due date</w:t>
            </w:r>
          </w:p>
        </w:tc>
        <w:tc>
          <w:tcPr>
            <w:tcW w:w="7707" w:type="dxa"/>
            <w:vAlign w:val="center"/>
          </w:tcPr>
          <w:p w14:paraId="111794C9" w14:textId="77777777" w:rsidR="00D93A35" w:rsidRPr="00083AEA" w:rsidRDefault="00D93A35" w:rsidP="00803B26">
            <w:pPr>
              <w:spacing w:before="120" w:after="120"/>
              <w:rPr>
                <w:sz w:val="20"/>
              </w:rPr>
            </w:pPr>
            <w:r>
              <w:rPr>
                <w:sz w:val="20"/>
              </w:rPr>
              <w:t>Week-13 Friday 9am 31-May-2019</w:t>
            </w:r>
          </w:p>
        </w:tc>
      </w:tr>
    </w:tbl>
    <w:p w14:paraId="155C2F68" w14:textId="77777777" w:rsidR="00D93A35" w:rsidRPr="003E39EB" w:rsidRDefault="00D93A35" w:rsidP="00D93A35">
      <w:pPr>
        <w:rPr>
          <w:b/>
        </w:rPr>
      </w:pPr>
      <w:r w:rsidRPr="003E39EB">
        <w:rPr>
          <w:b/>
        </w:rPr>
        <w:t xml:space="preserve">ASSESSMENT TASK </w:t>
      </w:r>
      <w:r>
        <w:rPr>
          <w:b/>
        </w:rPr>
        <w:t>3</w:t>
      </w:r>
      <w:r w:rsidRPr="003E39EB">
        <w:rPr>
          <w:b/>
        </w:rPr>
        <w:t>: DESCRIPTION</w:t>
      </w:r>
    </w:p>
    <w:p w14:paraId="0C935C7C" w14:textId="77777777" w:rsidR="00D93A35" w:rsidRPr="00CA266B" w:rsidRDefault="00D93A35" w:rsidP="00D93A35">
      <w:pPr>
        <w:pStyle w:val="Inserts"/>
        <w:spacing w:before="60"/>
        <w:ind w:left="0"/>
        <w:jc w:val="both"/>
        <w:rPr>
          <w:color w:val="auto"/>
          <w:szCs w:val="20"/>
        </w:rPr>
      </w:pPr>
      <w:r>
        <w:rPr>
          <w:color w:val="auto"/>
          <w:szCs w:val="20"/>
        </w:rPr>
        <w:t>This task is the Audit of: (i) your group ICT solution delivered to the client, and (ii)</w:t>
      </w:r>
      <w:r w:rsidRPr="00E35307">
        <w:rPr>
          <w:color w:val="auto"/>
          <w:szCs w:val="20"/>
        </w:rPr>
        <w:t xml:space="preserve"> </w:t>
      </w:r>
      <w:r w:rsidRPr="00E81B1B">
        <w:rPr>
          <w:b/>
          <w:i/>
          <w:color w:val="FF0000"/>
          <w:szCs w:val="20"/>
          <w:u w:val="single"/>
        </w:rPr>
        <w:t>individual contribution</w:t>
      </w:r>
      <w:r>
        <w:rPr>
          <w:b/>
          <w:i/>
          <w:color w:val="FF0000"/>
          <w:szCs w:val="20"/>
          <w:u w:val="single"/>
        </w:rPr>
        <w:t>s</w:t>
      </w:r>
      <w:r>
        <w:rPr>
          <w:color w:val="auto"/>
          <w:szCs w:val="20"/>
        </w:rPr>
        <w:t xml:space="preserve"> to the overall team effort and results</w:t>
      </w:r>
      <w:r w:rsidRPr="00124433">
        <w:rPr>
          <w:color w:val="auto"/>
          <w:szCs w:val="20"/>
        </w:rPr>
        <w:t>.</w:t>
      </w:r>
      <w:r>
        <w:rPr>
          <w:color w:val="auto"/>
          <w:szCs w:val="20"/>
        </w:rPr>
        <w:t xml:space="preserve"> I</w:t>
      </w:r>
      <w:r w:rsidRPr="002477F0">
        <w:rPr>
          <w:color w:val="auto"/>
          <w:szCs w:val="20"/>
        </w:rPr>
        <w:t>n terms of the Agile Software development</w:t>
      </w:r>
      <w:r>
        <w:rPr>
          <w:color w:val="auto"/>
          <w:szCs w:val="20"/>
        </w:rPr>
        <w:t xml:space="preserve">, this is the </w:t>
      </w:r>
      <w:r w:rsidRPr="002477F0">
        <w:rPr>
          <w:b/>
          <w:i/>
          <w:color w:val="auto"/>
          <w:szCs w:val="20"/>
          <w:u w:val="single"/>
        </w:rPr>
        <w:t>iteration-2</w:t>
      </w:r>
      <w:r>
        <w:rPr>
          <w:color w:val="auto"/>
          <w:szCs w:val="20"/>
        </w:rPr>
        <w:t xml:space="preserve">. It delivers the </w:t>
      </w:r>
      <w:r w:rsidRPr="002477F0">
        <w:rPr>
          <w:b/>
          <w:i/>
          <w:color w:val="auto"/>
          <w:szCs w:val="20"/>
          <w:u w:val="single"/>
        </w:rPr>
        <w:t>alpha release</w:t>
      </w:r>
      <w:r>
        <w:rPr>
          <w:color w:val="auto"/>
          <w:szCs w:val="20"/>
        </w:rPr>
        <w:t xml:space="preserve"> to the client, and makes planning for </w:t>
      </w:r>
      <w:r w:rsidRPr="002477F0">
        <w:rPr>
          <w:b/>
          <w:i/>
          <w:color w:val="auto"/>
          <w:szCs w:val="20"/>
          <w:u w:val="single"/>
        </w:rPr>
        <w:t>iteration-3</w:t>
      </w:r>
      <w:r>
        <w:rPr>
          <w:color w:val="auto"/>
          <w:szCs w:val="20"/>
        </w:rPr>
        <w:t xml:space="preserve"> (</w:t>
      </w:r>
      <w:r w:rsidRPr="002477F0">
        <w:rPr>
          <w:b/>
          <w:i/>
          <w:color w:val="auto"/>
          <w:szCs w:val="20"/>
          <w:u w:val="single"/>
        </w:rPr>
        <w:t>beta release</w:t>
      </w:r>
      <w:r w:rsidRPr="002477F0">
        <w:rPr>
          <w:color w:val="auto"/>
          <w:szCs w:val="20"/>
        </w:rPr>
        <w:t>)</w:t>
      </w:r>
      <w:r>
        <w:rPr>
          <w:color w:val="auto"/>
          <w:szCs w:val="20"/>
        </w:rPr>
        <w:t>, which is due middle of CP5047</w:t>
      </w:r>
      <w:r w:rsidRPr="002477F0">
        <w:rPr>
          <w:color w:val="auto"/>
          <w:szCs w:val="20"/>
        </w:rPr>
        <w:t>.</w:t>
      </w:r>
    </w:p>
    <w:p w14:paraId="2F25F7D4" w14:textId="77777777" w:rsidR="00D93A35" w:rsidRPr="00BF0AA1" w:rsidRDefault="00D93A35" w:rsidP="00FD6FFA">
      <w:pPr>
        <w:pStyle w:val="Inserts"/>
        <w:spacing w:before="60"/>
        <w:ind w:left="0"/>
        <w:jc w:val="both"/>
        <w:rPr>
          <w:color w:val="auto"/>
          <w:szCs w:val="20"/>
        </w:rPr>
      </w:pPr>
    </w:p>
    <w:p w14:paraId="4FF69073" w14:textId="77777777" w:rsidR="00D93A35" w:rsidRPr="00426D6C" w:rsidRDefault="00D93A35" w:rsidP="00D93A35">
      <w:pPr>
        <w:spacing w:before="160" w:after="40"/>
        <w:ind w:right="558"/>
        <w:rPr>
          <w:b/>
        </w:rPr>
      </w:pPr>
      <w:r>
        <w:rPr>
          <w:b/>
        </w:rPr>
        <w:t xml:space="preserve">ASSESSMENT TASK 3: </w:t>
      </w:r>
      <w:r w:rsidRPr="00445023">
        <w:rPr>
          <w:b/>
        </w:rPr>
        <w:t>CRITERIA SHEET</w:t>
      </w:r>
      <w:r w:rsidRPr="00426D6C">
        <w:rPr>
          <w:b/>
        </w:rPr>
        <w:t xml:space="preserve"> </w:t>
      </w:r>
    </w:p>
    <w:p w14:paraId="41106D1C" w14:textId="77777777" w:rsidR="00D93A35" w:rsidRDefault="00D93A35" w:rsidP="00D93A35">
      <w:pPr>
        <w:pStyle w:val="Inserts"/>
        <w:spacing w:before="60"/>
        <w:ind w:left="0"/>
        <w:jc w:val="both"/>
        <w:rPr>
          <w:color w:val="auto"/>
          <w:szCs w:val="20"/>
        </w:rPr>
      </w:pPr>
      <w:r>
        <w:rPr>
          <w:rFonts w:cs="Arial"/>
          <w:b/>
          <w:i/>
          <w:color w:val="FF0000"/>
          <w:sz w:val="16"/>
          <w:szCs w:val="16"/>
        </w:rPr>
        <w:t xml:space="preserve">NOTE! Students from the same team may be awarded different marks for this assessment item. To arrive at the individual student marks, your lecturer may consider all or some of the following contributing factors: your team overall marks; team feedback forms; personal observations of the student project contribution; student workshop attendance and subject participation; student competency during workshops, this audit and the project presentation. </w:t>
      </w:r>
    </w:p>
    <w:p w14:paraId="2E36A324" w14:textId="77777777" w:rsidR="00D93A35" w:rsidRDefault="00D93A35" w:rsidP="00D93A35">
      <w:pPr>
        <w:pStyle w:val="Inserts"/>
        <w:spacing w:before="60"/>
        <w:ind w:left="0"/>
        <w:jc w:val="both"/>
        <w:rPr>
          <w:color w:val="auto"/>
          <w:szCs w:val="20"/>
        </w:rPr>
      </w:pPr>
      <w:r>
        <w:rPr>
          <w:color w:val="auto"/>
          <w:szCs w:val="20"/>
        </w:rPr>
        <w:t xml:space="preserve">The following is the list of items which are required to be completed in this assignment. Maximum possible marks are given in brackets at the beginning of each item. </w:t>
      </w:r>
    </w:p>
    <w:p w14:paraId="011D5900" w14:textId="77777777" w:rsidR="00D93A35" w:rsidRPr="00DE19A7" w:rsidRDefault="00D93A35" w:rsidP="00D93A35">
      <w:pPr>
        <w:rPr>
          <w:sz w:val="20"/>
          <w:szCs w:val="20"/>
        </w:rPr>
      </w:pPr>
      <w:r>
        <w:rPr>
          <w:b/>
          <w:szCs w:val="20"/>
        </w:rPr>
        <w:t>[____/</w:t>
      </w:r>
      <w:r w:rsidRPr="00F903C6">
        <w:rPr>
          <w:b/>
          <w:szCs w:val="20"/>
        </w:rPr>
        <w:t>Prerequisite for marking</w:t>
      </w:r>
      <w:r>
        <w:rPr>
          <w:b/>
          <w:szCs w:val="20"/>
        </w:rPr>
        <w:t xml:space="preserve">] </w:t>
      </w:r>
      <w:r w:rsidRPr="00F903C6">
        <w:rPr>
          <w:sz w:val="20"/>
          <w:szCs w:val="20"/>
        </w:rPr>
        <w:t xml:space="preserve">Assignment is completed using electronic copy of </w:t>
      </w:r>
      <w:r w:rsidRPr="00F903C6">
        <w:rPr>
          <w:b/>
          <w:i/>
          <w:sz w:val="20"/>
          <w:szCs w:val="20"/>
        </w:rPr>
        <w:t>this</w:t>
      </w:r>
      <w:r w:rsidRPr="00F903C6">
        <w:rPr>
          <w:sz w:val="20"/>
          <w:szCs w:val="20"/>
        </w:rPr>
        <w:t xml:space="preserve"> do</w:t>
      </w:r>
      <w:r>
        <w:rPr>
          <w:sz w:val="20"/>
          <w:szCs w:val="20"/>
        </w:rPr>
        <w:t>cument and</w:t>
      </w:r>
      <w:r w:rsidRPr="00F903C6">
        <w:rPr>
          <w:sz w:val="20"/>
          <w:szCs w:val="20"/>
        </w:rPr>
        <w:t xml:space="preserve"> submitted to LearnJCU electronically.</w:t>
      </w:r>
      <w:r>
        <w:rPr>
          <w:b/>
          <w:sz w:val="20"/>
          <w:szCs w:val="20"/>
        </w:rPr>
        <w:t xml:space="preserve"> </w:t>
      </w:r>
      <w:r w:rsidRPr="00DD676A">
        <w:rPr>
          <w:sz w:val="20"/>
          <w:szCs w:val="20"/>
        </w:rPr>
        <w:t>One submission per team.</w:t>
      </w:r>
    </w:p>
    <w:p w14:paraId="5DEBFBF6" w14:textId="77777777" w:rsidR="00D93A35" w:rsidRPr="00560D84" w:rsidRDefault="00D93A35" w:rsidP="00D93A35">
      <w:pPr>
        <w:rPr>
          <w:sz w:val="20"/>
          <w:szCs w:val="20"/>
        </w:rPr>
      </w:pPr>
      <w:r w:rsidRPr="007E1216">
        <w:rPr>
          <w:b/>
          <w:sz w:val="20"/>
          <w:szCs w:val="20"/>
        </w:rPr>
        <w:t>[_____</w:t>
      </w:r>
      <w:r>
        <w:rPr>
          <w:b/>
          <w:sz w:val="20"/>
          <w:szCs w:val="20"/>
        </w:rPr>
        <w:t xml:space="preserve">/20 marks] </w:t>
      </w:r>
      <w:r w:rsidRPr="00FF62FD">
        <w:rPr>
          <w:b/>
          <w:i/>
          <w:sz w:val="20"/>
          <w:szCs w:val="20"/>
          <w:u w:val="single"/>
        </w:rPr>
        <w:t xml:space="preserve">Individual </w:t>
      </w:r>
      <w:r>
        <w:rPr>
          <w:b/>
          <w:sz w:val="20"/>
          <w:szCs w:val="20"/>
        </w:rPr>
        <w:t>Team Feedback form is</w:t>
      </w:r>
      <w:r w:rsidRPr="007E1216">
        <w:rPr>
          <w:b/>
          <w:sz w:val="20"/>
          <w:szCs w:val="20"/>
        </w:rPr>
        <w:t xml:space="preserve"> submitted to LearnJCU</w:t>
      </w:r>
      <w:r>
        <w:rPr>
          <w:b/>
          <w:sz w:val="20"/>
          <w:szCs w:val="20"/>
        </w:rPr>
        <w:t xml:space="preserve"> electronically</w:t>
      </w:r>
      <w:r w:rsidRPr="007E1216">
        <w:rPr>
          <w:b/>
          <w:sz w:val="20"/>
          <w:szCs w:val="20"/>
        </w:rPr>
        <w:t>.</w:t>
      </w:r>
      <w:r>
        <w:rPr>
          <w:b/>
          <w:sz w:val="20"/>
          <w:szCs w:val="20"/>
        </w:rPr>
        <w:t xml:space="preserve"> </w:t>
      </w:r>
      <w:r w:rsidRPr="00DD676A">
        <w:rPr>
          <w:sz w:val="20"/>
          <w:szCs w:val="20"/>
        </w:rPr>
        <w:t xml:space="preserve">One </w:t>
      </w:r>
      <w:r w:rsidRPr="009D02D0">
        <w:rPr>
          <w:sz w:val="20"/>
          <w:szCs w:val="20"/>
        </w:rPr>
        <w:t>submission per student. Assignment is done in a group with 2-4 students.</w:t>
      </w:r>
      <w:r w:rsidRPr="009D02D0">
        <w:rPr>
          <w:szCs w:val="20"/>
        </w:rPr>
        <w:t xml:space="preserve"> </w:t>
      </w:r>
    </w:p>
    <w:p w14:paraId="412DF797" w14:textId="5B1BA4BF" w:rsidR="00D93A35" w:rsidRDefault="00D93A35" w:rsidP="00D93A35">
      <w:pPr>
        <w:pStyle w:val="Inserts"/>
        <w:spacing w:before="60"/>
        <w:ind w:left="0"/>
        <w:jc w:val="both"/>
        <w:rPr>
          <w:color w:val="auto"/>
          <w:szCs w:val="20"/>
        </w:rPr>
      </w:pPr>
      <w:r>
        <w:rPr>
          <w:color w:val="auto"/>
          <w:szCs w:val="20"/>
        </w:rPr>
        <w:t>Write group members here:</w:t>
      </w:r>
    </w:p>
    <w:p w14:paraId="4E8C0E20" w14:textId="77777777" w:rsidR="00FB3E65" w:rsidRDefault="00FB3E65" w:rsidP="00D93A35">
      <w:pPr>
        <w:pStyle w:val="Inserts"/>
        <w:spacing w:before="60"/>
        <w:ind w:left="0"/>
        <w:jc w:val="both"/>
        <w:rPr>
          <w:color w:val="auto"/>
          <w:szCs w:val="20"/>
        </w:rPr>
      </w:pPr>
    </w:p>
    <w:tbl>
      <w:tblPr>
        <w:tblW w:w="9016" w:type="dxa"/>
        <w:tblInd w:w="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693"/>
        <w:gridCol w:w="3776"/>
      </w:tblGrid>
      <w:tr w:rsidR="00267F2F" w14:paraId="7EE0F710" w14:textId="77777777" w:rsidTr="00267F2F">
        <w:tc>
          <w:tcPr>
            <w:tcW w:w="2547" w:type="dxa"/>
          </w:tcPr>
          <w:p w14:paraId="5C445E10" w14:textId="77777777" w:rsidR="00267F2F" w:rsidRDefault="00267F2F" w:rsidP="006E577F">
            <w:pPr>
              <w:jc w:val="center"/>
              <w:rPr>
                <w:b/>
                <w:sz w:val="24"/>
              </w:rPr>
            </w:pPr>
            <w:r>
              <w:rPr>
                <w:b/>
                <w:sz w:val="24"/>
              </w:rPr>
              <w:t>Student Name</w:t>
            </w:r>
          </w:p>
        </w:tc>
        <w:tc>
          <w:tcPr>
            <w:tcW w:w="2693" w:type="dxa"/>
          </w:tcPr>
          <w:p w14:paraId="45D976BC" w14:textId="77777777" w:rsidR="00267F2F" w:rsidRDefault="00267F2F" w:rsidP="006E577F">
            <w:pPr>
              <w:jc w:val="center"/>
              <w:rPr>
                <w:b/>
                <w:sz w:val="24"/>
              </w:rPr>
            </w:pPr>
            <w:r>
              <w:rPr>
                <w:b/>
                <w:sz w:val="24"/>
              </w:rPr>
              <w:t>Project role</w:t>
            </w:r>
          </w:p>
        </w:tc>
        <w:tc>
          <w:tcPr>
            <w:tcW w:w="3776" w:type="dxa"/>
          </w:tcPr>
          <w:p w14:paraId="42ACEBDB" w14:textId="77777777" w:rsidR="00267F2F" w:rsidRDefault="00267F2F" w:rsidP="006E577F">
            <w:pPr>
              <w:jc w:val="center"/>
              <w:rPr>
                <w:b/>
                <w:sz w:val="24"/>
              </w:rPr>
            </w:pPr>
            <w:r>
              <w:rPr>
                <w:b/>
                <w:sz w:val="24"/>
              </w:rPr>
              <w:t>Project contribution</w:t>
            </w:r>
          </w:p>
        </w:tc>
      </w:tr>
      <w:tr w:rsidR="00267F2F" w14:paraId="22E3C8C6" w14:textId="77777777" w:rsidTr="00267F2F">
        <w:tc>
          <w:tcPr>
            <w:tcW w:w="2547" w:type="dxa"/>
          </w:tcPr>
          <w:p w14:paraId="17731E18" w14:textId="77777777" w:rsidR="00267F2F" w:rsidRDefault="00267F2F" w:rsidP="006E577F">
            <w:pPr>
              <w:jc w:val="center"/>
              <w:rPr>
                <w:sz w:val="24"/>
              </w:rPr>
            </w:pPr>
            <w:r>
              <w:rPr>
                <w:sz w:val="24"/>
              </w:rPr>
              <w:t>Vikash Singh</w:t>
            </w:r>
          </w:p>
        </w:tc>
        <w:tc>
          <w:tcPr>
            <w:tcW w:w="2693" w:type="dxa"/>
          </w:tcPr>
          <w:p w14:paraId="36564D2B" w14:textId="77777777" w:rsidR="00267F2F" w:rsidRDefault="00267F2F" w:rsidP="006E577F">
            <w:pPr>
              <w:jc w:val="center"/>
              <w:rPr>
                <w:sz w:val="24"/>
              </w:rPr>
            </w:pPr>
            <w:r>
              <w:rPr>
                <w:sz w:val="24"/>
              </w:rPr>
              <w:t>Project Manager</w:t>
            </w:r>
          </w:p>
        </w:tc>
        <w:tc>
          <w:tcPr>
            <w:tcW w:w="3776" w:type="dxa"/>
          </w:tcPr>
          <w:p w14:paraId="27DB4B48" w14:textId="77777777" w:rsidR="00267F2F" w:rsidRDefault="00267F2F" w:rsidP="006E577F">
            <w:pPr>
              <w:rPr>
                <w:sz w:val="24"/>
              </w:rPr>
            </w:pPr>
            <w:r>
              <w:rPr>
                <w:sz w:val="24"/>
              </w:rPr>
              <w:t>Responsible for setting up GitHub repository, scheduling recurring meetings and delegating tasks.</w:t>
            </w:r>
          </w:p>
        </w:tc>
      </w:tr>
      <w:tr w:rsidR="00267F2F" w14:paraId="042EC6BD" w14:textId="77777777" w:rsidTr="00267F2F">
        <w:tc>
          <w:tcPr>
            <w:tcW w:w="2547" w:type="dxa"/>
          </w:tcPr>
          <w:p w14:paraId="179A0F93" w14:textId="77777777" w:rsidR="00267F2F" w:rsidRDefault="00267F2F" w:rsidP="006E577F">
            <w:pPr>
              <w:jc w:val="center"/>
              <w:rPr>
                <w:sz w:val="24"/>
              </w:rPr>
            </w:pPr>
            <w:r>
              <w:rPr>
                <w:sz w:val="24"/>
              </w:rPr>
              <w:t>Willis Lin</w:t>
            </w:r>
          </w:p>
        </w:tc>
        <w:tc>
          <w:tcPr>
            <w:tcW w:w="2693" w:type="dxa"/>
          </w:tcPr>
          <w:p w14:paraId="0C54445C" w14:textId="77777777" w:rsidR="00267F2F" w:rsidRDefault="00267F2F" w:rsidP="006E577F">
            <w:pPr>
              <w:jc w:val="center"/>
              <w:rPr>
                <w:sz w:val="24"/>
              </w:rPr>
            </w:pPr>
            <w:r>
              <w:rPr>
                <w:sz w:val="24"/>
              </w:rPr>
              <w:t>Document officer</w:t>
            </w:r>
          </w:p>
        </w:tc>
        <w:tc>
          <w:tcPr>
            <w:tcW w:w="3776" w:type="dxa"/>
          </w:tcPr>
          <w:p w14:paraId="17CF3B9D" w14:textId="77777777" w:rsidR="00267F2F" w:rsidRDefault="00267F2F" w:rsidP="006E577F">
            <w:pPr>
              <w:rPr>
                <w:sz w:val="24"/>
              </w:rPr>
            </w:pPr>
            <w:r>
              <w:rPr>
                <w:sz w:val="24"/>
              </w:rPr>
              <w:t>Responsible for data gathering, version control of the documents and testing of the solution.</w:t>
            </w:r>
          </w:p>
        </w:tc>
      </w:tr>
      <w:tr w:rsidR="00267F2F" w14:paraId="2388818F" w14:textId="77777777" w:rsidTr="00267F2F">
        <w:tc>
          <w:tcPr>
            <w:tcW w:w="2547" w:type="dxa"/>
          </w:tcPr>
          <w:p w14:paraId="7CDBF10D" w14:textId="77777777" w:rsidR="0008511C" w:rsidRDefault="00267F2F" w:rsidP="006E577F">
            <w:pPr>
              <w:jc w:val="center"/>
              <w:rPr>
                <w:sz w:val="24"/>
              </w:rPr>
            </w:pPr>
            <w:r>
              <w:rPr>
                <w:sz w:val="24"/>
              </w:rPr>
              <w:t xml:space="preserve">Kevin </w:t>
            </w:r>
          </w:p>
          <w:p w14:paraId="118AE5D4" w14:textId="43A3C57C" w:rsidR="00267F2F" w:rsidRDefault="0008511C" w:rsidP="006E577F">
            <w:pPr>
              <w:jc w:val="center"/>
              <w:rPr>
                <w:sz w:val="24"/>
              </w:rPr>
            </w:pPr>
            <w:r>
              <w:rPr>
                <w:sz w:val="24"/>
              </w:rPr>
              <w:t xml:space="preserve">Vathalloor </w:t>
            </w:r>
            <w:r w:rsidR="00267F2F">
              <w:rPr>
                <w:sz w:val="24"/>
              </w:rPr>
              <w:t>James</w:t>
            </w:r>
          </w:p>
        </w:tc>
        <w:tc>
          <w:tcPr>
            <w:tcW w:w="2693" w:type="dxa"/>
          </w:tcPr>
          <w:p w14:paraId="189FAD17" w14:textId="77777777" w:rsidR="00267F2F" w:rsidRDefault="00267F2F" w:rsidP="006E577F">
            <w:pPr>
              <w:jc w:val="center"/>
              <w:rPr>
                <w:sz w:val="24"/>
              </w:rPr>
            </w:pPr>
            <w:r>
              <w:rPr>
                <w:sz w:val="24"/>
              </w:rPr>
              <w:t>Data Analyst</w:t>
            </w:r>
          </w:p>
        </w:tc>
        <w:tc>
          <w:tcPr>
            <w:tcW w:w="3776" w:type="dxa"/>
          </w:tcPr>
          <w:p w14:paraId="40C0123D" w14:textId="267215D2" w:rsidR="00267F2F" w:rsidRDefault="00267F2F" w:rsidP="006E577F">
            <w:pPr>
              <w:rPr>
                <w:sz w:val="24"/>
              </w:rPr>
            </w:pPr>
            <w:r>
              <w:rPr>
                <w:sz w:val="24"/>
              </w:rPr>
              <w:t>Responsible for dataset pre-processing using python and unit testing.</w:t>
            </w:r>
          </w:p>
        </w:tc>
      </w:tr>
      <w:tr w:rsidR="00267F2F" w14:paraId="577AFD1D" w14:textId="77777777" w:rsidTr="00267F2F">
        <w:tc>
          <w:tcPr>
            <w:tcW w:w="2547" w:type="dxa"/>
          </w:tcPr>
          <w:p w14:paraId="46DF04CB" w14:textId="77777777" w:rsidR="00267F2F" w:rsidRDefault="00267F2F" w:rsidP="006E577F">
            <w:pPr>
              <w:jc w:val="center"/>
              <w:rPr>
                <w:sz w:val="24"/>
              </w:rPr>
            </w:pPr>
            <w:r>
              <w:rPr>
                <w:sz w:val="24"/>
              </w:rPr>
              <w:t>Harish Shetty</w:t>
            </w:r>
          </w:p>
        </w:tc>
        <w:tc>
          <w:tcPr>
            <w:tcW w:w="2693" w:type="dxa"/>
          </w:tcPr>
          <w:p w14:paraId="74C7C246" w14:textId="77777777" w:rsidR="00267F2F" w:rsidRDefault="00267F2F" w:rsidP="006E577F">
            <w:pPr>
              <w:jc w:val="center"/>
              <w:rPr>
                <w:sz w:val="24"/>
              </w:rPr>
            </w:pPr>
            <w:r>
              <w:rPr>
                <w:sz w:val="24"/>
              </w:rPr>
              <w:t xml:space="preserve"> Development &amp; Support Engineer</w:t>
            </w:r>
          </w:p>
        </w:tc>
        <w:tc>
          <w:tcPr>
            <w:tcW w:w="3776" w:type="dxa"/>
          </w:tcPr>
          <w:p w14:paraId="2E74F22A" w14:textId="28349C3E" w:rsidR="00267F2F" w:rsidRDefault="00267F2F" w:rsidP="006E577F">
            <w:pPr>
              <w:rPr>
                <w:sz w:val="24"/>
              </w:rPr>
            </w:pPr>
            <w:r>
              <w:rPr>
                <w:sz w:val="24"/>
              </w:rPr>
              <w:t xml:space="preserve">Responsible for writing Python code in </w:t>
            </w:r>
            <w:r w:rsidR="006D7153">
              <w:rPr>
                <w:sz w:val="24"/>
              </w:rPr>
              <w:t>Kaggle Notebook</w:t>
            </w:r>
            <w:r>
              <w:rPr>
                <w:sz w:val="24"/>
              </w:rPr>
              <w:t>, finding patterns for road crashes and unit testing.</w:t>
            </w:r>
          </w:p>
        </w:tc>
      </w:tr>
    </w:tbl>
    <w:p w14:paraId="16D91AF4" w14:textId="1FB4C88D" w:rsidR="00D93A35" w:rsidRDefault="00D93A35" w:rsidP="00D93A35">
      <w:pPr>
        <w:pStyle w:val="Inserts"/>
        <w:spacing w:before="60"/>
        <w:ind w:left="0"/>
        <w:jc w:val="both"/>
        <w:rPr>
          <w:color w:val="auto"/>
          <w:szCs w:val="20"/>
        </w:rPr>
      </w:pPr>
      <w:r>
        <w:rPr>
          <w:color w:val="auto"/>
          <w:szCs w:val="20"/>
        </w:rPr>
        <w:t xml:space="preserve">Note: Each student </w:t>
      </w:r>
      <w:r w:rsidRPr="00FF62FD">
        <w:rPr>
          <w:b/>
          <w:i/>
          <w:color w:val="auto"/>
          <w:szCs w:val="20"/>
          <w:u w:val="single"/>
        </w:rPr>
        <w:t>must be present</w:t>
      </w:r>
      <w:r>
        <w:rPr>
          <w:color w:val="auto"/>
          <w:szCs w:val="20"/>
        </w:rPr>
        <w:t xml:space="preserve"> at the </w:t>
      </w:r>
      <w:r w:rsidR="00267F2F">
        <w:rPr>
          <w:color w:val="auto"/>
          <w:szCs w:val="20"/>
        </w:rPr>
        <w:t>audit and</w:t>
      </w:r>
      <w:r>
        <w:rPr>
          <w:color w:val="auto"/>
          <w:szCs w:val="20"/>
        </w:rPr>
        <w:t xml:space="preserve"> must be ready to answer any questions regarding the student’s individual contribution. </w:t>
      </w:r>
    </w:p>
    <w:p w14:paraId="21EBAF9A" w14:textId="5108D808" w:rsidR="00D93A35" w:rsidRDefault="00D93A35" w:rsidP="00D93A35">
      <w:pPr>
        <w:pStyle w:val="Inserts"/>
        <w:spacing w:before="60"/>
        <w:ind w:left="0"/>
        <w:jc w:val="both"/>
        <w:rPr>
          <w:color w:val="auto"/>
          <w:szCs w:val="20"/>
        </w:rPr>
      </w:pPr>
      <w:r>
        <w:rPr>
          <w:b/>
          <w:color w:val="auto"/>
          <w:szCs w:val="20"/>
        </w:rPr>
        <w:t>[_____/40</w:t>
      </w:r>
      <w:r w:rsidRPr="005F745B">
        <w:rPr>
          <w:b/>
          <w:color w:val="auto"/>
          <w:szCs w:val="20"/>
        </w:rPr>
        <w:t xml:space="preserve"> marks</w:t>
      </w:r>
      <w:r>
        <w:rPr>
          <w:b/>
          <w:color w:val="auto"/>
          <w:szCs w:val="20"/>
        </w:rPr>
        <w:t xml:space="preserve">] Report and demonstrate the </w:t>
      </w:r>
      <w:r w:rsidRPr="00184DBB">
        <w:rPr>
          <w:b/>
          <w:i/>
          <w:color w:val="auto"/>
          <w:szCs w:val="20"/>
          <w:u w:val="single"/>
        </w:rPr>
        <w:t>ACTUALLY</w:t>
      </w:r>
      <w:r w:rsidRPr="00184DBB">
        <w:rPr>
          <w:b/>
          <w:color w:val="auto"/>
          <w:szCs w:val="20"/>
          <w:u w:val="single"/>
        </w:rPr>
        <w:t xml:space="preserve"> </w:t>
      </w:r>
      <w:r>
        <w:rPr>
          <w:b/>
          <w:color w:val="auto"/>
          <w:szCs w:val="20"/>
        </w:rPr>
        <w:t xml:space="preserve">delivered alpha-release (see your user stories in iteration-1).  </w:t>
      </w:r>
      <w:r w:rsidRPr="00F352C2">
        <w:rPr>
          <w:color w:val="auto"/>
          <w:szCs w:val="20"/>
          <w:highlight w:val="yellow"/>
        </w:rPr>
        <w:t xml:space="preserve">Any deviations from the alpha-release-iteration-1 must be documented and briefly explained. </w:t>
      </w:r>
      <w:r w:rsidR="00267F2F" w:rsidRPr="00F352C2">
        <w:rPr>
          <w:color w:val="auto"/>
          <w:szCs w:val="20"/>
          <w:highlight w:val="yellow"/>
        </w:rPr>
        <w:t>Screenshots</w:t>
      </w:r>
      <w:r w:rsidRPr="00F352C2">
        <w:rPr>
          <w:color w:val="auto"/>
          <w:szCs w:val="20"/>
          <w:highlight w:val="yellow"/>
        </w:rPr>
        <w:t xml:space="preserve"> (or illustrations) of running alpha-release with comments or explanations</w:t>
      </w:r>
      <w:r w:rsidRPr="005068C7">
        <w:rPr>
          <w:color w:val="auto"/>
          <w:szCs w:val="20"/>
        </w:rPr>
        <w:t>.</w:t>
      </w:r>
      <w:r>
        <w:rPr>
          <w:b/>
          <w:color w:val="auto"/>
          <w:szCs w:val="20"/>
        </w:rPr>
        <w:t xml:space="preserve"> </w:t>
      </w:r>
      <w:r>
        <w:rPr>
          <w:color w:val="auto"/>
          <w:szCs w:val="20"/>
        </w:rPr>
        <w:t xml:space="preserve">Write here: </w:t>
      </w:r>
      <w:r w:rsidRPr="005F745B">
        <w:rPr>
          <w:color w:val="auto"/>
          <w:szCs w:val="20"/>
        </w:rPr>
        <w:t>Mini</w:t>
      </w:r>
      <w:r>
        <w:rPr>
          <w:color w:val="auto"/>
          <w:szCs w:val="20"/>
        </w:rPr>
        <w:t xml:space="preserve">mum </w:t>
      </w:r>
      <w:r>
        <w:rPr>
          <w:b/>
          <w:color w:val="auto"/>
          <w:szCs w:val="20"/>
        </w:rPr>
        <w:t>TWO</w:t>
      </w:r>
      <w:r>
        <w:rPr>
          <w:color w:val="auto"/>
          <w:szCs w:val="20"/>
        </w:rPr>
        <w:t xml:space="preserve"> pages, maximum </w:t>
      </w:r>
      <w:r>
        <w:rPr>
          <w:b/>
          <w:color w:val="auto"/>
          <w:szCs w:val="20"/>
        </w:rPr>
        <w:t>T</w:t>
      </w:r>
      <w:r w:rsidRPr="007D65DE">
        <w:rPr>
          <w:b/>
          <w:color w:val="auto"/>
          <w:szCs w:val="20"/>
        </w:rPr>
        <w:t>E</w:t>
      </w:r>
      <w:r>
        <w:rPr>
          <w:b/>
          <w:color w:val="auto"/>
          <w:szCs w:val="20"/>
        </w:rPr>
        <w:t>N</w:t>
      </w:r>
      <w:r w:rsidRPr="005F745B">
        <w:rPr>
          <w:color w:val="auto"/>
          <w:szCs w:val="20"/>
        </w:rPr>
        <w:t xml:space="preserve"> page</w:t>
      </w:r>
      <w:r>
        <w:rPr>
          <w:color w:val="auto"/>
          <w:szCs w:val="20"/>
        </w:rPr>
        <w:t>s</w:t>
      </w:r>
      <w:r w:rsidRPr="005F745B">
        <w:rPr>
          <w:color w:val="auto"/>
          <w:szCs w:val="20"/>
        </w:rPr>
        <w:t>.</w:t>
      </w:r>
      <w:r>
        <w:rPr>
          <w:color w:val="auto"/>
          <w:szCs w:val="20"/>
        </w:rPr>
        <w:t xml:space="preserve"> </w:t>
      </w:r>
    </w:p>
    <w:p w14:paraId="5B54900F" w14:textId="77777777" w:rsidR="00B31C10" w:rsidRDefault="00B31C10" w:rsidP="00D93A35">
      <w:pPr>
        <w:pStyle w:val="Inserts"/>
        <w:spacing w:before="60"/>
        <w:ind w:left="0"/>
        <w:jc w:val="both"/>
        <w:rPr>
          <w:color w:val="auto"/>
          <w:szCs w:val="20"/>
        </w:rPr>
      </w:pPr>
    </w:p>
    <w:p w14:paraId="2D51FF72" w14:textId="642AEA44" w:rsidR="00B31C10" w:rsidRDefault="00AE5C62" w:rsidP="00B31C10">
      <w:pPr>
        <w:rPr>
          <w:sz w:val="24"/>
        </w:rPr>
      </w:pPr>
      <w:r w:rsidRPr="00806D92">
        <w:rPr>
          <w:sz w:val="24"/>
        </w:rPr>
        <w:t xml:space="preserve">The actual Alpha-Release was delivered </w:t>
      </w:r>
      <w:r w:rsidR="00441564" w:rsidRPr="00806D92">
        <w:rPr>
          <w:sz w:val="24"/>
        </w:rPr>
        <w:t xml:space="preserve">and demonstrated </w:t>
      </w:r>
      <w:r w:rsidRPr="00806D92">
        <w:rPr>
          <w:sz w:val="24"/>
        </w:rPr>
        <w:t>to our client on the 29</w:t>
      </w:r>
      <w:r w:rsidRPr="00806D92">
        <w:rPr>
          <w:sz w:val="24"/>
          <w:vertAlign w:val="superscript"/>
        </w:rPr>
        <w:t>th</w:t>
      </w:r>
      <w:r w:rsidRPr="00806D92">
        <w:rPr>
          <w:sz w:val="24"/>
        </w:rPr>
        <w:t xml:space="preserve"> of April with the following </w:t>
      </w:r>
      <w:r w:rsidR="00441564" w:rsidRPr="00806D92">
        <w:rPr>
          <w:sz w:val="24"/>
        </w:rPr>
        <w:t>u</w:t>
      </w:r>
      <w:r w:rsidR="00B31C10" w:rsidRPr="00806D92">
        <w:rPr>
          <w:sz w:val="24"/>
        </w:rPr>
        <w:t xml:space="preserve">ser </w:t>
      </w:r>
      <w:r w:rsidR="00441564" w:rsidRPr="00806D92">
        <w:rPr>
          <w:sz w:val="24"/>
        </w:rPr>
        <w:t>st</w:t>
      </w:r>
      <w:r w:rsidR="00B31C10" w:rsidRPr="00806D92">
        <w:rPr>
          <w:sz w:val="24"/>
        </w:rPr>
        <w:t>ories</w:t>
      </w:r>
      <w:r w:rsidR="0008511C">
        <w:rPr>
          <w:sz w:val="24"/>
        </w:rPr>
        <w:t xml:space="preserve"> and prototype on </w:t>
      </w:r>
      <w:r w:rsidR="0008511C" w:rsidRPr="005F63E3">
        <w:rPr>
          <w:sz w:val="24"/>
        </w:rPr>
        <w:t>Kaggle</w:t>
      </w:r>
      <w:r w:rsidR="0008511C">
        <w:rPr>
          <w:sz w:val="24"/>
        </w:rPr>
        <w:t xml:space="preserve"> Notebook.</w:t>
      </w:r>
    </w:p>
    <w:p w14:paraId="22220F73" w14:textId="403EA153" w:rsidR="00491BE3" w:rsidRPr="005F63E3" w:rsidRDefault="006C0C64" w:rsidP="00B31C10">
      <w:pPr>
        <w:rPr>
          <w:sz w:val="24"/>
        </w:rPr>
      </w:pPr>
      <w:hyperlink r:id="rId9" w:history="1">
        <w:r w:rsidR="00491BE3" w:rsidRPr="005F63E3">
          <w:rPr>
            <w:rStyle w:val="Hyperlink"/>
            <w:sz w:val="24"/>
          </w:rPr>
          <w:t>https://www.kaggle.com/kevinjames1993/australian-fatal-crashes-report-from-1989-to-2019</w:t>
        </w:r>
      </w:hyperlink>
    </w:p>
    <w:p w14:paraId="375BA30E" w14:textId="77777777" w:rsidR="00441564" w:rsidRPr="006C6D8D" w:rsidRDefault="00441564" w:rsidP="00B31C10">
      <w:pPr>
        <w:rPr>
          <w:b/>
          <w:bCs/>
          <w:sz w:val="24"/>
        </w:rPr>
      </w:pPr>
    </w:p>
    <w:p w14:paraId="3DC18F42" w14:textId="77777777" w:rsidR="00B31C10" w:rsidRDefault="00B31C10" w:rsidP="00B31C10">
      <w:pPr>
        <w:pStyle w:val="ListParagraph"/>
        <w:numPr>
          <w:ilvl w:val="0"/>
          <w:numId w:val="44"/>
        </w:numPr>
        <w:spacing w:after="160" w:line="259" w:lineRule="auto"/>
        <w:rPr>
          <w:b/>
          <w:bCs/>
          <w:sz w:val="24"/>
        </w:rPr>
      </w:pPr>
      <w:r w:rsidRPr="0061418C">
        <w:rPr>
          <w:b/>
          <w:bCs/>
          <w:sz w:val="24"/>
          <w:highlight w:val="white"/>
        </w:rPr>
        <w:t>Data Cleaning</w:t>
      </w:r>
    </w:p>
    <w:p w14:paraId="45A19E75" w14:textId="77777777" w:rsidR="00B31C10" w:rsidRDefault="00B31C10" w:rsidP="00B31C10">
      <w:pPr>
        <w:pStyle w:val="ListParagraph"/>
        <w:rPr>
          <w:sz w:val="24"/>
        </w:rPr>
      </w:pPr>
      <w:r>
        <w:rPr>
          <w:b/>
          <w:sz w:val="24"/>
        </w:rPr>
        <w:t>Effort Estimate:</w:t>
      </w:r>
      <w:r w:rsidRPr="0061418C">
        <w:rPr>
          <w:sz w:val="24"/>
        </w:rPr>
        <w:t xml:space="preserve"> </w:t>
      </w:r>
      <w:r>
        <w:rPr>
          <w:sz w:val="24"/>
        </w:rPr>
        <w:t>9 days</w:t>
      </w:r>
    </w:p>
    <w:p w14:paraId="6448D348" w14:textId="77777777" w:rsidR="00B31C10" w:rsidRDefault="00B31C10" w:rsidP="00B31C10">
      <w:pPr>
        <w:pStyle w:val="ListParagraph"/>
        <w:rPr>
          <w:sz w:val="24"/>
        </w:rPr>
      </w:pPr>
      <w:r>
        <w:rPr>
          <w:sz w:val="24"/>
          <w:highlight w:val="white"/>
        </w:rPr>
        <w:t>Data can have a lot of missing values or irrelevant parts. To handle these parts, data cleaning needs to be done for missing and noisy data.</w:t>
      </w:r>
    </w:p>
    <w:p w14:paraId="58DE56C2" w14:textId="77777777" w:rsidR="00B31C10" w:rsidRDefault="00B31C10" w:rsidP="00B31C10">
      <w:pPr>
        <w:pStyle w:val="ListParagraph"/>
        <w:rPr>
          <w:b/>
          <w:bCs/>
          <w:sz w:val="24"/>
        </w:rPr>
      </w:pPr>
    </w:p>
    <w:p w14:paraId="64B33601" w14:textId="61E2954E" w:rsidR="00B31C10" w:rsidRDefault="00741130" w:rsidP="00B31C10">
      <w:pPr>
        <w:pStyle w:val="ListParagraph"/>
        <w:numPr>
          <w:ilvl w:val="0"/>
          <w:numId w:val="44"/>
        </w:numPr>
        <w:spacing w:after="160" w:line="259" w:lineRule="auto"/>
        <w:rPr>
          <w:b/>
          <w:bCs/>
          <w:sz w:val="24"/>
        </w:rPr>
      </w:pPr>
      <w:r>
        <w:rPr>
          <w:b/>
          <w:bCs/>
          <w:sz w:val="24"/>
        </w:rPr>
        <w:t>Fatality</w:t>
      </w:r>
      <w:r w:rsidR="00B31C10">
        <w:rPr>
          <w:b/>
          <w:bCs/>
          <w:sz w:val="24"/>
        </w:rPr>
        <w:t xml:space="preserve"> rate </w:t>
      </w:r>
      <w:r>
        <w:rPr>
          <w:b/>
          <w:bCs/>
          <w:sz w:val="24"/>
        </w:rPr>
        <w:t xml:space="preserve">in </w:t>
      </w:r>
      <w:r w:rsidR="00B31C10">
        <w:rPr>
          <w:b/>
          <w:bCs/>
          <w:sz w:val="24"/>
        </w:rPr>
        <w:t>Australia from 2015 to 2020</w:t>
      </w:r>
    </w:p>
    <w:p w14:paraId="4A2BA2EC" w14:textId="77777777" w:rsidR="00B31C10" w:rsidRDefault="00B31C10" w:rsidP="00B31C10">
      <w:pPr>
        <w:pStyle w:val="ListParagraph"/>
        <w:rPr>
          <w:sz w:val="24"/>
        </w:rPr>
      </w:pPr>
      <w:r>
        <w:rPr>
          <w:b/>
          <w:bCs/>
          <w:sz w:val="24"/>
        </w:rPr>
        <w:t xml:space="preserve">Effort Estimate: </w:t>
      </w:r>
      <w:r>
        <w:rPr>
          <w:sz w:val="24"/>
        </w:rPr>
        <w:t>4</w:t>
      </w:r>
      <w:r w:rsidRPr="00507AFD">
        <w:rPr>
          <w:sz w:val="24"/>
        </w:rPr>
        <w:t xml:space="preserve"> days</w:t>
      </w:r>
    </w:p>
    <w:p w14:paraId="07161A6B" w14:textId="05F8E38C" w:rsidR="00B31C10" w:rsidRDefault="00B31C10" w:rsidP="00B31C10">
      <w:pPr>
        <w:pStyle w:val="ListParagraph"/>
        <w:rPr>
          <w:sz w:val="24"/>
        </w:rPr>
      </w:pPr>
      <w:r w:rsidRPr="00507AFD">
        <w:rPr>
          <w:sz w:val="24"/>
        </w:rPr>
        <w:t xml:space="preserve">Representing </w:t>
      </w:r>
      <w:r w:rsidR="00D35E90">
        <w:rPr>
          <w:sz w:val="24"/>
        </w:rPr>
        <w:t>fatality</w:t>
      </w:r>
      <w:r w:rsidRPr="00507AFD">
        <w:rPr>
          <w:sz w:val="24"/>
        </w:rPr>
        <w:t xml:space="preserve"> rate in each state</w:t>
      </w:r>
      <w:r>
        <w:rPr>
          <w:sz w:val="24"/>
        </w:rPr>
        <w:t xml:space="preserve"> from 2015 to 2020.</w:t>
      </w:r>
    </w:p>
    <w:p w14:paraId="760036D0" w14:textId="77777777" w:rsidR="00B31C10" w:rsidRDefault="00B31C10" w:rsidP="00B31C10">
      <w:pPr>
        <w:pStyle w:val="ListParagraph"/>
        <w:rPr>
          <w:b/>
          <w:bCs/>
          <w:sz w:val="24"/>
        </w:rPr>
      </w:pPr>
      <w:r>
        <w:rPr>
          <w:b/>
          <w:bCs/>
          <w:noProof/>
          <w:sz w:val="24"/>
        </w:rPr>
        <w:drawing>
          <wp:inline distT="0" distB="0" distL="0" distR="0" wp14:anchorId="57AD315E" wp14:editId="699D5E43">
            <wp:extent cx="5724525" cy="6010275"/>
            <wp:effectExtent l="19050" t="19050" r="28575" b="28575"/>
            <wp:docPr id="20" name="Picture 2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stralian Fatality Rate.jpeg"/>
                    <pic:cNvPicPr/>
                  </pic:nvPicPr>
                  <pic:blipFill>
                    <a:blip r:embed="rId10">
                      <a:extLst>
                        <a:ext uri="{28A0092B-C50C-407E-A947-70E740481C1C}">
                          <a14:useLocalDpi xmlns:a14="http://schemas.microsoft.com/office/drawing/2010/main" val="0"/>
                        </a:ext>
                      </a:extLst>
                    </a:blip>
                    <a:stretch>
                      <a:fillRect/>
                    </a:stretch>
                  </pic:blipFill>
                  <pic:spPr>
                    <a:xfrm>
                      <a:off x="0" y="0"/>
                      <a:ext cx="5724525" cy="6010275"/>
                    </a:xfrm>
                    <a:prstGeom prst="rect">
                      <a:avLst/>
                    </a:prstGeom>
                    <a:ln>
                      <a:solidFill>
                        <a:schemeClr val="accent1"/>
                      </a:solidFill>
                    </a:ln>
                  </pic:spPr>
                </pic:pic>
              </a:graphicData>
            </a:graphic>
          </wp:inline>
        </w:drawing>
      </w:r>
    </w:p>
    <w:p w14:paraId="7EAD3691" w14:textId="77777777" w:rsidR="00741130" w:rsidRDefault="00741130" w:rsidP="00741130">
      <w:pPr>
        <w:pStyle w:val="ListParagraph"/>
        <w:spacing w:after="160" w:line="259" w:lineRule="auto"/>
        <w:rPr>
          <w:b/>
          <w:bCs/>
          <w:sz w:val="24"/>
        </w:rPr>
      </w:pPr>
    </w:p>
    <w:p w14:paraId="0143AF65" w14:textId="73EA4D87" w:rsidR="00B31C10" w:rsidRDefault="00B31C10" w:rsidP="00B31C10">
      <w:pPr>
        <w:pStyle w:val="ListParagraph"/>
        <w:numPr>
          <w:ilvl w:val="0"/>
          <w:numId w:val="44"/>
        </w:numPr>
        <w:spacing w:after="160" w:line="259" w:lineRule="auto"/>
        <w:rPr>
          <w:b/>
          <w:bCs/>
          <w:sz w:val="24"/>
        </w:rPr>
      </w:pPr>
      <w:r w:rsidRPr="006C6D8D">
        <w:rPr>
          <w:b/>
          <w:bCs/>
          <w:sz w:val="24"/>
        </w:rPr>
        <w:t>Fatality rate by crash type from 2015 to 2020</w:t>
      </w:r>
    </w:p>
    <w:p w14:paraId="1CAC637A" w14:textId="77777777" w:rsidR="00B31C10" w:rsidRDefault="00B31C10" w:rsidP="00B31C10">
      <w:pPr>
        <w:pStyle w:val="ListParagraph"/>
        <w:rPr>
          <w:sz w:val="24"/>
        </w:rPr>
      </w:pPr>
      <w:r>
        <w:rPr>
          <w:b/>
          <w:bCs/>
          <w:sz w:val="24"/>
        </w:rPr>
        <w:t xml:space="preserve">Effort Estimate: </w:t>
      </w:r>
      <w:r>
        <w:rPr>
          <w:sz w:val="24"/>
        </w:rPr>
        <w:t>4</w:t>
      </w:r>
      <w:r w:rsidRPr="00507AFD">
        <w:rPr>
          <w:sz w:val="24"/>
        </w:rPr>
        <w:t xml:space="preserve"> days</w:t>
      </w:r>
    </w:p>
    <w:p w14:paraId="1C70F220" w14:textId="77777777" w:rsidR="00B31C10" w:rsidRDefault="00B31C10" w:rsidP="00B31C10">
      <w:pPr>
        <w:pStyle w:val="ListParagraph"/>
        <w:rPr>
          <w:sz w:val="24"/>
        </w:rPr>
      </w:pPr>
      <w:r>
        <w:rPr>
          <w:sz w:val="24"/>
        </w:rPr>
        <w:t>T</w:t>
      </w:r>
      <w:r w:rsidRPr="00507AFD">
        <w:rPr>
          <w:sz w:val="24"/>
        </w:rPr>
        <w:t>o find the percentage of each crash type for pedestrians, single, multiple annually in each state</w:t>
      </w:r>
      <w:r>
        <w:rPr>
          <w:sz w:val="24"/>
        </w:rPr>
        <w:t xml:space="preserve"> from 2015 to 2020.</w:t>
      </w:r>
    </w:p>
    <w:p w14:paraId="34057A73" w14:textId="599A704F" w:rsidR="00B31C10" w:rsidRDefault="00B31C10" w:rsidP="00B31C10">
      <w:pPr>
        <w:pStyle w:val="ListParagraph"/>
        <w:rPr>
          <w:b/>
          <w:bCs/>
          <w:sz w:val="24"/>
        </w:rPr>
      </w:pPr>
      <w:r w:rsidRPr="00B46CB6">
        <w:rPr>
          <w:noProof/>
          <w:sz w:val="24"/>
        </w:rPr>
        <w:lastRenderedPageBreak/>
        <w:drawing>
          <wp:anchor distT="0" distB="0" distL="114300" distR="114300" simplePos="0" relativeHeight="251658240" behindDoc="0" locked="0" layoutInCell="1" allowOverlap="1" wp14:anchorId="36562AD1" wp14:editId="00806B21">
            <wp:simplePos x="828675" y="249555"/>
            <wp:positionH relativeFrom="column">
              <wp:align>left</wp:align>
            </wp:positionH>
            <wp:positionV relativeFrom="paragraph">
              <wp:align>top</wp:align>
            </wp:positionV>
            <wp:extent cx="5276850" cy="2277110"/>
            <wp:effectExtent l="19050" t="19050" r="19050" b="279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2277110"/>
                    </a:xfrm>
                    <a:prstGeom prst="rect">
                      <a:avLst/>
                    </a:prstGeom>
                    <a:ln>
                      <a:solidFill>
                        <a:schemeClr val="accent1"/>
                      </a:solidFill>
                    </a:ln>
                  </pic:spPr>
                </pic:pic>
              </a:graphicData>
            </a:graphic>
          </wp:anchor>
        </w:drawing>
      </w:r>
      <w:r w:rsidR="00741130">
        <w:rPr>
          <w:b/>
          <w:bCs/>
          <w:sz w:val="24"/>
        </w:rPr>
        <w:br w:type="textWrapping" w:clear="all"/>
      </w:r>
    </w:p>
    <w:p w14:paraId="51374E2D" w14:textId="77777777" w:rsidR="00B31C10" w:rsidRDefault="00B31C10" w:rsidP="00B31C10">
      <w:pPr>
        <w:pStyle w:val="ListParagraph"/>
        <w:numPr>
          <w:ilvl w:val="0"/>
          <w:numId w:val="44"/>
        </w:numPr>
        <w:spacing w:after="160" w:line="259" w:lineRule="auto"/>
        <w:rPr>
          <w:b/>
          <w:bCs/>
          <w:sz w:val="24"/>
        </w:rPr>
      </w:pPr>
      <w:r>
        <w:rPr>
          <w:b/>
          <w:bCs/>
          <w:sz w:val="24"/>
        </w:rPr>
        <w:t>Pedestrian Fatality Rate from 2015 to 2020</w:t>
      </w:r>
    </w:p>
    <w:p w14:paraId="51BF05FA" w14:textId="77777777" w:rsidR="00B31C10" w:rsidRDefault="00B31C10" w:rsidP="00B31C10">
      <w:pPr>
        <w:pStyle w:val="ListParagraph"/>
        <w:rPr>
          <w:sz w:val="24"/>
        </w:rPr>
      </w:pPr>
      <w:r>
        <w:rPr>
          <w:b/>
          <w:bCs/>
          <w:sz w:val="24"/>
        </w:rPr>
        <w:t xml:space="preserve">Effort Estimate: </w:t>
      </w:r>
      <w:r>
        <w:rPr>
          <w:sz w:val="24"/>
        </w:rPr>
        <w:t>3</w:t>
      </w:r>
      <w:r w:rsidRPr="00507AFD">
        <w:rPr>
          <w:sz w:val="24"/>
        </w:rPr>
        <w:t xml:space="preserve"> day</w:t>
      </w:r>
    </w:p>
    <w:p w14:paraId="28552016" w14:textId="77777777" w:rsidR="00B31C10" w:rsidRDefault="00B31C10" w:rsidP="00B31C10">
      <w:pPr>
        <w:ind w:left="720"/>
        <w:jc w:val="both"/>
        <w:rPr>
          <w:sz w:val="24"/>
        </w:rPr>
      </w:pPr>
      <w:r w:rsidRPr="00507AFD">
        <w:rPr>
          <w:sz w:val="24"/>
        </w:rPr>
        <w:t xml:space="preserve">To reduce the minimal </w:t>
      </w:r>
      <w:r>
        <w:rPr>
          <w:sz w:val="24"/>
        </w:rPr>
        <w:t>fatalities</w:t>
      </w:r>
      <w:r w:rsidRPr="00507AFD">
        <w:rPr>
          <w:sz w:val="24"/>
        </w:rPr>
        <w:t xml:space="preserve">, the count of </w:t>
      </w:r>
      <w:r>
        <w:rPr>
          <w:sz w:val="24"/>
        </w:rPr>
        <w:t>fatality</w:t>
      </w:r>
      <w:r w:rsidRPr="00507AFD">
        <w:rPr>
          <w:sz w:val="24"/>
        </w:rPr>
        <w:t xml:space="preserve"> by pedestrians</w:t>
      </w:r>
      <w:r>
        <w:rPr>
          <w:sz w:val="24"/>
        </w:rPr>
        <w:t xml:space="preserve"> is represented </w:t>
      </w:r>
      <w:r w:rsidRPr="00507AFD">
        <w:rPr>
          <w:sz w:val="24"/>
        </w:rPr>
        <w:t>compare</w:t>
      </w:r>
      <w:r>
        <w:rPr>
          <w:sz w:val="24"/>
        </w:rPr>
        <w:t>d</w:t>
      </w:r>
      <w:r w:rsidRPr="00507AFD">
        <w:rPr>
          <w:sz w:val="24"/>
        </w:rPr>
        <w:t xml:space="preserve"> with </w:t>
      </w:r>
      <w:r>
        <w:rPr>
          <w:sz w:val="24"/>
        </w:rPr>
        <w:t>the rate over the year from 2015 to 2020.</w:t>
      </w:r>
    </w:p>
    <w:p w14:paraId="64BCC4C8" w14:textId="77777777" w:rsidR="00B31C10" w:rsidRPr="006C6D8D" w:rsidRDefault="00B31C10" w:rsidP="00B31C10">
      <w:pPr>
        <w:ind w:left="720"/>
        <w:jc w:val="both"/>
        <w:rPr>
          <w:sz w:val="24"/>
        </w:rPr>
      </w:pPr>
      <w:r>
        <w:rPr>
          <w:b/>
          <w:noProof/>
          <w:sz w:val="24"/>
        </w:rPr>
        <w:drawing>
          <wp:inline distT="0" distB="0" distL="0" distR="0" wp14:anchorId="2360BF79" wp14:editId="7FEC0164">
            <wp:extent cx="5257800" cy="4754818"/>
            <wp:effectExtent l="19050" t="19050" r="19050" b="27305"/>
            <wp:docPr id="19" name="image2.jpg" descr="A picture containing umbrel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umbrella&#10;&#10;Description automatically generated"/>
                    <pic:cNvPicPr preferRelativeResize="0"/>
                  </pic:nvPicPr>
                  <pic:blipFill>
                    <a:blip r:embed="rId12"/>
                    <a:srcRect/>
                    <a:stretch>
                      <a:fillRect/>
                    </a:stretch>
                  </pic:blipFill>
                  <pic:spPr>
                    <a:xfrm>
                      <a:off x="0" y="0"/>
                      <a:ext cx="5257800" cy="4754818"/>
                    </a:xfrm>
                    <a:prstGeom prst="rect">
                      <a:avLst/>
                    </a:prstGeom>
                    <a:ln>
                      <a:solidFill>
                        <a:schemeClr val="accent1"/>
                      </a:solidFill>
                    </a:ln>
                  </pic:spPr>
                </pic:pic>
              </a:graphicData>
            </a:graphic>
          </wp:inline>
        </w:drawing>
      </w:r>
    </w:p>
    <w:p w14:paraId="3BF2A7C4" w14:textId="77777777" w:rsidR="00741130" w:rsidRDefault="00741130" w:rsidP="00741130">
      <w:pPr>
        <w:pStyle w:val="ListParagraph"/>
        <w:spacing w:after="160" w:line="259" w:lineRule="auto"/>
        <w:rPr>
          <w:b/>
          <w:bCs/>
          <w:sz w:val="24"/>
        </w:rPr>
      </w:pPr>
    </w:p>
    <w:p w14:paraId="38D60FDD" w14:textId="561342B3" w:rsidR="00B31C10" w:rsidRDefault="00B31C10" w:rsidP="00B31C10">
      <w:pPr>
        <w:pStyle w:val="ListParagraph"/>
        <w:numPr>
          <w:ilvl w:val="0"/>
          <w:numId w:val="44"/>
        </w:numPr>
        <w:spacing w:after="160" w:line="259" w:lineRule="auto"/>
        <w:rPr>
          <w:b/>
          <w:bCs/>
          <w:sz w:val="24"/>
        </w:rPr>
      </w:pPr>
      <w:r>
        <w:rPr>
          <w:b/>
          <w:bCs/>
          <w:sz w:val="24"/>
        </w:rPr>
        <w:t>Types of Vehicle Involvement from 2015 to 2020</w:t>
      </w:r>
    </w:p>
    <w:p w14:paraId="072B57A6" w14:textId="77777777" w:rsidR="00B31C10" w:rsidRDefault="00B31C10" w:rsidP="00B31C10">
      <w:pPr>
        <w:pStyle w:val="ListParagraph"/>
        <w:rPr>
          <w:sz w:val="24"/>
        </w:rPr>
      </w:pPr>
      <w:r>
        <w:rPr>
          <w:b/>
          <w:bCs/>
          <w:sz w:val="24"/>
        </w:rPr>
        <w:t xml:space="preserve">Effort Estimate: </w:t>
      </w:r>
      <w:r>
        <w:rPr>
          <w:sz w:val="24"/>
        </w:rPr>
        <w:t xml:space="preserve">4 </w:t>
      </w:r>
      <w:r w:rsidRPr="00507AFD">
        <w:rPr>
          <w:sz w:val="24"/>
        </w:rPr>
        <w:t>days</w:t>
      </w:r>
    </w:p>
    <w:p w14:paraId="24CE1DEC" w14:textId="77777777" w:rsidR="00B31C10" w:rsidRDefault="00B31C10" w:rsidP="00B31C10">
      <w:pPr>
        <w:pStyle w:val="ListParagraph"/>
        <w:rPr>
          <w:sz w:val="24"/>
        </w:rPr>
      </w:pPr>
      <w:r>
        <w:rPr>
          <w:sz w:val="24"/>
        </w:rPr>
        <w:t>The i</w:t>
      </w:r>
      <w:r w:rsidRPr="00507AFD">
        <w:rPr>
          <w:sz w:val="24"/>
        </w:rPr>
        <w:t xml:space="preserve">nvolvement of various types of vehicles with the road </w:t>
      </w:r>
      <w:r>
        <w:rPr>
          <w:sz w:val="24"/>
        </w:rPr>
        <w:t>fatalities</w:t>
      </w:r>
      <w:r w:rsidRPr="00507AFD">
        <w:rPr>
          <w:sz w:val="24"/>
        </w:rPr>
        <w:t xml:space="preserve"> to find the majority rate</w:t>
      </w:r>
      <w:r>
        <w:rPr>
          <w:sz w:val="24"/>
        </w:rPr>
        <w:t xml:space="preserve"> is represented in percentage from 2015 to 2020.</w:t>
      </w:r>
    </w:p>
    <w:p w14:paraId="125EBD6E" w14:textId="77777777" w:rsidR="00B31C10" w:rsidRDefault="00B31C10" w:rsidP="00B31C10">
      <w:pPr>
        <w:pStyle w:val="ListParagraph"/>
        <w:rPr>
          <w:b/>
          <w:bCs/>
          <w:sz w:val="24"/>
        </w:rPr>
      </w:pPr>
      <w:r>
        <w:rPr>
          <w:b/>
          <w:bCs/>
          <w:noProof/>
          <w:sz w:val="24"/>
        </w:rPr>
        <w:lastRenderedPageBreak/>
        <w:drawing>
          <wp:inline distT="0" distB="0" distL="0" distR="0" wp14:anchorId="433D2E91" wp14:editId="0564C343">
            <wp:extent cx="5731510" cy="3054985"/>
            <wp:effectExtent l="19050" t="19050" r="2159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centage of vehicle involved.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985"/>
                    </a:xfrm>
                    <a:prstGeom prst="rect">
                      <a:avLst/>
                    </a:prstGeom>
                    <a:ln>
                      <a:solidFill>
                        <a:schemeClr val="accent1"/>
                      </a:solidFill>
                    </a:ln>
                  </pic:spPr>
                </pic:pic>
              </a:graphicData>
            </a:graphic>
          </wp:inline>
        </w:drawing>
      </w:r>
    </w:p>
    <w:p w14:paraId="0D7A6DDF" w14:textId="77777777" w:rsidR="00741130" w:rsidRDefault="00741130" w:rsidP="00741130">
      <w:pPr>
        <w:pStyle w:val="ListParagraph"/>
        <w:spacing w:after="160" w:line="259" w:lineRule="auto"/>
        <w:rPr>
          <w:b/>
          <w:bCs/>
          <w:sz w:val="24"/>
        </w:rPr>
      </w:pPr>
    </w:p>
    <w:p w14:paraId="5795DE81" w14:textId="671AE2C4" w:rsidR="00B31C10" w:rsidRDefault="00B31C10" w:rsidP="00B31C10">
      <w:pPr>
        <w:pStyle w:val="ListParagraph"/>
        <w:numPr>
          <w:ilvl w:val="0"/>
          <w:numId w:val="44"/>
        </w:numPr>
        <w:spacing w:after="160" w:line="259" w:lineRule="auto"/>
        <w:rPr>
          <w:b/>
          <w:bCs/>
          <w:sz w:val="24"/>
        </w:rPr>
      </w:pPr>
      <w:r>
        <w:rPr>
          <w:b/>
          <w:bCs/>
          <w:sz w:val="24"/>
        </w:rPr>
        <w:t>Road User Fatality Rate from 2015 to 2020</w:t>
      </w:r>
    </w:p>
    <w:p w14:paraId="2B85E7E3" w14:textId="77777777" w:rsidR="00B31C10" w:rsidRDefault="00B31C10" w:rsidP="00B31C10">
      <w:pPr>
        <w:pStyle w:val="ListParagraph"/>
        <w:rPr>
          <w:sz w:val="24"/>
        </w:rPr>
      </w:pPr>
      <w:r>
        <w:rPr>
          <w:b/>
          <w:bCs/>
          <w:sz w:val="24"/>
        </w:rPr>
        <w:t xml:space="preserve">Effort Estimate: </w:t>
      </w:r>
      <w:r>
        <w:rPr>
          <w:sz w:val="24"/>
        </w:rPr>
        <w:t>4</w:t>
      </w:r>
      <w:r w:rsidRPr="00507AFD">
        <w:rPr>
          <w:sz w:val="24"/>
        </w:rPr>
        <w:t xml:space="preserve"> days</w:t>
      </w:r>
    </w:p>
    <w:p w14:paraId="4B1DADF4" w14:textId="77777777" w:rsidR="00B31C10" w:rsidRDefault="00B31C10" w:rsidP="00B31C10">
      <w:pPr>
        <w:pStyle w:val="ListParagraph"/>
        <w:rPr>
          <w:sz w:val="24"/>
        </w:rPr>
      </w:pPr>
      <w:r>
        <w:rPr>
          <w:sz w:val="24"/>
        </w:rPr>
        <w:t xml:space="preserve">To </w:t>
      </w:r>
      <w:r w:rsidRPr="00507AFD">
        <w:rPr>
          <w:sz w:val="24"/>
        </w:rPr>
        <w:t xml:space="preserve">uncover the percentage of </w:t>
      </w:r>
      <w:r>
        <w:rPr>
          <w:sz w:val="24"/>
        </w:rPr>
        <w:t>fatality</w:t>
      </w:r>
      <w:r w:rsidRPr="00507AFD">
        <w:rPr>
          <w:sz w:val="24"/>
        </w:rPr>
        <w:t xml:space="preserve"> by road users, including passenger, driver, cyclist, motorbike rider</w:t>
      </w:r>
      <w:r>
        <w:rPr>
          <w:sz w:val="24"/>
        </w:rPr>
        <w:t xml:space="preserve"> from 2015 to 2020.</w:t>
      </w:r>
    </w:p>
    <w:p w14:paraId="4CA75636" w14:textId="77777777" w:rsidR="00B31C10" w:rsidRDefault="00B31C10" w:rsidP="00B31C10">
      <w:pPr>
        <w:pStyle w:val="ListParagraph"/>
        <w:rPr>
          <w:b/>
          <w:bCs/>
          <w:sz w:val="24"/>
        </w:rPr>
      </w:pPr>
      <w:r>
        <w:rPr>
          <w:b/>
          <w:bCs/>
          <w:noProof/>
          <w:sz w:val="24"/>
        </w:rPr>
        <w:drawing>
          <wp:inline distT="0" distB="0" distL="0" distR="0" wp14:anchorId="6070DE15" wp14:editId="6E6E94A8">
            <wp:extent cx="5731510" cy="2494915"/>
            <wp:effectExtent l="19050" t="19050" r="21590" b="1968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ad User Fatality Rate.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4915"/>
                    </a:xfrm>
                    <a:prstGeom prst="rect">
                      <a:avLst/>
                    </a:prstGeom>
                    <a:ln>
                      <a:solidFill>
                        <a:schemeClr val="accent1"/>
                      </a:solidFill>
                    </a:ln>
                  </pic:spPr>
                </pic:pic>
              </a:graphicData>
            </a:graphic>
          </wp:inline>
        </w:drawing>
      </w:r>
    </w:p>
    <w:p w14:paraId="1CDBF45F" w14:textId="77777777" w:rsidR="00741130" w:rsidRDefault="00741130" w:rsidP="00741130">
      <w:pPr>
        <w:pStyle w:val="ListParagraph"/>
        <w:spacing w:after="160" w:line="259" w:lineRule="auto"/>
        <w:rPr>
          <w:b/>
          <w:bCs/>
          <w:sz w:val="24"/>
        </w:rPr>
      </w:pPr>
    </w:p>
    <w:p w14:paraId="4AA33706" w14:textId="3D3A9B68" w:rsidR="00B31C10" w:rsidRDefault="00B31C10" w:rsidP="00B31C10">
      <w:pPr>
        <w:pStyle w:val="ListParagraph"/>
        <w:numPr>
          <w:ilvl w:val="0"/>
          <w:numId w:val="44"/>
        </w:numPr>
        <w:spacing w:after="160" w:line="259" w:lineRule="auto"/>
        <w:rPr>
          <w:b/>
          <w:bCs/>
          <w:sz w:val="24"/>
        </w:rPr>
      </w:pPr>
      <w:r>
        <w:rPr>
          <w:b/>
          <w:bCs/>
          <w:sz w:val="24"/>
        </w:rPr>
        <w:t>Fatality by Speed Limit from 2015 to 2020</w:t>
      </w:r>
    </w:p>
    <w:p w14:paraId="7282C01C" w14:textId="77777777" w:rsidR="00B31C10" w:rsidRDefault="00B31C10" w:rsidP="00B31C10">
      <w:pPr>
        <w:pStyle w:val="ListParagraph"/>
        <w:rPr>
          <w:sz w:val="24"/>
        </w:rPr>
      </w:pPr>
      <w:r>
        <w:rPr>
          <w:b/>
          <w:bCs/>
          <w:sz w:val="24"/>
        </w:rPr>
        <w:t xml:space="preserve">Effort Estimate: </w:t>
      </w:r>
      <w:r>
        <w:rPr>
          <w:sz w:val="24"/>
        </w:rPr>
        <w:t>3</w:t>
      </w:r>
      <w:r w:rsidRPr="00507AFD">
        <w:rPr>
          <w:sz w:val="24"/>
        </w:rPr>
        <w:t xml:space="preserve"> days</w:t>
      </w:r>
    </w:p>
    <w:p w14:paraId="1D10F7B2" w14:textId="77777777" w:rsidR="00B31C10" w:rsidRDefault="00B31C10" w:rsidP="00B31C10">
      <w:pPr>
        <w:pStyle w:val="ListParagraph"/>
        <w:rPr>
          <w:sz w:val="24"/>
        </w:rPr>
      </w:pPr>
      <w:r>
        <w:rPr>
          <w:sz w:val="24"/>
        </w:rPr>
        <w:t>Fatal crashes rate</w:t>
      </w:r>
      <w:r w:rsidRPr="00507AFD">
        <w:rPr>
          <w:sz w:val="24"/>
        </w:rPr>
        <w:t xml:space="preserve"> on each speed limit zones</w:t>
      </w:r>
      <w:r>
        <w:rPr>
          <w:sz w:val="24"/>
        </w:rPr>
        <w:t xml:space="preserve"> from the year of 2015 to 2020.</w:t>
      </w:r>
    </w:p>
    <w:p w14:paraId="2EFB3584" w14:textId="77777777" w:rsidR="00B31C10" w:rsidRDefault="00B31C10" w:rsidP="00B31C10">
      <w:pPr>
        <w:pStyle w:val="ListParagraph"/>
        <w:rPr>
          <w:b/>
          <w:bCs/>
          <w:sz w:val="24"/>
        </w:rPr>
      </w:pPr>
      <w:r>
        <w:rPr>
          <w:b/>
          <w:bCs/>
          <w:noProof/>
          <w:sz w:val="24"/>
        </w:rPr>
        <w:drawing>
          <wp:inline distT="0" distB="0" distL="0" distR="0" wp14:anchorId="7E77DC52" wp14:editId="65C9C733">
            <wp:extent cx="5731510" cy="2513965"/>
            <wp:effectExtent l="19050" t="19050" r="21590" b="196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tality by speed limit.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3965"/>
                    </a:xfrm>
                    <a:prstGeom prst="rect">
                      <a:avLst/>
                    </a:prstGeom>
                    <a:ln>
                      <a:solidFill>
                        <a:schemeClr val="accent1"/>
                      </a:solidFill>
                    </a:ln>
                  </pic:spPr>
                </pic:pic>
              </a:graphicData>
            </a:graphic>
          </wp:inline>
        </w:drawing>
      </w:r>
    </w:p>
    <w:p w14:paraId="7640D839" w14:textId="77777777" w:rsidR="00B31C10" w:rsidRDefault="00B31C10" w:rsidP="00B31C10">
      <w:pPr>
        <w:pStyle w:val="ListParagraph"/>
        <w:numPr>
          <w:ilvl w:val="0"/>
          <w:numId w:val="44"/>
        </w:numPr>
        <w:spacing w:after="160" w:line="259" w:lineRule="auto"/>
        <w:rPr>
          <w:b/>
          <w:bCs/>
          <w:sz w:val="24"/>
        </w:rPr>
      </w:pPr>
      <w:r>
        <w:rPr>
          <w:b/>
          <w:bCs/>
          <w:sz w:val="24"/>
        </w:rPr>
        <w:lastRenderedPageBreak/>
        <w:t>Fatal Crash by Day/Night from 2015 to 2020</w:t>
      </w:r>
    </w:p>
    <w:p w14:paraId="30B409A7" w14:textId="77777777" w:rsidR="00B31C10" w:rsidRDefault="00B31C10" w:rsidP="00B31C10">
      <w:pPr>
        <w:pStyle w:val="ListParagraph"/>
        <w:rPr>
          <w:sz w:val="24"/>
        </w:rPr>
      </w:pPr>
      <w:r>
        <w:rPr>
          <w:b/>
          <w:bCs/>
          <w:sz w:val="24"/>
        </w:rPr>
        <w:t xml:space="preserve">Effort Estimate: </w:t>
      </w:r>
      <w:r>
        <w:rPr>
          <w:sz w:val="24"/>
        </w:rPr>
        <w:t>5</w:t>
      </w:r>
      <w:r w:rsidRPr="00507AFD">
        <w:rPr>
          <w:sz w:val="24"/>
        </w:rPr>
        <w:t xml:space="preserve"> days</w:t>
      </w:r>
    </w:p>
    <w:p w14:paraId="05E32AC1" w14:textId="0CD4A55B" w:rsidR="00B31C10" w:rsidRDefault="00B31C10" w:rsidP="00B31C10">
      <w:pPr>
        <w:pStyle w:val="ListParagraph"/>
        <w:rPr>
          <w:sz w:val="24"/>
        </w:rPr>
      </w:pPr>
      <w:r>
        <w:rPr>
          <w:sz w:val="24"/>
        </w:rPr>
        <w:t>To</w:t>
      </w:r>
      <w:r w:rsidRPr="00507AFD">
        <w:rPr>
          <w:sz w:val="24"/>
        </w:rPr>
        <w:t xml:space="preserve"> understand the percentage of </w:t>
      </w:r>
      <w:r>
        <w:rPr>
          <w:sz w:val="24"/>
        </w:rPr>
        <w:t>fatal crashes rate</w:t>
      </w:r>
      <w:r w:rsidRPr="00507AFD">
        <w:rPr>
          <w:sz w:val="24"/>
        </w:rPr>
        <w:t xml:space="preserve"> happened during the day</w:t>
      </w:r>
      <w:r>
        <w:rPr>
          <w:sz w:val="24"/>
        </w:rPr>
        <w:t xml:space="preserve">/night </w:t>
      </w:r>
      <w:r w:rsidRPr="00507AFD">
        <w:rPr>
          <w:sz w:val="24"/>
        </w:rPr>
        <w:t xml:space="preserve">in each </w:t>
      </w:r>
      <w:r w:rsidR="00C1608B">
        <w:rPr>
          <w:sz w:val="24"/>
        </w:rPr>
        <w:t>year</w:t>
      </w:r>
      <w:r>
        <w:rPr>
          <w:sz w:val="24"/>
        </w:rPr>
        <w:t xml:space="preserve"> from 2015 to 2020.</w:t>
      </w:r>
    </w:p>
    <w:p w14:paraId="76EBF4D8" w14:textId="77777777" w:rsidR="00B31C10" w:rsidRDefault="00B31C10" w:rsidP="00B31C10">
      <w:pPr>
        <w:pStyle w:val="ListParagraph"/>
        <w:rPr>
          <w:b/>
          <w:bCs/>
          <w:sz w:val="24"/>
        </w:rPr>
      </w:pPr>
      <w:r>
        <w:rPr>
          <w:b/>
          <w:bCs/>
          <w:noProof/>
          <w:sz w:val="24"/>
        </w:rPr>
        <w:drawing>
          <wp:inline distT="0" distB="0" distL="0" distR="0" wp14:anchorId="23EAE9FD" wp14:editId="5DCBD0F1">
            <wp:extent cx="5731510" cy="2604135"/>
            <wp:effectExtent l="19050" t="19050" r="21590" b="2476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al Crash by Day-Night.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04135"/>
                    </a:xfrm>
                    <a:prstGeom prst="rect">
                      <a:avLst/>
                    </a:prstGeom>
                    <a:ln>
                      <a:solidFill>
                        <a:schemeClr val="accent1"/>
                      </a:solidFill>
                    </a:ln>
                  </pic:spPr>
                </pic:pic>
              </a:graphicData>
            </a:graphic>
          </wp:inline>
        </w:drawing>
      </w:r>
    </w:p>
    <w:p w14:paraId="4CE7966A" w14:textId="77777777" w:rsidR="00741130" w:rsidRDefault="00741130" w:rsidP="00741130">
      <w:pPr>
        <w:pStyle w:val="ListParagraph"/>
        <w:spacing w:after="160" w:line="259" w:lineRule="auto"/>
        <w:rPr>
          <w:b/>
          <w:bCs/>
          <w:sz w:val="24"/>
        </w:rPr>
      </w:pPr>
    </w:p>
    <w:p w14:paraId="551CEE4A" w14:textId="7DFC236A" w:rsidR="00B31C10" w:rsidRDefault="00B31C10" w:rsidP="00B31C10">
      <w:pPr>
        <w:pStyle w:val="ListParagraph"/>
        <w:numPr>
          <w:ilvl w:val="0"/>
          <w:numId w:val="44"/>
        </w:numPr>
        <w:spacing w:after="160" w:line="259" w:lineRule="auto"/>
        <w:rPr>
          <w:b/>
          <w:bCs/>
          <w:sz w:val="24"/>
        </w:rPr>
      </w:pPr>
      <w:r>
        <w:rPr>
          <w:b/>
          <w:bCs/>
          <w:sz w:val="24"/>
        </w:rPr>
        <w:t>Fatality Rate by Day of the Week from 2015 to 2020</w:t>
      </w:r>
    </w:p>
    <w:p w14:paraId="51EE7568" w14:textId="77777777" w:rsidR="00B31C10" w:rsidRDefault="00B31C10" w:rsidP="00B31C10">
      <w:pPr>
        <w:pStyle w:val="ListParagraph"/>
        <w:rPr>
          <w:sz w:val="24"/>
        </w:rPr>
      </w:pPr>
      <w:r>
        <w:rPr>
          <w:b/>
          <w:bCs/>
          <w:sz w:val="24"/>
        </w:rPr>
        <w:t xml:space="preserve">Effort Estimate: </w:t>
      </w:r>
      <w:r>
        <w:rPr>
          <w:sz w:val="24"/>
        </w:rPr>
        <w:t>3</w:t>
      </w:r>
      <w:r w:rsidRPr="00507AFD">
        <w:rPr>
          <w:sz w:val="24"/>
        </w:rPr>
        <w:t xml:space="preserve"> days</w:t>
      </w:r>
    </w:p>
    <w:p w14:paraId="441AFF88" w14:textId="77777777" w:rsidR="00B31C10" w:rsidRPr="007E53EA" w:rsidRDefault="00B31C10" w:rsidP="00B31C10">
      <w:pPr>
        <w:pStyle w:val="ListParagraph"/>
        <w:rPr>
          <w:sz w:val="24"/>
        </w:rPr>
      </w:pPr>
      <w:r>
        <w:rPr>
          <w:sz w:val="24"/>
        </w:rPr>
        <w:t>To understand which day of the week has higher percentage on road crashes from 2015 to 2020.</w:t>
      </w:r>
    </w:p>
    <w:p w14:paraId="5AC9DBB2" w14:textId="77777777" w:rsidR="00B31C10" w:rsidRPr="007E53EA" w:rsidRDefault="00B31C10" w:rsidP="00B31C10">
      <w:pPr>
        <w:pStyle w:val="ListParagraph"/>
        <w:rPr>
          <w:sz w:val="24"/>
        </w:rPr>
      </w:pPr>
      <w:r>
        <w:rPr>
          <w:noProof/>
          <w:sz w:val="24"/>
        </w:rPr>
        <w:drawing>
          <wp:inline distT="0" distB="0" distL="0" distR="0" wp14:anchorId="79BB30B1" wp14:editId="0F98A852">
            <wp:extent cx="5731510" cy="3907790"/>
            <wp:effectExtent l="19050" t="19050" r="21590" b="165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tality rate by Day of the week.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7790"/>
                    </a:xfrm>
                    <a:prstGeom prst="rect">
                      <a:avLst/>
                    </a:prstGeom>
                    <a:ln>
                      <a:solidFill>
                        <a:schemeClr val="accent1"/>
                      </a:solidFill>
                    </a:ln>
                  </pic:spPr>
                </pic:pic>
              </a:graphicData>
            </a:graphic>
          </wp:inline>
        </w:drawing>
      </w:r>
    </w:p>
    <w:p w14:paraId="7CDA4773" w14:textId="77777777" w:rsidR="00741130" w:rsidRDefault="00741130" w:rsidP="00741130">
      <w:pPr>
        <w:pStyle w:val="ListParagraph"/>
        <w:spacing w:after="160" w:line="259" w:lineRule="auto"/>
        <w:rPr>
          <w:b/>
          <w:bCs/>
          <w:sz w:val="24"/>
        </w:rPr>
      </w:pPr>
    </w:p>
    <w:p w14:paraId="0CFE2CF6" w14:textId="6B82328D" w:rsidR="00B31C10" w:rsidRDefault="00B31C10" w:rsidP="00B31C10">
      <w:pPr>
        <w:pStyle w:val="ListParagraph"/>
        <w:numPr>
          <w:ilvl w:val="0"/>
          <w:numId w:val="44"/>
        </w:numPr>
        <w:spacing w:after="160" w:line="259" w:lineRule="auto"/>
        <w:rPr>
          <w:b/>
          <w:bCs/>
          <w:sz w:val="24"/>
        </w:rPr>
      </w:pPr>
      <w:r>
        <w:rPr>
          <w:b/>
          <w:bCs/>
          <w:sz w:val="24"/>
        </w:rPr>
        <w:t>Fatality Rate by Age Group from 2015 to 2020</w:t>
      </w:r>
    </w:p>
    <w:p w14:paraId="0E0F7F0F" w14:textId="77777777" w:rsidR="00B31C10" w:rsidRDefault="00B31C10" w:rsidP="00B31C10">
      <w:pPr>
        <w:pStyle w:val="ListParagraph"/>
        <w:rPr>
          <w:sz w:val="24"/>
        </w:rPr>
      </w:pPr>
      <w:r>
        <w:rPr>
          <w:b/>
          <w:bCs/>
          <w:sz w:val="24"/>
        </w:rPr>
        <w:t xml:space="preserve">Effort Estimate: </w:t>
      </w:r>
      <w:r>
        <w:rPr>
          <w:sz w:val="24"/>
        </w:rPr>
        <w:t>5</w:t>
      </w:r>
      <w:r w:rsidRPr="00507AFD">
        <w:rPr>
          <w:sz w:val="24"/>
        </w:rPr>
        <w:t xml:space="preserve"> days</w:t>
      </w:r>
    </w:p>
    <w:p w14:paraId="038A23F1" w14:textId="3F22AC86" w:rsidR="00B31C10" w:rsidRDefault="00B31C10" w:rsidP="00B31C10">
      <w:pPr>
        <w:pStyle w:val="ListParagraph"/>
        <w:rPr>
          <w:sz w:val="24"/>
        </w:rPr>
      </w:pPr>
      <w:r w:rsidRPr="00507AFD">
        <w:rPr>
          <w:sz w:val="24"/>
        </w:rPr>
        <w:t xml:space="preserve">To provide accuracy in the </w:t>
      </w:r>
      <w:r>
        <w:rPr>
          <w:sz w:val="24"/>
        </w:rPr>
        <w:t>fatality</w:t>
      </w:r>
      <w:r w:rsidRPr="00507AFD">
        <w:rPr>
          <w:sz w:val="24"/>
        </w:rPr>
        <w:t xml:space="preserve"> rate by age </w:t>
      </w:r>
      <w:r w:rsidR="00C1608B">
        <w:rPr>
          <w:sz w:val="24"/>
        </w:rPr>
        <w:t xml:space="preserve">group </w:t>
      </w:r>
      <w:r w:rsidR="00222EA8">
        <w:rPr>
          <w:sz w:val="24"/>
        </w:rPr>
        <w:t>that</w:t>
      </w:r>
      <w:r w:rsidRPr="00507AFD">
        <w:rPr>
          <w:sz w:val="24"/>
        </w:rPr>
        <w:t xml:space="preserve"> attribute</w:t>
      </w:r>
      <w:r w:rsidR="00222EA8">
        <w:rPr>
          <w:sz w:val="24"/>
        </w:rPr>
        <w:t>d</w:t>
      </w:r>
      <w:r>
        <w:rPr>
          <w:sz w:val="24"/>
        </w:rPr>
        <w:t xml:space="preserve"> f</w:t>
      </w:r>
      <w:r w:rsidRPr="007E53EA">
        <w:rPr>
          <w:sz w:val="24"/>
        </w:rPr>
        <w:t>rom 2015 to 2020.</w:t>
      </w:r>
    </w:p>
    <w:p w14:paraId="65917E95" w14:textId="77777777" w:rsidR="00B31C10" w:rsidRDefault="00B31C10" w:rsidP="00B31C10">
      <w:pPr>
        <w:pStyle w:val="ListParagraph"/>
        <w:rPr>
          <w:b/>
          <w:bCs/>
          <w:sz w:val="24"/>
        </w:rPr>
      </w:pPr>
      <w:r w:rsidRPr="00C8136C">
        <w:rPr>
          <w:noProof/>
          <w:sz w:val="24"/>
        </w:rPr>
        <w:lastRenderedPageBreak/>
        <w:drawing>
          <wp:inline distT="0" distB="0" distL="0" distR="0" wp14:anchorId="6C4CEA18" wp14:editId="74604A94">
            <wp:extent cx="5274310" cy="2493990"/>
            <wp:effectExtent l="19050" t="19050" r="2159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370" cy="2499220"/>
                    </a:xfrm>
                    <a:prstGeom prst="rect">
                      <a:avLst/>
                    </a:prstGeom>
                    <a:ln>
                      <a:solidFill>
                        <a:schemeClr val="accent1"/>
                      </a:solidFill>
                    </a:ln>
                  </pic:spPr>
                </pic:pic>
              </a:graphicData>
            </a:graphic>
          </wp:inline>
        </w:drawing>
      </w:r>
    </w:p>
    <w:p w14:paraId="19AE1212" w14:textId="77777777" w:rsidR="00741130" w:rsidRDefault="00741130" w:rsidP="00741130">
      <w:pPr>
        <w:pStyle w:val="ListParagraph"/>
        <w:spacing w:after="160" w:line="259" w:lineRule="auto"/>
        <w:rPr>
          <w:b/>
          <w:bCs/>
          <w:sz w:val="24"/>
        </w:rPr>
      </w:pPr>
    </w:p>
    <w:p w14:paraId="19B21683" w14:textId="5CF40D46" w:rsidR="00B31C10" w:rsidRPr="000B4B6A" w:rsidRDefault="00B31C10" w:rsidP="00B31C10">
      <w:pPr>
        <w:pStyle w:val="ListParagraph"/>
        <w:numPr>
          <w:ilvl w:val="0"/>
          <w:numId w:val="44"/>
        </w:numPr>
        <w:spacing w:after="160" w:line="259" w:lineRule="auto"/>
        <w:rPr>
          <w:b/>
          <w:bCs/>
          <w:sz w:val="24"/>
        </w:rPr>
      </w:pPr>
      <w:r w:rsidRPr="000B4B6A">
        <w:rPr>
          <w:b/>
          <w:bCs/>
          <w:sz w:val="24"/>
        </w:rPr>
        <w:t>Number of fatal crashes by gender from 2015 to 2020</w:t>
      </w:r>
    </w:p>
    <w:p w14:paraId="60166725" w14:textId="77777777" w:rsidR="00B31C10" w:rsidRDefault="00B31C10" w:rsidP="00B31C10">
      <w:pPr>
        <w:pStyle w:val="ListParagraph"/>
        <w:rPr>
          <w:sz w:val="24"/>
        </w:rPr>
      </w:pPr>
      <w:r w:rsidRPr="000B4B6A">
        <w:rPr>
          <w:b/>
          <w:bCs/>
          <w:sz w:val="24"/>
        </w:rPr>
        <w:t>Effort Estimate:</w:t>
      </w:r>
      <w:r>
        <w:rPr>
          <w:sz w:val="24"/>
        </w:rPr>
        <w:t xml:space="preserve"> 3</w:t>
      </w:r>
      <w:r w:rsidRPr="00507AFD">
        <w:rPr>
          <w:sz w:val="24"/>
        </w:rPr>
        <w:t xml:space="preserve"> days</w:t>
      </w:r>
    </w:p>
    <w:p w14:paraId="567FE230" w14:textId="77777777" w:rsidR="00B31C10" w:rsidRDefault="00B31C10" w:rsidP="00B31C10">
      <w:pPr>
        <w:pStyle w:val="ListParagraph"/>
        <w:rPr>
          <w:sz w:val="24"/>
        </w:rPr>
      </w:pPr>
      <w:r w:rsidRPr="00507AFD">
        <w:rPr>
          <w:sz w:val="24"/>
        </w:rPr>
        <w:t>To find the fatality rate patte</w:t>
      </w:r>
      <w:r>
        <w:rPr>
          <w:sz w:val="24"/>
        </w:rPr>
        <w:t xml:space="preserve">rn the </w:t>
      </w:r>
      <w:r w:rsidRPr="00507AFD">
        <w:rPr>
          <w:sz w:val="24"/>
        </w:rPr>
        <w:t xml:space="preserve">accidents by gender </w:t>
      </w:r>
      <w:r>
        <w:rPr>
          <w:sz w:val="24"/>
        </w:rPr>
        <w:t>from 2015 to 2020.</w:t>
      </w:r>
    </w:p>
    <w:p w14:paraId="03152CEC" w14:textId="77777777" w:rsidR="00B31C10" w:rsidRPr="000B4B6A" w:rsidRDefault="00B31C10" w:rsidP="00B31C10">
      <w:pPr>
        <w:pStyle w:val="ListParagraph"/>
        <w:rPr>
          <w:b/>
          <w:bCs/>
          <w:sz w:val="24"/>
        </w:rPr>
      </w:pPr>
      <w:r>
        <w:rPr>
          <w:b/>
          <w:bCs/>
          <w:noProof/>
          <w:sz w:val="24"/>
        </w:rPr>
        <w:drawing>
          <wp:inline distT="0" distB="0" distL="0" distR="0" wp14:anchorId="4BAB5B8D" wp14:editId="5A178388">
            <wp:extent cx="5731510" cy="2615565"/>
            <wp:effectExtent l="19050" t="19050" r="21590" b="133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tality rate by gender.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5565"/>
                    </a:xfrm>
                    <a:prstGeom prst="rect">
                      <a:avLst/>
                    </a:prstGeom>
                    <a:ln>
                      <a:solidFill>
                        <a:schemeClr val="accent1"/>
                      </a:solidFill>
                    </a:ln>
                  </pic:spPr>
                </pic:pic>
              </a:graphicData>
            </a:graphic>
          </wp:inline>
        </w:drawing>
      </w:r>
    </w:p>
    <w:p w14:paraId="5497316D" w14:textId="77777777" w:rsidR="00741130" w:rsidRDefault="00741130" w:rsidP="00741130">
      <w:pPr>
        <w:pStyle w:val="ListParagraph"/>
        <w:spacing w:after="160" w:line="259" w:lineRule="auto"/>
        <w:rPr>
          <w:b/>
          <w:bCs/>
          <w:sz w:val="24"/>
        </w:rPr>
      </w:pPr>
    </w:p>
    <w:p w14:paraId="5E691946" w14:textId="45F7F5A2" w:rsidR="00B31C10" w:rsidRDefault="00B31C10" w:rsidP="00B31C10">
      <w:pPr>
        <w:pStyle w:val="ListParagraph"/>
        <w:numPr>
          <w:ilvl w:val="0"/>
          <w:numId w:val="44"/>
        </w:numPr>
        <w:spacing w:after="160" w:line="259" w:lineRule="auto"/>
        <w:rPr>
          <w:b/>
          <w:bCs/>
          <w:sz w:val="24"/>
        </w:rPr>
      </w:pPr>
      <w:r>
        <w:rPr>
          <w:b/>
          <w:bCs/>
          <w:sz w:val="24"/>
        </w:rPr>
        <w:t>Creating the report</w:t>
      </w:r>
    </w:p>
    <w:p w14:paraId="00FB6D79" w14:textId="77777777" w:rsidR="00B31C10" w:rsidRDefault="00B31C10" w:rsidP="00B31C10">
      <w:pPr>
        <w:pStyle w:val="ListParagraph"/>
        <w:rPr>
          <w:sz w:val="24"/>
        </w:rPr>
      </w:pPr>
      <w:r>
        <w:rPr>
          <w:b/>
          <w:bCs/>
          <w:sz w:val="24"/>
        </w:rPr>
        <w:t xml:space="preserve">Effort Estimate: </w:t>
      </w:r>
      <w:r w:rsidRPr="000B4B6A">
        <w:rPr>
          <w:sz w:val="24"/>
        </w:rPr>
        <w:t>5 days</w:t>
      </w:r>
    </w:p>
    <w:p w14:paraId="48A379AC" w14:textId="77777777" w:rsidR="00B31C10" w:rsidRDefault="00B31C10" w:rsidP="00B31C10">
      <w:pPr>
        <w:pStyle w:val="ListParagraph"/>
        <w:rPr>
          <w:sz w:val="24"/>
        </w:rPr>
      </w:pPr>
      <w:r w:rsidRPr="00507AFD">
        <w:rPr>
          <w:sz w:val="24"/>
        </w:rPr>
        <w:t>Creating a report through analysing the dataset, obtaining meaningful patterns, illustrating graphs and charts to assist the client’s understanding.</w:t>
      </w:r>
    </w:p>
    <w:p w14:paraId="427F9699" w14:textId="77777777" w:rsidR="00B31C10" w:rsidRDefault="00B31C10" w:rsidP="00B31C10">
      <w:pPr>
        <w:pStyle w:val="ListParagraph"/>
        <w:rPr>
          <w:b/>
          <w:bCs/>
          <w:sz w:val="24"/>
        </w:rPr>
      </w:pPr>
    </w:p>
    <w:p w14:paraId="33C14C17" w14:textId="77777777" w:rsidR="00B31C10" w:rsidRDefault="00B31C10" w:rsidP="00B31C10">
      <w:pPr>
        <w:pStyle w:val="ListParagraph"/>
        <w:numPr>
          <w:ilvl w:val="0"/>
          <w:numId w:val="44"/>
        </w:numPr>
        <w:spacing w:after="160" w:line="259" w:lineRule="auto"/>
        <w:rPr>
          <w:b/>
          <w:bCs/>
          <w:sz w:val="24"/>
        </w:rPr>
      </w:pPr>
      <w:r>
        <w:rPr>
          <w:b/>
          <w:bCs/>
          <w:sz w:val="24"/>
        </w:rPr>
        <w:t>Creating a user manual</w:t>
      </w:r>
    </w:p>
    <w:p w14:paraId="1990E666" w14:textId="77777777" w:rsidR="00B31C10" w:rsidRDefault="00B31C10" w:rsidP="00B31C10">
      <w:pPr>
        <w:pStyle w:val="ListParagraph"/>
        <w:rPr>
          <w:sz w:val="24"/>
        </w:rPr>
      </w:pPr>
      <w:r>
        <w:rPr>
          <w:b/>
          <w:bCs/>
          <w:sz w:val="24"/>
        </w:rPr>
        <w:t xml:space="preserve">Effort Estimate: </w:t>
      </w:r>
      <w:r w:rsidRPr="000B4B6A">
        <w:rPr>
          <w:sz w:val="24"/>
        </w:rPr>
        <w:t>5 days</w:t>
      </w:r>
    </w:p>
    <w:p w14:paraId="66E39AF0" w14:textId="77777777" w:rsidR="00B31C10" w:rsidRDefault="00B31C10" w:rsidP="00B31C10">
      <w:pPr>
        <w:pStyle w:val="ListParagraph"/>
        <w:rPr>
          <w:sz w:val="24"/>
        </w:rPr>
      </w:pPr>
      <w:r>
        <w:rPr>
          <w:sz w:val="24"/>
        </w:rPr>
        <w:t>C</w:t>
      </w:r>
      <w:r w:rsidRPr="00507AFD">
        <w:rPr>
          <w:sz w:val="24"/>
        </w:rPr>
        <w:t>reat</w:t>
      </w:r>
      <w:r>
        <w:rPr>
          <w:sz w:val="24"/>
        </w:rPr>
        <w:t>ing</w:t>
      </w:r>
      <w:r w:rsidRPr="00507AFD">
        <w:rPr>
          <w:sz w:val="24"/>
        </w:rPr>
        <w:t xml:space="preserve"> a user manual for the client so that the client knows how to </w:t>
      </w:r>
      <w:r>
        <w:rPr>
          <w:sz w:val="24"/>
        </w:rPr>
        <w:t xml:space="preserve">navigate Kaggle Notebook and to </w:t>
      </w:r>
      <w:r w:rsidRPr="00507AFD">
        <w:rPr>
          <w:sz w:val="24"/>
        </w:rPr>
        <w:t xml:space="preserve">interpret the </w:t>
      </w:r>
      <w:r>
        <w:rPr>
          <w:sz w:val="24"/>
        </w:rPr>
        <w:t>results</w:t>
      </w:r>
      <w:r w:rsidRPr="00507AFD">
        <w:rPr>
          <w:sz w:val="24"/>
        </w:rPr>
        <w:t xml:space="preserve"> and </w:t>
      </w:r>
      <w:r>
        <w:rPr>
          <w:sz w:val="24"/>
        </w:rPr>
        <w:t>findings</w:t>
      </w:r>
      <w:r w:rsidRPr="00507AFD">
        <w:rPr>
          <w:sz w:val="24"/>
        </w:rPr>
        <w:t>.</w:t>
      </w:r>
    </w:p>
    <w:p w14:paraId="44BBD8C1" w14:textId="77777777" w:rsidR="00B31C10" w:rsidRDefault="00B31C10" w:rsidP="00B31C10">
      <w:pPr>
        <w:pStyle w:val="ListParagraph"/>
        <w:rPr>
          <w:b/>
          <w:bCs/>
          <w:sz w:val="24"/>
        </w:rPr>
      </w:pPr>
    </w:p>
    <w:p w14:paraId="75774FB5" w14:textId="77777777" w:rsidR="00B31C10" w:rsidRDefault="00B31C10" w:rsidP="00B31C10">
      <w:pPr>
        <w:pStyle w:val="ListParagraph"/>
        <w:numPr>
          <w:ilvl w:val="0"/>
          <w:numId w:val="44"/>
        </w:numPr>
        <w:spacing w:after="160" w:line="259" w:lineRule="auto"/>
        <w:rPr>
          <w:b/>
          <w:bCs/>
          <w:sz w:val="24"/>
        </w:rPr>
      </w:pPr>
      <w:r>
        <w:rPr>
          <w:b/>
          <w:bCs/>
          <w:sz w:val="24"/>
        </w:rPr>
        <w:t>Final Submission</w:t>
      </w:r>
    </w:p>
    <w:p w14:paraId="7D39CCA9" w14:textId="77777777" w:rsidR="00B31C10" w:rsidRDefault="00B31C10" w:rsidP="00B31C10">
      <w:pPr>
        <w:pStyle w:val="ListParagraph"/>
        <w:rPr>
          <w:sz w:val="24"/>
        </w:rPr>
      </w:pPr>
      <w:r>
        <w:rPr>
          <w:b/>
          <w:bCs/>
          <w:sz w:val="24"/>
        </w:rPr>
        <w:t xml:space="preserve">Effort Estimate: </w:t>
      </w:r>
      <w:r w:rsidRPr="000B4B6A">
        <w:rPr>
          <w:sz w:val="24"/>
        </w:rPr>
        <w:t>2 days</w:t>
      </w:r>
    </w:p>
    <w:p w14:paraId="2D6D5D9E" w14:textId="0A056CB3" w:rsidR="00B31C10" w:rsidRDefault="00B31C10" w:rsidP="00B31C10">
      <w:pPr>
        <w:pStyle w:val="ListParagraph"/>
        <w:rPr>
          <w:b/>
          <w:bCs/>
          <w:sz w:val="24"/>
        </w:rPr>
      </w:pPr>
      <w:r w:rsidRPr="00507AFD">
        <w:rPr>
          <w:sz w:val="24"/>
        </w:rPr>
        <w:t xml:space="preserve">Upon successful validation </w:t>
      </w:r>
      <w:r>
        <w:rPr>
          <w:sz w:val="24"/>
        </w:rPr>
        <w:t>of the report, the project</w:t>
      </w:r>
      <w:r w:rsidRPr="00507AFD">
        <w:rPr>
          <w:sz w:val="24"/>
        </w:rPr>
        <w:t xml:space="preserve"> documentation </w:t>
      </w:r>
      <w:r>
        <w:rPr>
          <w:sz w:val="24"/>
        </w:rPr>
        <w:t xml:space="preserve">is submitted through LearnJCU / </w:t>
      </w:r>
      <w:hyperlink r:id="rId20" w:history="1">
        <w:r w:rsidRPr="00222EA8">
          <w:rPr>
            <w:rStyle w:val="Hyperlink"/>
            <w:sz w:val="24"/>
          </w:rPr>
          <w:t>Kaggle</w:t>
        </w:r>
      </w:hyperlink>
      <w:r>
        <w:rPr>
          <w:sz w:val="24"/>
        </w:rPr>
        <w:t>.</w:t>
      </w:r>
    </w:p>
    <w:p w14:paraId="503543AD" w14:textId="77777777" w:rsidR="00267F2F" w:rsidRDefault="00267F2F" w:rsidP="00D93A35">
      <w:pPr>
        <w:pStyle w:val="Inserts"/>
        <w:spacing w:before="60"/>
        <w:ind w:left="0"/>
        <w:jc w:val="both"/>
        <w:rPr>
          <w:color w:val="auto"/>
          <w:szCs w:val="20"/>
        </w:rPr>
      </w:pPr>
    </w:p>
    <w:p w14:paraId="69BC59D2" w14:textId="77777777" w:rsidR="00D93A35" w:rsidRDefault="00D93A35" w:rsidP="00D93A35">
      <w:pPr>
        <w:pStyle w:val="Inserts"/>
        <w:spacing w:before="60"/>
        <w:ind w:left="0"/>
        <w:jc w:val="both"/>
        <w:rPr>
          <w:color w:val="auto"/>
          <w:szCs w:val="20"/>
        </w:rPr>
      </w:pPr>
      <w:r>
        <w:rPr>
          <w:b/>
          <w:color w:val="auto"/>
          <w:szCs w:val="20"/>
        </w:rPr>
        <w:t>[_____/20</w:t>
      </w:r>
      <w:r w:rsidRPr="005F745B">
        <w:rPr>
          <w:b/>
          <w:color w:val="auto"/>
          <w:szCs w:val="20"/>
        </w:rPr>
        <w:t xml:space="preserve"> marks</w:t>
      </w:r>
      <w:r>
        <w:rPr>
          <w:b/>
          <w:color w:val="auto"/>
          <w:szCs w:val="20"/>
        </w:rPr>
        <w:t>] Client signed acceptance of the alpha-release, and the proposed beta- and final-releases</w:t>
      </w:r>
      <w:r>
        <w:rPr>
          <w:color w:val="auto"/>
          <w:szCs w:val="20"/>
        </w:rPr>
        <w:t xml:space="preserve">. Any changes from iteration-1 are approved by the client. Write here: </w:t>
      </w:r>
      <w:r w:rsidRPr="005F745B">
        <w:rPr>
          <w:color w:val="auto"/>
          <w:szCs w:val="20"/>
        </w:rPr>
        <w:t>Mini</w:t>
      </w:r>
      <w:r>
        <w:rPr>
          <w:color w:val="auto"/>
          <w:szCs w:val="20"/>
        </w:rPr>
        <w:t xml:space="preserve">mum </w:t>
      </w:r>
      <w:r>
        <w:rPr>
          <w:b/>
          <w:color w:val="auto"/>
          <w:szCs w:val="20"/>
        </w:rPr>
        <w:t>TWO</w:t>
      </w:r>
      <w:r>
        <w:rPr>
          <w:color w:val="auto"/>
          <w:szCs w:val="20"/>
        </w:rPr>
        <w:t xml:space="preserve"> pages, maximum </w:t>
      </w:r>
      <w:r>
        <w:rPr>
          <w:b/>
          <w:color w:val="auto"/>
          <w:szCs w:val="20"/>
        </w:rPr>
        <w:t>TEN</w:t>
      </w:r>
      <w:r w:rsidRPr="005F745B">
        <w:rPr>
          <w:color w:val="auto"/>
          <w:szCs w:val="20"/>
        </w:rPr>
        <w:t xml:space="preserve"> page</w:t>
      </w:r>
      <w:r>
        <w:rPr>
          <w:color w:val="auto"/>
          <w:szCs w:val="20"/>
        </w:rPr>
        <w:t>s</w:t>
      </w:r>
      <w:r w:rsidRPr="005F745B">
        <w:rPr>
          <w:color w:val="auto"/>
          <w:szCs w:val="20"/>
        </w:rPr>
        <w:t>.</w:t>
      </w:r>
      <w:r>
        <w:rPr>
          <w:color w:val="auto"/>
          <w:szCs w:val="20"/>
        </w:rPr>
        <w:t xml:space="preserve">  </w:t>
      </w:r>
    </w:p>
    <w:p w14:paraId="79CEB3F0" w14:textId="59400EFD" w:rsidR="00D93A35" w:rsidRPr="00D35E90" w:rsidRDefault="00D93A35" w:rsidP="00D93A35">
      <w:pPr>
        <w:pStyle w:val="Inserts"/>
        <w:numPr>
          <w:ilvl w:val="0"/>
          <w:numId w:val="42"/>
        </w:numPr>
        <w:spacing w:before="60"/>
        <w:jc w:val="both"/>
        <w:rPr>
          <w:color w:val="auto"/>
          <w:szCs w:val="20"/>
          <w:highlight w:val="yellow"/>
        </w:rPr>
      </w:pPr>
      <w:r>
        <w:rPr>
          <w:color w:val="auto"/>
          <w:szCs w:val="20"/>
        </w:rPr>
        <w:t>[____/</w:t>
      </w:r>
      <w:r w:rsidRPr="00234F2D">
        <w:rPr>
          <w:color w:val="auto"/>
          <w:szCs w:val="20"/>
        </w:rPr>
        <w:t>5</w:t>
      </w:r>
      <w:r>
        <w:rPr>
          <w:color w:val="auto"/>
          <w:szCs w:val="20"/>
        </w:rPr>
        <w:t xml:space="preserve"> marks] </w:t>
      </w:r>
      <w:r w:rsidRPr="00D35E90">
        <w:rPr>
          <w:color w:val="auto"/>
          <w:szCs w:val="20"/>
          <w:highlight w:val="yellow"/>
        </w:rPr>
        <w:t>Provide the burn-down and velocity charts/values for iteration-2, and how they are used to plan beta- and final-releases.</w:t>
      </w:r>
    </w:p>
    <w:p w14:paraId="098BF4BA" w14:textId="72E7A112" w:rsidR="00B31C10" w:rsidRDefault="00E02E56" w:rsidP="00B31C10">
      <w:pPr>
        <w:pStyle w:val="Inserts"/>
        <w:spacing w:before="60"/>
        <w:jc w:val="both"/>
        <w:rPr>
          <w:color w:val="auto"/>
          <w:sz w:val="24"/>
        </w:rPr>
      </w:pPr>
      <w:r w:rsidRPr="00E02E56">
        <w:rPr>
          <w:color w:val="auto"/>
          <w:sz w:val="24"/>
        </w:rPr>
        <w:t xml:space="preserve">The following is the burn-down charts for iteration 2 </w:t>
      </w:r>
      <w:r>
        <w:rPr>
          <w:color w:val="auto"/>
          <w:sz w:val="24"/>
        </w:rPr>
        <w:t xml:space="preserve">and how they are used to plan beta and final release of our project. </w:t>
      </w:r>
    </w:p>
    <w:p w14:paraId="3B1B2374" w14:textId="77777777" w:rsidR="00ED44FF" w:rsidRDefault="00ED44FF" w:rsidP="00B31C10">
      <w:pPr>
        <w:pStyle w:val="Inserts"/>
        <w:spacing w:before="60"/>
        <w:jc w:val="both"/>
        <w:rPr>
          <w:color w:val="auto"/>
          <w:sz w:val="24"/>
        </w:rPr>
      </w:pPr>
    </w:p>
    <w:p w14:paraId="2B5196F3" w14:textId="77777777" w:rsidR="00ED44FF" w:rsidRPr="00ED44FF" w:rsidRDefault="00ED44FF" w:rsidP="00ED44FF">
      <w:pPr>
        <w:pStyle w:val="Inserts"/>
        <w:spacing w:before="60"/>
        <w:jc w:val="both"/>
        <w:rPr>
          <w:color w:val="auto"/>
          <w:sz w:val="24"/>
        </w:rPr>
      </w:pPr>
      <w:r w:rsidRPr="00ED44FF">
        <w:rPr>
          <w:color w:val="auto"/>
          <w:sz w:val="24"/>
        </w:rPr>
        <w:t>Our initial term was for 12 weeks and we divided our project into 6 sprints.</w:t>
      </w:r>
    </w:p>
    <w:p w14:paraId="2BC1031D" w14:textId="2EFFFADC" w:rsidR="00E02E56" w:rsidRDefault="00ED44FF" w:rsidP="00ED44FF">
      <w:pPr>
        <w:pStyle w:val="Inserts"/>
        <w:spacing w:before="60"/>
        <w:jc w:val="both"/>
        <w:rPr>
          <w:color w:val="auto"/>
          <w:sz w:val="24"/>
        </w:rPr>
      </w:pPr>
      <w:r w:rsidRPr="00ED44FF">
        <w:rPr>
          <w:color w:val="auto"/>
          <w:sz w:val="24"/>
        </w:rPr>
        <w:t>Each sprint consists of two weeks. Thus, the total number of sprints is 6 with a total of 12 weeks.</w:t>
      </w:r>
    </w:p>
    <w:p w14:paraId="2D4795E7" w14:textId="2E4E7970" w:rsidR="00ED44FF" w:rsidRDefault="00ED44FF" w:rsidP="00ED44FF">
      <w:pPr>
        <w:pStyle w:val="Inserts"/>
        <w:spacing w:before="60"/>
        <w:jc w:val="both"/>
        <w:rPr>
          <w:color w:val="auto"/>
          <w:sz w:val="24"/>
        </w:rPr>
      </w:pPr>
    </w:p>
    <w:p w14:paraId="13959236" w14:textId="02AE28F1" w:rsidR="00ED44FF" w:rsidRDefault="00ED44FF" w:rsidP="00ED44FF">
      <w:pPr>
        <w:pStyle w:val="Inserts"/>
        <w:spacing w:before="60"/>
        <w:jc w:val="both"/>
        <w:rPr>
          <w:color w:val="auto"/>
          <w:sz w:val="24"/>
        </w:rPr>
      </w:pPr>
      <w:r w:rsidRPr="00ED44FF">
        <w:rPr>
          <w:color w:val="auto"/>
          <w:sz w:val="24"/>
        </w:rPr>
        <w:t xml:space="preserve">In sprint 1, </w:t>
      </w:r>
      <w:r>
        <w:rPr>
          <w:color w:val="auto"/>
          <w:sz w:val="24"/>
        </w:rPr>
        <w:t>o</w:t>
      </w:r>
      <w:r w:rsidRPr="00ED44FF">
        <w:rPr>
          <w:color w:val="auto"/>
          <w:sz w:val="24"/>
        </w:rPr>
        <w:t xml:space="preserve">ur </w:t>
      </w:r>
      <w:r>
        <w:rPr>
          <w:color w:val="auto"/>
          <w:sz w:val="24"/>
        </w:rPr>
        <w:t>t</w:t>
      </w:r>
      <w:r w:rsidRPr="00ED44FF">
        <w:rPr>
          <w:color w:val="auto"/>
          <w:sz w:val="24"/>
        </w:rPr>
        <w:t>arget was 80 and we were able to finish it by 72 hours.</w:t>
      </w:r>
    </w:p>
    <w:p w14:paraId="0F8F52D7" w14:textId="2FBBA394" w:rsidR="00E02E56" w:rsidRDefault="00E02E56" w:rsidP="00B31C10">
      <w:pPr>
        <w:pStyle w:val="Inserts"/>
        <w:spacing w:before="60"/>
        <w:jc w:val="both"/>
        <w:rPr>
          <w:color w:val="auto"/>
          <w:sz w:val="24"/>
        </w:rPr>
      </w:pPr>
      <w:r>
        <w:rPr>
          <w:noProof/>
          <w:color w:val="auto"/>
          <w:sz w:val="24"/>
        </w:rPr>
        <w:drawing>
          <wp:inline distT="0" distB="0" distL="0" distR="0" wp14:anchorId="7232259B" wp14:editId="1B1E24AC">
            <wp:extent cx="6164190" cy="4000500"/>
            <wp:effectExtent l="0" t="0" r="825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 1.jpeg"/>
                    <pic:cNvPicPr/>
                  </pic:nvPicPr>
                  <pic:blipFill>
                    <a:blip r:embed="rId21"/>
                    <a:stretch>
                      <a:fillRect/>
                    </a:stretch>
                  </pic:blipFill>
                  <pic:spPr>
                    <a:xfrm>
                      <a:off x="0" y="0"/>
                      <a:ext cx="6188822" cy="4016486"/>
                    </a:xfrm>
                    <a:prstGeom prst="rect">
                      <a:avLst/>
                    </a:prstGeom>
                  </pic:spPr>
                </pic:pic>
              </a:graphicData>
            </a:graphic>
          </wp:inline>
        </w:drawing>
      </w:r>
    </w:p>
    <w:p w14:paraId="4A6054E5" w14:textId="77777777" w:rsidR="00222EA8" w:rsidRDefault="00222EA8" w:rsidP="00B31C10">
      <w:pPr>
        <w:pStyle w:val="Inserts"/>
        <w:spacing w:before="60"/>
        <w:jc w:val="both"/>
        <w:rPr>
          <w:color w:val="auto"/>
          <w:sz w:val="24"/>
        </w:rPr>
      </w:pPr>
    </w:p>
    <w:p w14:paraId="4C7F3430" w14:textId="0D27C940" w:rsidR="00E02E56" w:rsidRDefault="00ED44FF" w:rsidP="00B31C10">
      <w:pPr>
        <w:pStyle w:val="Inserts"/>
        <w:spacing w:before="60"/>
        <w:jc w:val="both"/>
        <w:rPr>
          <w:color w:val="auto"/>
          <w:sz w:val="24"/>
        </w:rPr>
      </w:pPr>
      <w:r w:rsidRPr="00ED44FF">
        <w:rPr>
          <w:color w:val="auto"/>
          <w:sz w:val="24"/>
        </w:rPr>
        <w:t xml:space="preserve">In sprint 2, </w:t>
      </w:r>
      <w:r>
        <w:rPr>
          <w:color w:val="auto"/>
          <w:sz w:val="24"/>
        </w:rPr>
        <w:t>o</w:t>
      </w:r>
      <w:r w:rsidRPr="00ED44FF">
        <w:rPr>
          <w:color w:val="auto"/>
          <w:sz w:val="24"/>
        </w:rPr>
        <w:t xml:space="preserve">ur </w:t>
      </w:r>
      <w:r>
        <w:rPr>
          <w:color w:val="auto"/>
          <w:sz w:val="24"/>
        </w:rPr>
        <w:t>t</w:t>
      </w:r>
      <w:r w:rsidRPr="00ED44FF">
        <w:rPr>
          <w:color w:val="auto"/>
          <w:sz w:val="24"/>
        </w:rPr>
        <w:t>arget was 80 and we were able to finish it by 74 hours. By Finishing sprint 2, we were able to achieve the first milestone which is "Load data to Kaggle and clean up noise data ".</w:t>
      </w:r>
    </w:p>
    <w:p w14:paraId="39F66A82" w14:textId="4AE776BF" w:rsidR="00E02E56" w:rsidRDefault="00E02E56" w:rsidP="00B31C10">
      <w:pPr>
        <w:pStyle w:val="Inserts"/>
        <w:spacing w:before="60"/>
        <w:jc w:val="both"/>
        <w:rPr>
          <w:color w:val="auto"/>
          <w:sz w:val="24"/>
        </w:rPr>
      </w:pPr>
      <w:r>
        <w:rPr>
          <w:noProof/>
          <w:color w:val="auto"/>
          <w:sz w:val="24"/>
        </w:rPr>
        <w:drawing>
          <wp:inline distT="0" distB="0" distL="0" distR="0" wp14:anchorId="35562602" wp14:editId="49D3516C">
            <wp:extent cx="6172200" cy="3848100"/>
            <wp:effectExtent l="0" t="0" r="0" b="0"/>
            <wp:docPr id="23" name="Picture 23" descr="A picture contain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 2.jpeg"/>
                    <pic:cNvPicPr/>
                  </pic:nvPicPr>
                  <pic:blipFill>
                    <a:blip r:embed="rId22"/>
                    <a:stretch>
                      <a:fillRect/>
                    </a:stretch>
                  </pic:blipFill>
                  <pic:spPr>
                    <a:xfrm>
                      <a:off x="0" y="0"/>
                      <a:ext cx="6210819" cy="3872177"/>
                    </a:xfrm>
                    <a:prstGeom prst="rect">
                      <a:avLst/>
                    </a:prstGeom>
                  </pic:spPr>
                </pic:pic>
              </a:graphicData>
            </a:graphic>
          </wp:inline>
        </w:drawing>
      </w:r>
    </w:p>
    <w:p w14:paraId="2CC36769" w14:textId="56537315" w:rsidR="00E02E56" w:rsidRDefault="00ED44FF" w:rsidP="00B31C10">
      <w:pPr>
        <w:pStyle w:val="Inserts"/>
        <w:spacing w:before="60"/>
        <w:jc w:val="both"/>
        <w:rPr>
          <w:color w:val="auto"/>
          <w:sz w:val="24"/>
        </w:rPr>
      </w:pPr>
      <w:r w:rsidRPr="00ED44FF">
        <w:rPr>
          <w:color w:val="auto"/>
          <w:sz w:val="24"/>
        </w:rPr>
        <w:lastRenderedPageBreak/>
        <w:t xml:space="preserve">In sprint 3, </w:t>
      </w:r>
      <w:r>
        <w:rPr>
          <w:color w:val="auto"/>
          <w:sz w:val="24"/>
        </w:rPr>
        <w:t>o</w:t>
      </w:r>
      <w:r w:rsidRPr="00ED44FF">
        <w:rPr>
          <w:color w:val="auto"/>
          <w:sz w:val="24"/>
        </w:rPr>
        <w:t xml:space="preserve">ur </w:t>
      </w:r>
      <w:r>
        <w:rPr>
          <w:color w:val="auto"/>
          <w:sz w:val="24"/>
        </w:rPr>
        <w:t>t</w:t>
      </w:r>
      <w:r w:rsidRPr="00ED44FF">
        <w:rPr>
          <w:color w:val="auto"/>
          <w:sz w:val="24"/>
        </w:rPr>
        <w:t>arget was 88 and we were able to finish it by 84 hours. By finishing sprint 3, we were able to achieve the next milestone "Design initial feature on Kaggle " which is the alpha release.</w:t>
      </w:r>
    </w:p>
    <w:p w14:paraId="5BF6C17D" w14:textId="67B3140A" w:rsidR="00E02E56" w:rsidRDefault="008A021D" w:rsidP="00B31C10">
      <w:pPr>
        <w:pStyle w:val="Inserts"/>
        <w:spacing w:before="60"/>
        <w:jc w:val="both"/>
        <w:rPr>
          <w:color w:val="auto"/>
          <w:sz w:val="24"/>
        </w:rPr>
      </w:pPr>
      <w:r>
        <w:rPr>
          <w:noProof/>
          <w:color w:val="auto"/>
          <w:sz w:val="24"/>
        </w:rPr>
        <w:drawing>
          <wp:inline distT="0" distB="0" distL="0" distR="0" wp14:anchorId="7BD0960A" wp14:editId="2C6988D5">
            <wp:extent cx="6164580" cy="4312769"/>
            <wp:effectExtent l="0" t="0" r="762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rint 3.jpeg"/>
                    <pic:cNvPicPr/>
                  </pic:nvPicPr>
                  <pic:blipFill>
                    <a:blip r:embed="rId23"/>
                    <a:stretch>
                      <a:fillRect/>
                    </a:stretch>
                  </pic:blipFill>
                  <pic:spPr>
                    <a:xfrm>
                      <a:off x="0" y="0"/>
                      <a:ext cx="6194457" cy="4333671"/>
                    </a:xfrm>
                    <a:prstGeom prst="rect">
                      <a:avLst/>
                    </a:prstGeom>
                  </pic:spPr>
                </pic:pic>
              </a:graphicData>
            </a:graphic>
          </wp:inline>
        </w:drawing>
      </w:r>
    </w:p>
    <w:p w14:paraId="1A2E30B1" w14:textId="77777777" w:rsidR="00222EA8" w:rsidRDefault="00222EA8" w:rsidP="00B31C10">
      <w:pPr>
        <w:pStyle w:val="Inserts"/>
        <w:spacing w:before="60"/>
        <w:jc w:val="both"/>
        <w:rPr>
          <w:color w:val="auto"/>
          <w:sz w:val="24"/>
        </w:rPr>
      </w:pPr>
    </w:p>
    <w:p w14:paraId="5C14BA78" w14:textId="6E71AE07" w:rsidR="008A021D" w:rsidRDefault="00ED44FF" w:rsidP="00B31C10">
      <w:pPr>
        <w:pStyle w:val="Inserts"/>
        <w:spacing w:before="60"/>
        <w:jc w:val="both"/>
        <w:rPr>
          <w:color w:val="auto"/>
          <w:sz w:val="24"/>
        </w:rPr>
      </w:pPr>
      <w:r w:rsidRPr="00ED44FF">
        <w:rPr>
          <w:color w:val="auto"/>
          <w:sz w:val="24"/>
        </w:rPr>
        <w:t xml:space="preserve">In sprint 4, </w:t>
      </w:r>
      <w:r>
        <w:rPr>
          <w:color w:val="auto"/>
          <w:sz w:val="24"/>
        </w:rPr>
        <w:t>o</w:t>
      </w:r>
      <w:r w:rsidRPr="00ED44FF">
        <w:rPr>
          <w:color w:val="auto"/>
          <w:sz w:val="24"/>
        </w:rPr>
        <w:t xml:space="preserve">ur </w:t>
      </w:r>
      <w:r>
        <w:rPr>
          <w:color w:val="auto"/>
          <w:sz w:val="24"/>
        </w:rPr>
        <w:t>t</w:t>
      </w:r>
      <w:r w:rsidRPr="00ED44FF">
        <w:rPr>
          <w:color w:val="auto"/>
          <w:sz w:val="24"/>
        </w:rPr>
        <w:t xml:space="preserve">arget was 96 and we were able to finish it by 108 hours. This was more challenging and needed time for modification as per the feedback from </w:t>
      </w:r>
      <w:r>
        <w:rPr>
          <w:color w:val="auto"/>
          <w:sz w:val="24"/>
        </w:rPr>
        <w:t xml:space="preserve">the </w:t>
      </w:r>
      <w:r w:rsidRPr="00ED44FF">
        <w:rPr>
          <w:color w:val="auto"/>
          <w:sz w:val="24"/>
        </w:rPr>
        <w:t>client.</w:t>
      </w:r>
    </w:p>
    <w:p w14:paraId="68FF9990" w14:textId="3433EFF5" w:rsidR="008A021D" w:rsidRDefault="008A021D" w:rsidP="00B31C10">
      <w:pPr>
        <w:pStyle w:val="Inserts"/>
        <w:spacing w:before="60"/>
        <w:jc w:val="both"/>
        <w:rPr>
          <w:color w:val="auto"/>
          <w:sz w:val="24"/>
        </w:rPr>
      </w:pPr>
      <w:r>
        <w:rPr>
          <w:noProof/>
          <w:color w:val="auto"/>
          <w:sz w:val="24"/>
        </w:rPr>
        <w:drawing>
          <wp:inline distT="0" distB="0" distL="0" distR="0" wp14:anchorId="73EBBED0" wp14:editId="43D096BF">
            <wp:extent cx="6141720" cy="3871954"/>
            <wp:effectExtent l="0" t="0" r="0" b="0"/>
            <wp:docPr id="25" name="Picture 25"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t 4.jpeg"/>
                    <pic:cNvPicPr/>
                  </pic:nvPicPr>
                  <pic:blipFill>
                    <a:blip r:embed="rId24"/>
                    <a:stretch>
                      <a:fillRect/>
                    </a:stretch>
                  </pic:blipFill>
                  <pic:spPr>
                    <a:xfrm>
                      <a:off x="0" y="0"/>
                      <a:ext cx="6166343" cy="3887477"/>
                    </a:xfrm>
                    <a:prstGeom prst="rect">
                      <a:avLst/>
                    </a:prstGeom>
                  </pic:spPr>
                </pic:pic>
              </a:graphicData>
            </a:graphic>
          </wp:inline>
        </w:drawing>
      </w:r>
    </w:p>
    <w:p w14:paraId="47896A49" w14:textId="4C107D43" w:rsidR="008A021D" w:rsidRDefault="00ED44FF" w:rsidP="00B31C10">
      <w:pPr>
        <w:pStyle w:val="Inserts"/>
        <w:spacing w:before="60"/>
        <w:jc w:val="both"/>
        <w:rPr>
          <w:color w:val="auto"/>
          <w:sz w:val="24"/>
        </w:rPr>
      </w:pPr>
      <w:r w:rsidRPr="00ED44FF">
        <w:rPr>
          <w:color w:val="auto"/>
          <w:sz w:val="24"/>
        </w:rPr>
        <w:lastRenderedPageBreak/>
        <w:t xml:space="preserve">In sprint 5, </w:t>
      </w:r>
      <w:r>
        <w:rPr>
          <w:color w:val="auto"/>
          <w:sz w:val="24"/>
        </w:rPr>
        <w:t>o</w:t>
      </w:r>
      <w:r w:rsidRPr="00ED44FF">
        <w:rPr>
          <w:color w:val="auto"/>
          <w:sz w:val="24"/>
        </w:rPr>
        <w:t xml:space="preserve">ur </w:t>
      </w:r>
      <w:r>
        <w:rPr>
          <w:color w:val="auto"/>
          <w:sz w:val="24"/>
        </w:rPr>
        <w:t>t</w:t>
      </w:r>
      <w:r w:rsidRPr="00ED44FF">
        <w:rPr>
          <w:color w:val="auto"/>
          <w:sz w:val="24"/>
        </w:rPr>
        <w:t>arget was 64 and we were able to finish it by 62 hours. This is the beta release and completion of milestone 3 "Develop several charts and graphs to identify focuses on interesting patterns ".</w:t>
      </w:r>
    </w:p>
    <w:p w14:paraId="7250E7D1" w14:textId="33BEBBD0" w:rsidR="008A021D" w:rsidRDefault="008A021D" w:rsidP="00B31C10">
      <w:pPr>
        <w:pStyle w:val="Inserts"/>
        <w:spacing w:before="60"/>
        <w:jc w:val="both"/>
        <w:rPr>
          <w:color w:val="auto"/>
          <w:sz w:val="24"/>
        </w:rPr>
      </w:pPr>
      <w:r>
        <w:rPr>
          <w:noProof/>
          <w:color w:val="auto"/>
          <w:sz w:val="24"/>
        </w:rPr>
        <w:drawing>
          <wp:inline distT="0" distB="0" distL="0" distR="0" wp14:anchorId="2D6444CA" wp14:editId="7F7E84EF">
            <wp:extent cx="6187440" cy="3717609"/>
            <wp:effectExtent l="0" t="0" r="381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rint 5.jpeg"/>
                    <pic:cNvPicPr/>
                  </pic:nvPicPr>
                  <pic:blipFill>
                    <a:blip r:embed="rId25"/>
                    <a:stretch>
                      <a:fillRect/>
                    </a:stretch>
                  </pic:blipFill>
                  <pic:spPr>
                    <a:xfrm>
                      <a:off x="0" y="0"/>
                      <a:ext cx="6219107" cy="3736636"/>
                    </a:xfrm>
                    <a:prstGeom prst="rect">
                      <a:avLst/>
                    </a:prstGeom>
                  </pic:spPr>
                </pic:pic>
              </a:graphicData>
            </a:graphic>
          </wp:inline>
        </w:drawing>
      </w:r>
    </w:p>
    <w:p w14:paraId="42AB07EE" w14:textId="77777777" w:rsidR="00222EA8" w:rsidRDefault="00222EA8" w:rsidP="00B31C10">
      <w:pPr>
        <w:pStyle w:val="Inserts"/>
        <w:spacing w:before="60"/>
        <w:jc w:val="both"/>
        <w:rPr>
          <w:color w:val="auto"/>
          <w:sz w:val="24"/>
        </w:rPr>
      </w:pPr>
    </w:p>
    <w:p w14:paraId="3737DF1F" w14:textId="790EAA5F" w:rsidR="008A021D" w:rsidRDefault="00ED44FF" w:rsidP="00B31C10">
      <w:pPr>
        <w:pStyle w:val="Inserts"/>
        <w:spacing w:before="60"/>
        <w:jc w:val="both"/>
        <w:rPr>
          <w:color w:val="auto"/>
          <w:sz w:val="24"/>
        </w:rPr>
      </w:pPr>
      <w:r w:rsidRPr="00ED44FF">
        <w:rPr>
          <w:color w:val="auto"/>
          <w:sz w:val="24"/>
        </w:rPr>
        <w:t xml:space="preserve">In sprint 6, </w:t>
      </w:r>
      <w:r>
        <w:rPr>
          <w:color w:val="auto"/>
          <w:sz w:val="24"/>
        </w:rPr>
        <w:t>o</w:t>
      </w:r>
      <w:r w:rsidRPr="00ED44FF">
        <w:rPr>
          <w:color w:val="auto"/>
          <w:sz w:val="24"/>
        </w:rPr>
        <w:t xml:space="preserve">ur </w:t>
      </w:r>
      <w:r>
        <w:rPr>
          <w:color w:val="auto"/>
          <w:sz w:val="24"/>
        </w:rPr>
        <w:t>t</w:t>
      </w:r>
      <w:r w:rsidRPr="00ED44FF">
        <w:rPr>
          <w:color w:val="auto"/>
          <w:sz w:val="24"/>
        </w:rPr>
        <w:t>arget was 96 and we were able to finish it by 108 hours. this is the final release and the completion of milestone 4 "Finalise reports and design a user manual ".</w:t>
      </w:r>
    </w:p>
    <w:p w14:paraId="757B0CD2" w14:textId="19B00437" w:rsidR="008A021D" w:rsidRPr="00E02E56" w:rsidRDefault="008A021D" w:rsidP="00B31C10">
      <w:pPr>
        <w:pStyle w:val="Inserts"/>
        <w:spacing w:before="60"/>
        <w:jc w:val="both"/>
        <w:rPr>
          <w:color w:val="auto"/>
          <w:sz w:val="24"/>
        </w:rPr>
      </w:pPr>
      <w:r>
        <w:rPr>
          <w:noProof/>
          <w:color w:val="auto"/>
          <w:sz w:val="24"/>
        </w:rPr>
        <w:drawing>
          <wp:inline distT="0" distB="0" distL="0" distR="0" wp14:anchorId="109E7545" wp14:editId="1D777108">
            <wp:extent cx="6172200" cy="4069582"/>
            <wp:effectExtent l="0" t="0" r="0" b="762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rint 6.jpeg"/>
                    <pic:cNvPicPr/>
                  </pic:nvPicPr>
                  <pic:blipFill>
                    <a:blip r:embed="rId26"/>
                    <a:stretch>
                      <a:fillRect/>
                    </a:stretch>
                  </pic:blipFill>
                  <pic:spPr>
                    <a:xfrm>
                      <a:off x="0" y="0"/>
                      <a:ext cx="6201648" cy="4088998"/>
                    </a:xfrm>
                    <a:prstGeom prst="rect">
                      <a:avLst/>
                    </a:prstGeom>
                  </pic:spPr>
                </pic:pic>
              </a:graphicData>
            </a:graphic>
          </wp:inline>
        </w:drawing>
      </w:r>
    </w:p>
    <w:p w14:paraId="52FD1F71" w14:textId="7BA2F84E" w:rsidR="00B31C10" w:rsidRDefault="00B31C10" w:rsidP="00B31C10">
      <w:pPr>
        <w:pStyle w:val="Inserts"/>
        <w:spacing w:before="60"/>
        <w:jc w:val="both"/>
        <w:rPr>
          <w:color w:val="auto"/>
          <w:szCs w:val="20"/>
        </w:rPr>
      </w:pPr>
    </w:p>
    <w:p w14:paraId="361CB85B" w14:textId="365C1465" w:rsidR="00B31C10" w:rsidRDefault="00B31C10" w:rsidP="00B31C10">
      <w:pPr>
        <w:pStyle w:val="Inserts"/>
        <w:spacing w:before="60"/>
        <w:jc w:val="both"/>
        <w:rPr>
          <w:color w:val="auto"/>
          <w:szCs w:val="20"/>
        </w:rPr>
      </w:pPr>
    </w:p>
    <w:p w14:paraId="058745DB" w14:textId="77777777" w:rsidR="00222EA8" w:rsidRDefault="00222EA8" w:rsidP="00B31C10">
      <w:pPr>
        <w:pStyle w:val="Inserts"/>
        <w:spacing w:before="60"/>
        <w:jc w:val="both"/>
        <w:rPr>
          <w:color w:val="auto"/>
          <w:szCs w:val="20"/>
        </w:rPr>
      </w:pPr>
    </w:p>
    <w:p w14:paraId="611B8C6E" w14:textId="0D1238DF" w:rsidR="00B31C10" w:rsidRPr="00B31C10" w:rsidRDefault="00B31C10" w:rsidP="00E67FD5">
      <w:pPr>
        <w:pStyle w:val="Heading2"/>
        <w:ind w:left="720"/>
      </w:pPr>
      <w:r>
        <w:rPr>
          <w:noProof/>
        </w:rPr>
        <w:lastRenderedPageBreak/>
        <w:drawing>
          <wp:anchor distT="0" distB="0" distL="114300" distR="114300" simplePos="0" relativeHeight="251655680" behindDoc="0" locked="0" layoutInCell="1" hidden="0" allowOverlap="1" wp14:anchorId="78A6768B" wp14:editId="178CDBAB">
            <wp:simplePos x="0" y="0"/>
            <wp:positionH relativeFrom="column">
              <wp:posOffset>4724400</wp:posOffset>
            </wp:positionH>
            <wp:positionV relativeFrom="paragraph">
              <wp:posOffset>12700</wp:posOffset>
            </wp:positionV>
            <wp:extent cx="1814512" cy="955675"/>
            <wp:effectExtent l="0" t="0" r="0" b="0"/>
            <wp:wrapSquare wrapText="bothSides" distT="0" distB="0" distL="114300" distR="114300"/>
            <wp:docPr id="14342" name="image3.jpg" descr="JCU_Logo_RGB.jpg"/>
            <wp:cNvGraphicFramePr/>
            <a:graphic xmlns:a="http://schemas.openxmlformats.org/drawingml/2006/main">
              <a:graphicData uri="http://schemas.openxmlformats.org/drawingml/2006/picture">
                <pic:pic xmlns:pic="http://schemas.openxmlformats.org/drawingml/2006/picture">
                  <pic:nvPicPr>
                    <pic:cNvPr id="0" name="image3.jpg" descr="JCU_Logo_RGB.jpg"/>
                    <pic:cNvPicPr preferRelativeResize="0"/>
                  </pic:nvPicPr>
                  <pic:blipFill>
                    <a:blip r:embed="rId27"/>
                    <a:srcRect/>
                    <a:stretch>
                      <a:fillRect/>
                    </a:stretch>
                  </pic:blipFill>
                  <pic:spPr>
                    <a:xfrm>
                      <a:off x="0" y="0"/>
                      <a:ext cx="1814512" cy="955675"/>
                    </a:xfrm>
                    <a:prstGeom prst="rect">
                      <a:avLst/>
                    </a:prstGeom>
                    <a:ln/>
                  </pic:spPr>
                </pic:pic>
              </a:graphicData>
            </a:graphic>
          </wp:anchor>
        </w:drawing>
      </w:r>
      <w:r w:rsidRPr="00B31C10">
        <w:t>Client Consultant Engagement</w:t>
      </w:r>
    </w:p>
    <w:p w14:paraId="599389F4" w14:textId="11D3E91E" w:rsidR="00B31C10" w:rsidRPr="00B31C10" w:rsidRDefault="00B31C10" w:rsidP="00E67FD5">
      <w:pPr>
        <w:pStyle w:val="Heading2"/>
        <w:ind w:left="720"/>
        <w:rPr>
          <w:sz w:val="24"/>
        </w:rPr>
      </w:pPr>
      <w:bookmarkStart w:id="0" w:name="_heading=h.30j0zll" w:colFirst="0" w:colLast="0"/>
      <w:bookmarkEnd w:id="0"/>
      <w:r w:rsidRPr="00B31C10">
        <w:rPr>
          <w:sz w:val="24"/>
        </w:rPr>
        <w:t>For ICT -1</w:t>
      </w:r>
    </w:p>
    <w:p w14:paraId="0C2030AF" w14:textId="42A0A5E8" w:rsidR="00B31C10" w:rsidRPr="00B31C10" w:rsidRDefault="00B31C10" w:rsidP="00E67FD5">
      <w:pPr>
        <w:pStyle w:val="Heading2"/>
        <w:ind w:left="720"/>
        <w:rPr>
          <w:sz w:val="24"/>
        </w:rPr>
      </w:pPr>
      <w:r w:rsidRPr="00B31C10">
        <w:rPr>
          <w:sz w:val="24"/>
        </w:rPr>
        <w:t xml:space="preserve">Between: </w:t>
      </w:r>
      <w:r w:rsidRPr="00B31C10">
        <w:rPr>
          <w:sz w:val="24"/>
          <w:u w:val="single"/>
        </w:rPr>
        <w:t xml:space="preserve">    Dmitry Konovalov_</w:t>
      </w:r>
    </w:p>
    <w:p w14:paraId="49F85149" w14:textId="77777777" w:rsidR="00B31C10" w:rsidRPr="00B31C10" w:rsidRDefault="00B31C10" w:rsidP="00E67FD5">
      <w:pPr>
        <w:pStyle w:val="Heading2"/>
        <w:ind w:left="720"/>
        <w:rPr>
          <w:sz w:val="20"/>
          <w:szCs w:val="20"/>
        </w:rPr>
      </w:pPr>
      <w:r w:rsidRPr="00B31C10">
        <w:rPr>
          <w:sz w:val="20"/>
          <w:szCs w:val="20"/>
        </w:rPr>
        <w:t xml:space="preserve"> (including its successor ‘the client’)</w:t>
      </w:r>
    </w:p>
    <w:p w14:paraId="565341B3" w14:textId="0D3DA469" w:rsidR="00B31C10" w:rsidRPr="00B31C10" w:rsidRDefault="00B31C10" w:rsidP="00E67FD5">
      <w:pPr>
        <w:pStyle w:val="Heading2"/>
        <w:ind w:left="720"/>
        <w:rPr>
          <w:sz w:val="24"/>
        </w:rPr>
      </w:pPr>
      <w:r>
        <w:rPr>
          <w:sz w:val="24"/>
        </w:rPr>
        <w:t>A</w:t>
      </w:r>
      <w:r w:rsidRPr="00B31C10">
        <w:rPr>
          <w:sz w:val="24"/>
        </w:rPr>
        <w:t xml:space="preserve">nd: </w:t>
      </w:r>
      <w:r w:rsidRPr="00B31C10">
        <w:rPr>
          <w:sz w:val="24"/>
          <w:u w:val="single"/>
        </w:rPr>
        <w:t xml:space="preserve"> </w:t>
      </w:r>
      <w:r w:rsidRPr="00B31C10">
        <w:rPr>
          <w:u w:val="single"/>
        </w:rPr>
        <w:t>Kevin Vathalloor James, Sai Harish Dachepalli, Vikash Singh, Wei-Chih Lin (Willis)</w:t>
      </w:r>
    </w:p>
    <w:p w14:paraId="530C443F" w14:textId="2007E233" w:rsidR="00B31C10" w:rsidRPr="00B31C10" w:rsidRDefault="00B31C10" w:rsidP="00E67FD5">
      <w:pPr>
        <w:pStyle w:val="Heading2"/>
        <w:ind w:left="720"/>
        <w:rPr>
          <w:sz w:val="24"/>
          <w:szCs w:val="24"/>
        </w:rPr>
      </w:pPr>
      <w:r w:rsidRPr="00B31C10">
        <w:rPr>
          <w:sz w:val="20"/>
          <w:szCs w:val="20"/>
        </w:rPr>
        <w:t>(including its successor ‘the consultant’)</w:t>
      </w:r>
    </w:p>
    <w:tbl>
      <w:tblPr>
        <w:tblW w:w="9016" w:type="dxa"/>
        <w:tblInd w:w="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4"/>
        <w:gridCol w:w="4512"/>
      </w:tblGrid>
      <w:tr w:rsidR="00B31C10" w14:paraId="74261562" w14:textId="77777777" w:rsidTr="008A021D">
        <w:trPr>
          <w:trHeight w:val="989"/>
        </w:trPr>
        <w:tc>
          <w:tcPr>
            <w:tcW w:w="4504" w:type="dxa"/>
            <w:vAlign w:val="center"/>
          </w:tcPr>
          <w:p w14:paraId="18A30506" w14:textId="77777777" w:rsidR="00B31C10" w:rsidRPr="00441564" w:rsidRDefault="00B31C10" w:rsidP="00B31C10">
            <w:pPr>
              <w:pStyle w:val="Heading2"/>
              <w:rPr>
                <w:sz w:val="20"/>
                <w:szCs w:val="20"/>
              </w:rPr>
            </w:pPr>
            <w:r w:rsidRPr="00441564">
              <w:rPr>
                <w:sz w:val="20"/>
                <w:szCs w:val="20"/>
              </w:rPr>
              <w:t>Project:</w:t>
            </w:r>
          </w:p>
          <w:p w14:paraId="41046C61" w14:textId="77777777" w:rsidR="00B31C10" w:rsidRPr="00441564" w:rsidRDefault="00B31C10" w:rsidP="00B31C10">
            <w:pPr>
              <w:pStyle w:val="Heading2"/>
              <w:rPr>
                <w:sz w:val="20"/>
                <w:szCs w:val="20"/>
              </w:rPr>
            </w:pPr>
          </w:p>
          <w:p w14:paraId="61BE9DBA" w14:textId="77777777" w:rsidR="00B31C10" w:rsidRPr="00441564" w:rsidRDefault="00B31C10" w:rsidP="00B31C10">
            <w:pPr>
              <w:pStyle w:val="Heading2"/>
              <w:rPr>
                <w:sz w:val="20"/>
                <w:szCs w:val="20"/>
              </w:rPr>
            </w:pPr>
            <w:r w:rsidRPr="00441564">
              <w:rPr>
                <w:sz w:val="20"/>
                <w:szCs w:val="20"/>
              </w:rPr>
              <w:t xml:space="preserve">ICT - 1 </w:t>
            </w:r>
          </w:p>
        </w:tc>
        <w:tc>
          <w:tcPr>
            <w:tcW w:w="4512" w:type="dxa"/>
            <w:vAlign w:val="center"/>
          </w:tcPr>
          <w:p w14:paraId="68B5D643" w14:textId="77777777" w:rsidR="00B31C10" w:rsidRPr="00441564" w:rsidRDefault="00B31C10" w:rsidP="00B31C10">
            <w:pPr>
              <w:pStyle w:val="Heading2"/>
              <w:rPr>
                <w:sz w:val="20"/>
                <w:szCs w:val="20"/>
              </w:rPr>
            </w:pPr>
            <w:r w:rsidRPr="00441564">
              <w:rPr>
                <w:sz w:val="20"/>
                <w:szCs w:val="20"/>
              </w:rPr>
              <w:t>Location:</w:t>
            </w:r>
          </w:p>
          <w:p w14:paraId="22E9C58C" w14:textId="77777777" w:rsidR="00B31C10" w:rsidRPr="00441564" w:rsidRDefault="00B31C10" w:rsidP="00B31C10">
            <w:pPr>
              <w:pStyle w:val="Heading2"/>
              <w:rPr>
                <w:sz w:val="20"/>
                <w:szCs w:val="20"/>
              </w:rPr>
            </w:pPr>
          </w:p>
          <w:p w14:paraId="7D4C5356" w14:textId="77777777" w:rsidR="00B31C10" w:rsidRPr="00441564" w:rsidRDefault="00B31C10" w:rsidP="00B31C10">
            <w:pPr>
              <w:pStyle w:val="Heading2"/>
              <w:rPr>
                <w:sz w:val="20"/>
                <w:szCs w:val="20"/>
              </w:rPr>
            </w:pPr>
            <w:r w:rsidRPr="00441564">
              <w:rPr>
                <w:sz w:val="20"/>
                <w:szCs w:val="20"/>
              </w:rPr>
              <w:t>JCU Townsville</w:t>
            </w:r>
          </w:p>
        </w:tc>
      </w:tr>
      <w:tr w:rsidR="00B31C10" w14:paraId="77270E9F" w14:textId="77777777" w:rsidTr="008A021D">
        <w:trPr>
          <w:trHeight w:val="1430"/>
        </w:trPr>
        <w:tc>
          <w:tcPr>
            <w:tcW w:w="4504" w:type="dxa"/>
            <w:vAlign w:val="center"/>
          </w:tcPr>
          <w:p w14:paraId="740F3647" w14:textId="77777777" w:rsidR="00B31C10" w:rsidRPr="00441564" w:rsidRDefault="00B31C10" w:rsidP="00B31C10">
            <w:pPr>
              <w:pStyle w:val="Heading2"/>
              <w:rPr>
                <w:sz w:val="20"/>
                <w:szCs w:val="20"/>
              </w:rPr>
            </w:pPr>
            <w:r w:rsidRPr="00441564">
              <w:rPr>
                <w:sz w:val="20"/>
                <w:szCs w:val="20"/>
              </w:rPr>
              <w:t>Client’s Representative:</w:t>
            </w:r>
          </w:p>
          <w:p w14:paraId="06A22E5E" w14:textId="77777777" w:rsidR="00B31C10" w:rsidRPr="00441564" w:rsidRDefault="00B31C10" w:rsidP="00B31C10">
            <w:pPr>
              <w:pStyle w:val="Heading2"/>
              <w:rPr>
                <w:sz w:val="20"/>
                <w:szCs w:val="20"/>
              </w:rPr>
            </w:pPr>
          </w:p>
          <w:p w14:paraId="16D98745" w14:textId="34C223C0" w:rsidR="00B31C10" w:rsidRPr="00441564" w:rsidRDefault="00B31C10" w:rsidP="00B31C10">
            <w:pPr>
              <w:pStyle w:val="Heading2"/>
              <w:rPr>
                <w:sz w:val="20"/>
                <w:szCs w:val="20"/>
              </w:rPr>
            </w:pPr>
            <w:r w:rsidRPr="00441564">
              <w:rPr>
                <w:sz w:val="20"/>
                <w:szCs w:val="20"/>
              </w:rPr>
              <w:t>Name:  Mr. Dimitry Konovalov</w:t>
            </w:r>
          </w:p>
          <w:p w14:paraId="3227219B" w14:textId="7C65CFA3" w:rsidR="00B31C10" w:rsidRPr="00441564" w:rsidRDefault="00B31C10" w:rsidP="00B31C10">
            <w:pPr>
              <w:pStyle w:val="Heading2"/>
              <w:rPr>
                <w:sz w:val="20"/>
                <w:szCs w:val="20"/>
              </w:rPr>
            </w:pPr>
            <w:r w:rsidRPr="00441564">
              <w:rPr>
                <w:sz w:val="20"/>
                <w:szCs w:val="20"/>
              </w:rPr>
              <w:t xml:space="preserve">Contact Details: </w:t>
            </w:r>
            <w:hyperlink r:id="rId28" w:history="1">
              <w:r w:rsidR="00A6558D" w:rsidRPr="008E580E">
                <w:rPr>
                  <w:rStyle w:val="Hyperlink"/>
                  <w:sz w:val="20"/>
                  <w:szCs w:val="20"/>
                </w:rPr>
                <w:t>Dmitry.konovalov@jcu.edu.au</w:t>
              </w:r>
            </w:hyperlink>
          </w:p>
        </w:tc>
        <w:tc>
          <w:tcPr>
            <w:tcW w:w="4512" w:type="dxa"/>
            <w:vAlign w:val="center"/>
          </w:tcPr>
          <w:p w14:paraId="22411259" w14:textId="77777777" w:rsidR="00B31C10" w:rsidRPr="00441564" w:rsidRDefault="00B31C10" w:rsidP="00B31C10">
            <w:pPr>
              <w:pStyle w:val="Heading2"/>
              <w:rPr>
                <w:sz w:val="20"/>
                <w:szCs w:val="20"/>
              </w:rPr>
            </w:pPr>
            <w:r w:rsidRPr="00441564">
              <w:rPr>
                <w:sz w:val="20"/>
                <w:szCs w:val="20"/>
              </w:rPr>
              <w:t>Consultant Representative for the group:</w:t>
            </w:r>
          </w:p>
          <w:p w14:paraId="3569AE69" w14:textId="77777777" w:rsidR="00B31C10" w:rsidRPr="00441564" w:rsidRDefault="00B31C10" w:rsidP="00B31C10">
            <w:pPr>
              <w:pStyle w:val="Heading2"/>
              <w:rPr>
                <w:sz w:val="20"/>
                <w:szCs w:val="20"/>
              </w:rPr>
            </w:pPr>
          </w:p>
          <w:p w14:paraId="3254AFF6" w14:textId="39A815CC" w:rsidR="00B31C10" w:rsidRPr="00441564" w:rsidRDefault="00B31C10" w:rsidP="00B31C10">
            <w:pPr>
              <w:pStyle w:val="Heading2"/>
              <w:rPr>
                <w:sz w:val="20"/>
                <w:szCs w:val="20"/>
              </w:rPr>
            </w:pPr>
            <w:r w:rsidRPr="00441564">
              <w:rPr>
                <w:sz w:val="20"/>
                <w:szCs w:val="20"/>
              </w:rPr>
              <w:t>Name: Mr. Vikash Singh</w:t>
            </w:r>
          </w:p>
          <w:p w14:paraId="75EF4495" w14:textId="77777777" w:rsidR="00B31C10" w:rsidRPr="00441564" w:rsidRDefault="00B31C10" w:rsidP="00B31C10">
            <w:pPr>
              <w:pStyle w:val="Heading2"/>
              <w:rPr>
                <w:sz w:val="20"/>
                <w:szCs w:val="20"/>
              </w:rPr>
            </w:pPr>
            <w:r w:rsidRPr="00441564">
              <w:rPr>
                <w:sz w:val="20"/>
                <w:szCs w:val="20"/>
              </w:rPr>
              <w:t xml:space="preserve">Contact Details: </w:t>
            </w:r>
            <w:hyperlink r:id="rId29">
              <w:r w:rsidRPr="00441564">
                <w:rPr>
                  <w:color w:val="0563C1"/>
                  <w:sz w:val="20"/>
                  <w:szCs w:val="20"/>
                  <w:u w:val="single"/>
                </w:rPr>
                <w:t>V</w:t>
              </w:r>
            </w:hyperlink>
            <w:hyperlink r:id="rId30">
              <w:r w:rsidRPr="00441564">
                <w:rPr>
                  <w:color w:val="0563C1"/>
                  <w:sz w:val="20"/>
                  <w:szCs w:val="20"/>
                  <w:u w:val="single"/>
                </w:rPr>
                <w:t xml:space="preserve">ikash.singh@my.jcu.edu.au </w:t>
              </w:r>
            </w:hyperlink>
          </w:p>
        </w:tc>
      </w:tr>
      <w:tr w:rsidR="00B31C10" w14:paraId="05D5680F" w14:textId="77777777" w:rsidTr="008A021D">
        <w:trPr>
          <w:trHeight w:val="2060"/>
        </w:trPr>
        <w:tc>
          <w:tcPr>
            <w:tcW w:w="9016" w:type="dxa"/>
            <w:gridSpan w:val="2"/>
            <w:vAlign w:val="center"/>
          </w:tcPr>
          <w:p w14:paraId="3068EBC3" w14:textId="77777777" w:rsidR="00B31C10" w:rsidRDefault="00B31C10" w:rsidP="00B31C10">
            <w:pPr>
              <w:pStyle w:val="Heading2"/>
              <w:rPr>
                <w:sz w:val="24"/>
                <w:szCs w:val="24"/>
              </w:rPr>
            </w:pPr>
            <w:r>
              <w:rPr>
                <w:sz w:val="24"/>
                <w:szCs w:val="24"/>
              </w:rPr>
              <w:t>Scope and nature of the Service:</w:t>
            </w:r>
          </w:p>
          <w:p w14:paraId="44297760" w14:textId="77777777" w:rsidR="00B31C10" w:rsidRPr="00A342D1" w:rsidRDefault="00B31C10" w:rsidP="00B31C10">
            <w:pPr>
              <w:pStyle w:val="Heading2"/>
              <w:rPr>
                <w:b w:val="0"/>
                <w:bCs w:val="0"/>
                <w:i w:val="0"/>
                <w:iCs w:val="0"/>
                <w:sz w:val="24"/>
                <w:szCs w:val="24"/>
              </w:rPr>
            </w:pPr>
            <w:r w:rsidRPr="00A342D1">
              <w:rPr>
                <w:b w:val="0"/>
                <w:bCs w:val="0"/>
                <w:i w:val="0"/>
                <w:iCs w:val="0"/>
                <w:sz w:val="24"/>
                <w:szCs w:val="24"/>
              </w:rPr>
              <w:t>Analysing the dataset provided by the Bureau of infrastructure, transport and regional economics (BITRE) - a government body of Australia, using data mining techniques to generate common causes for road crashes in several categories such as speed limits, gender, age and holiday periods, etc. The complete report will be provided to the client for improvement of Australia Road Safety and Regulations.</w:t>
            </w:r>
          </w:p>
        </w:tc>
      </w:tr>
      <w:tr w:rsidR="00B31C10" w14:paraId="47670FCC" w14:textId="77777777" w:rsidTr="008A021D">
        <w:trPr>
          <w:trHeight w:val="1340"/>
        </w:trPr>
        <w:tc>
          <w:tcPr>
            <w:tcW w:w="9016" w:type="dxa"/>
            <w:gridSpan w:val="2"/>
            <w:vAlign w:val="center"/>
          </w:tcPr>
          <w:p w14:paraId="6705B42E" w14:textId="77777777" w:rsidR="00B31C10" w:rsidRDefault="00B31C10" w:rsidP="00B31C10">
            <w:pPr>
              <w:pStyle w:val="Heading2"/>
              <w:rPr>
                <w:sz w:val="24"/>
                <w:szCs w:val="24"/>
              </w:rPr>
            </w:pPr>
            <w:r>
              <w:rPr>
                <w:sz w:val="24"/>
                <w:szCs w:val="24"/>
              </w:rPr>
              <w:t>Information and Service to be provided by Client:</w:t>
            </w:r>
          </w:p>
          <w:p w14:paraId="60DE3368" w14:textId="77777777" w:rsidR="00B31C10" w:rsidRPr="00A342D1" w:rsidRDefault="00B31C10" w:rsidP="00B31C10">
            <w:pPr>
              <w:pStyle w:val="Heading2"/>
              <w:rPr>
                <w:b w:val="0"/>
                <w:bCs w:val="0"/>
                <w:i w:val="0"/>
                <w:iCs w:val="0"/>
                <w:sz w:val="24"/>
                <w:szCs w:val="24"/>
              </w:rPr>
            </w:pPr>
            <w:r w:rsidRPr="00A342D1">
              <w:rPr>
                <w:b w:val="0"/>
                <w:bCs w:val="0"/>
                <w:i w:val="0"/>
                <w:iCs w:val="0"/>
                <w:sz w:val="24"/>
                <w:szCs w:val="24"/>
              </w:rPr>
              <w:t>Specifying the requirements and providing details for the source and data required for analysis and publication online.</w:t>
            </w:r>
          </w:p>
        </w:tc>
      </w:tr>
      <w:tr w:rsidR="00B31C10" w14:paraId="41CB8DFA" w14:textId="77777777" w:rsidTr="008A021D">
        <w:tc>
          <w:tcPr>
            <w:tcW w:w="9016" w:type="dxa"/>
            <w:gridSpan w:val="2"/>
            <w:vAlign w:val="center"/>
          </w:tcPr>
          <w:p w14:paraId="57D5D7FB" w14:textId="77777777" w:rsidR="00B31C10" w:rsidRPr="00A342D1" w:rsidRDefault="00B31C10" w:rsidP="00B31C10">
            <w:pPr>
              <w:pStyle w:val="Heading2"/>
              <w:rPr>
                <w:b w:val="0"/>
                <w:bCs w:val="0"/>
                <w:i w:val="0"/>
                <w:iCs w:val="0"/>
                <w:sz w:val="24"/>
                <w:szCs w:val="24"/>
              </w:rPr>
            </w:pPr>
            <w:r w:rsidRPr="00A342D1">
              <w:rPr>
                <w:b w:val="0"/>
                <w:bCs w:val="0"/>
                <w:i w:val="0"/>
                <w:iCs w:val="0"/>
                <w:sz w:val="24"/>
                <w:szCs w:val="24"/>
              </w:rPr>
              <w:t xml:space="preserve">The Client engages the consultant to provide the service described above and the consultant agrees to perform the services (including as may be set out in any relevant statement of work provided to the consultant by the client). Both parties agree to be bound by the provision of this client consultant engagement. Once signed, this agreement will replace all or any oral agreement previously reached between the parties. </w:t>
            </w:r>
          </w:p>
        </w:tc>
      </w:tr>
      <w:tr w:rsidR="00B31C10" w14:paraId="6D1A589E" w14:textId="77777777" w:rsidTr="008A021D">
        <w:trPr>
          <w:trHeight w:val="2150"/>
        </w:trPr>
        <w:tc>
          <w:tcPr>
            <w:tcW w:w="4504" w:type="dxa"/>
            <w:vAlign w:val="center"/>
          </w:tcPr>
          <w:p w14:paraId="391288D6" w14:textId="77777777" w:rsidR="00B31C10" w:rsidRDefault="00B31C10" w:rsidP="00B31C10">
            <w:pPr>
              <w:pStyle w:val="Heading2"/>
              <w:rPr>
                <w:sz w:val="24"/>
                <w:szCs w:val="24"/>
              </w:rPr>
            </w:pPr>
            <w:r>
              <w:rPr>
                <w:sz w:val="24"/>
                <w:szCs w:val="24"/>
              </w:rPr>
              <w:t>Client Authorized Signature:</w:t>
            </w:r>
          </w:p>
          <w:p w14:paraId="1A14DAC5" w14:textId="77777777" w:rsidR="00B31C10" w:rsidRDefault="00B31C10" w:rsidP="00B31C10">
            <w:pPr>
              <w:pStyle w:val="Heading2"/>
              <w:rPr>
                <w:sz w:val="24"/>
                <w:szCs w:val="24"/>
              </w:rPr>
            </w:pPr>
          </w:p>
          <w:p w14:paraId="2D1981AC" w14:textId="77777777" w:rsidR="00B31C10" w:rsidRDefault="00B31C10" w:rsidP="00B31C10">
            <w:pPr>
              <w:pStyle w:val="Heading2"/>
              <w:rPr>
                <w:sz w:val="24"/>
                <w:szCs w:val="24"/>
              </w:rPr>
            </w:pPr>
            <w:r>
              <w:rPr>
                <w:sz w:val="24"/>
                <w:szCs w:val="24"/>
              </w:rPr>
              <w:t xml:space="preserve">Print Name: </w:t>
            </w:r>
            <w:r w:rsidRPr="00A342D1">
              <w:rPr>
                <w:b w:val="0"/>
                <w:bCs w:val="0"/>
                <w:i w:val="0"/>
                <w:iCs w:val="0"/>
                <w:sz w:val="20"/>
                <w:szCs w:val="20"/>
              </w:rPr>
              <w:t>Dimitry Konovalov</w:t>
            </w:r>
          </w:p>
          <w:p w14:paraId="46906F9D" w14:textId="77777777" w:rsidR="00B31C10" w:rsidRDefault="00B31C10" w:rsidP="00B31C10">
            <w:pPr>
              <w:pStyle w:val="Heading2"/>
              <w:rPr>
                <w:sz w:val="24"/>
                <w:szCs w:val="24"/>
              </w:rPr>
            </w:pPr>
          </w:p>
          <w:p w14:paraId="2E16A27E" w14:textId="77777777" w:rsidR="00B31C10" w:rsidRDefault="00B31C10" w:rsidP="00B31C10">
            <w:pPr>
              <w:pStyle w:val="Heading2"/>
              <w:rPr>
                <w:sz w:val="24"/>
                <w:szCs w:val="24"/>
              </w:rPr>
            </w:pPr>
            <w:r>
              <w:rPr>
                <w:sz w:val="24"/>
                <w:szCs w:val="24"/>
              </w:rPr>
              <w:t>Date:</w:t>
            </w:r>
          </w:p>
        </w:tc>
        <w:tc>
          <w:tcPr>
            <w:tcW w:w="4512" w:type="dxa"/>
            <w:vAlign w:val="center"/>
          </w:tcPr>
          <w:p w14:paraId="3564880D" w14:textId="77777777" w:rsidR="00B31C10" w:rsidRDefault="00B31C10" w:rsidP="00B31C10">
            <w:pPr>
              <w:pStyle w:val="Heading2"/>
              <w:rPr>
                <w:sz w:val="24"/>
                <w:szCs w:val="24"/>
              </w:rPr>
            </w:pPr>
            <w:r>
              <w:rPr>
                <w:sz w:val="24"/>
                <w:szCs w:val="24"/>
              </w:rPr>
              <w:t>Consultant Authorized Signature:</w:t>
            </w:r>
          </w:p>
          <w:p w14:paraId="3D9D0FEF" w14:textId="77777777" w:rsidR="00B31C10" w:rsidRDefault="00B31C10" w:rsidP="00B31C10">
            <w:pPr>
              <w:pStyle w:val="Heading2"/>
              <w:rPr>
                <w:sz w:val="24"/>
                <w:szCs w:val="24"/>
              </w:rPr>
            </w:pPr>
          </w:p>
          <w:p w14:paraId="4D791AF7" w14:textId="77777777" w:rsidR="00B31C10" w:rsidRDefault="00B31C10" w:rsidP="00B31C10">
            <w:pPr>
              <w:pStyle w:val="Heading2"/>
              <w:rPr>
                <w:sz w:val="24"/>
                <w:szCs w:val="24"/>
              </w:rPr>
            </w:pPr>
            <w:r>
              <w:rPr>
                <w:sz w:val="24"/>
                <w:szCs w:val="24"/>
              </w:rPr>
              <w:t>Print Name:</w:t>
            </w:r>
            <w:r>
              <w:rPr>
                <w:sz w:val="20"/>
                <w:szCs w:val="20"/>
              </w:rPr>
              <w:t xml:space="preserve"> </w:t>
            </w:r>
            <w:r w:rsidRPr="00A342D1">
              <w:rPr>
                <w:b w:val="0"/>
                <w:bCs w:val="0"/>
                <w:i w:val="0"/>
                <w:iCs w:val="0"/>
                <w:sz w:val="20"/>
                <w:szCs w:val="20"/>
              </w:rPr>
              <w:t>Vikash Singh</w:t>
            </w:r>
          </w:p>
          <w:p w14:paraId="3A0C5916" w14:textId="77777777" w:rsidR="00B31C10" w:rsidRDefault="00B31C10" w:rsidP="00B31C10">
            <w:pPr>
              <w:pStyle w:val="Heading2"/>
              <w:rPr>
                <w:sz w:val="24"/>
                <w:szCs w:val="24"/>
              </w:rPr>
            </w:pPr>
          </w:p>
          <w:p w14:paraId="06C2754A" w14:textId="77777777" w:rsidR="00B31C10" w:rsidRDefault="00B31C10" w:rsidP="00B31C10">
            <w:pPr>
              <w:pStyle w:val="Heading2"/>
              <w:rPr>
                <w:sz w:val="24"/>
                <w:szCs w:val="24"/>
              </w:rPr>
            </w:pPr>
            <w:r>
              <w:rPr>
                <w:sz w:val="24"/>
                <w:szCs w:val="24"/>
              </w:rPr>
              <w:t>Date:</w:t>
            </w:r>
          </w:p>
        </w:tc>
      </w:tr>
    </w:tbl>
    <w:p w14:paraId="423B3F54" w14:textId="77777777" w:rsidR="00B31C10" w:rsidRDefault="00B31C10" w:rsidP="00B31C10">
      <w:pPr>
        <w:pStyle w:val="Inserts"/>
        <w:spacing w:before="60"/>
        <w:jc w:val="both"/>
        <w:rPr>
          <w:color w:val="auto"/>
          <w:szCs w:val="20"/>
        </w:rPr>
      </w:pPr>
    </w:p>
    <w:p w14:paraId="20C75D8B" w14:textId="77777777" w:rsidR="00267F2F" w:rsidRPr="00DE19A7" w:rsidRDefault="00267F2F" w:rsidP="00267F2F">
      <w:pPr>
        <w:pStyle w:val="Inserts"/>
        <w:spacing w:before="60"/>
        <w:jc w:val="both"/>
        <w:rPr>
          <w:color w:val="auto"/>
          <w:szCs w:val="20"/>
        </w:rPr>
      </w:pPr>
    </w:p>
    <w:p w14:paraId="09D9F88D" w14:textId="77777777" w:rsidR="00D93A35" w:rsidRDefault="00D93A35" w:rsidP="00D93A35">
      <w:pPr>
        <w:rPr>
          <w:sz w:val="20"/>
          <w:szCs w:val="20"/>
        </w:rPr>
      </w:pPr>
      <w:r>
        <w:rPr>
          <w:b/>
          <w:sz w:val="20"/>
          <w:szCs w:val="20"/>
        </w:rPr>
        <w:t>[_____/20 marks</w:t>
      </w:r>
      <w:r w:rsidRPr="00B57A8C">
        <w:rPr>
          <w:b/>
          <w:sz w:val="20"/>
          <w:szCs w:val="20"/>
        </w:rPr>
        <w:t xml:space="preserve">] </w:t>
      </w:r>
      <w:r>
        <w:rPr>
          <w:b/>
          <w:sz w:val="20"/>
          <w:szCs w:val="20"/>
        </w:rPr>
        <w:t xml:space="preserve">Demonstrate the </w:t>
      </w:r>
      <w:r w:rsidRPr="00B57A8C">
        <w:rPr>
          <w:b/>
          <w:sz w:val="20"/>
          <w:szCs w:val="20"/>
        </w:rPr>
        <w:t>Project develop</w:t>
      </w:r>
      <w:r>
        <w:rPr>
          <w:b/>
          <w:sz w:val="20"/>
          <w:szCs w:val="20"/>
        </w:rPr>
        <w:t>ment and release ICT infrastructure</w:t>
      </w:r>
      <w:r w:rsidRPr="00B57A8C">
        <w:rPr>
          <w:b/>
          <w:sz w:val="20"/>
          <w:szCs w:val="20"/>
        </w:rPr>
        <w:t>.</w:t>
      </w:r>
      <w:r>
        <w:rPr>
          <w:sz w:val="20"/>
          <w:szCs w:val="20"/>
        </w:rPr>
        <w:t xml:space="preserve"> This must include</w:t>
      </w:r>
      <w:r w:rsidRPr="00B57A8C">
        <w:rPr>
          <w:sz w:val="20"/>
          <w:szCs w:val="20"/>
        </w:rPr>
        <w:t xml:space="preserve"> development environment, programming languages</w:t>
      </w:r>
      <w:r>
        <w:rPr>
          <w:sz w:val="20"/>
          <w:szCs w:val="20"/>
        </w:rPr>
        <w:t>, source code repositories (</w:t>
      </w:r>
      <w:r w:rsidRPr="00311999">
        <w:rPr>
          <w:sz w:val="20"/>
          <w:szCs w:val="20"/>
        </w:rPr>
        <w:t>Configuration Management</w:t>
      </w:r>
      <w:r>
        <w:rPr>
          <w:sz w:val="20"/>
          <w:szCs w:val="20"/>
        </w:rPr>
        <w:t>), project collaboration tools</w:t>
      </w:r>
      <w:r w:rsidRPr="00B57A8C">
        <w:rPr>
          <w:sz w:val="20"/>
          <w:szCs w:val="20"/>
        </w:rPr>
        <w:t>, and development tools.</w:t>
      </w:r>
      <w:r>
        <w:rPr>
          <w:sz w:val="20"/>
          <w:szCs w:val="20"/>
        </w:rPr>
        <w:t xml:space="preserve"> Write here: minimum </w:t>
      </w:r>
      <w:r>
        <w:rPr>
          <w:b/>
          <w:sz w:val="20"/>
          <w:szCs w:val="20"/>
        </w:rPr>
        <w:t>TWO</w:t>
      </w:r>
      <w:r>
        <w:rPr>
          <w:sz w:val="20"/>
          <w:szCs w:val="20"/>
        </w:rPr>
        <w:t xml:space="preserve"> pages, maximum </w:t>
      </w:r>
      <w:r>
        <w:rPr>
          <w:b/>
          <w:sz w:val="20"/>
          <w:szCs w:val="20"/>
        </w:rPr>
        <w:t>TEN</w:t>
      </w:r>
      <w:r w:rsidRPr="003146EC">
        <w:rPr>
          <w:sz w:val="20"/>
          <w:szCs w:val="20"/>
        </w:rPr>
        <w:t xml:space="preserve"> page</w:t>
      </w:r>
      <w:r>
        <w:rPr>
          <w:sz w:val="20"/>
          <w:szCs w:val="20"/>
        </w:rPr>
        <w:t>s</w:t>
      </w:r>
      <w:r w:rsidRPr="003146EC">
        <w:rPr>
          <w:sz w:val="20"/>
          <w:szCs w:val="20"/>
        </w:rPr>
        <w:t>.</w:t>
      </w:r>
    </w:p>
    <w:p w14:paraId="0A20DE2A" w14:textId="77777777" w:rsidR="00D93A35" w:rsidRPr="00491BE3" w:rsidRDefault="00D93A35" w:rsidP="00D93A35">
      <w:pPr>
        <w:pStyle w:val="ListParagraph"/>
        <w:numPr>
          <w:ilvl w:val="0"/>
          <w:numId w:val="41"/>
        </w:numPr>
        <w:rPr>
          <w:sz w:val="20"/>
          <w:szCs w:val="20"/>
        </w:rPr>
      </w:pPr>
      <w:r w:rsidRPr="00491BE3">
        <w:rPr>
          <w:sz w:val="20"/>
          <w:szCs w:val="20"/>
        </w:rPr>
        <w:t xml:space="preserve">[___/10 marks] </w:t>
      </w:r>
      <w:r w:rsidRPr="00491BE3">
        <w:rPr>
          <w:b/>
          <w:sz w:val="20"/>
          <w:szCs w:val="20"/>
        </w:rPr>
        <w:t>Configuration Management</w:t>
      </w:r>
      <w:r w:rsidRPr="00491BE3">
        <w:rPr>
          <w:sz w:val="20"/>
          <w:szCs w:val="20"/>
        </w:rPr>
        <w:t>/version control, e.g. git, github, heroku, bitbucket; Project tools. Programming languages/IDEs. Building tools/procedures. How to set-up your development/release environment for a new team member.</w:t>
      </w:r>
    </w:p>
    <w:p w14:paraId="29F7B9CA" w14:textId="77777777" w:rsidR="00D93A35" w:rsidRDefault="00D93A35" w:rsidP="00D93A35">
      <w:pPr>
        <w:pStyle w:val="ListParagraph"/>
        <w:numPr>
          <w:ilvl w:val="0"/>
          <w:numId w:val="41"/>
        </w:numPr>
        <w:rPr>
          <w:sz w:val="20"/>
          <w:szCs w:val="20"/>
        </w:rPr>
      </w:pPr>
      <w:r>
        <w:rPr>
          <w:sz w:val="20"/>
          <w:szCs w:val="20"/>
        </w:rPr>
        <w:t xml:space="preserve">[___/10 marks] </w:t>
      </w:r>
      <w:r>
        <w:rPr>
          <w:b/>
          <w:sz w:val="20"/>
          <w:szCs w:val="20"/>
        </w:rPr>
        <w:t>Prototypes are demonstrated to justify the proposed beta-release</w:t>
      </w:r>
      <w:r w:rsidRPr="001D04AA">
        <w:rPr>
          <w:sz w:val="20"/>
          <w:szCs w:val="20"/>
        </w:rPr>
        <w:t>.</w:t>
      </w:r>
    </w:p>
    <w:p w14:paraId="6056761D" w14:textId="77777777" w:rsidR="00D93A35" w:rsidRDefault="00D93A35" w:rsidP="00D93A35">
      <w:pPr>
        <w:rPr>
          <w:sz w:val="20"/>
          <w:szCs w:val="20"/>
        </w:rPr>
      </w:pPr>
    </w:p>
    <w:p w14:paraId="1182DD3E" w14:textId="4F918CC0" w:rsidR="00D93A35" w:rsidRDefault="00B31C10" w:rsidP="00B05938">
      <w:pPr>
        <w:ind w:left="720"/>
        <w:jc w:val="both"/>
        <w:rPr>
          <w:color w:val="000000"/>
          <w:sz w:val="24"/>
        </w:rPr>
      </w:pPr>
      <w:r>
        <w:rPr>
          <w:color w:val="000000"/>
          <w:sz w:val="24"/>
        </w:rPr>
        <w:t xml:space="preserve">As part of the ICT project 1, the version control that we use in this data scenario is Kaggle. Kaggle is an online community that contains enormous datasets that can be used for data manipulation and data mining. The Kaggle can also be used to </w:t>
      </w:r>
      <w:r>
        <w:rPr>
          <w:sz w:val="24"/>
        </w:rPr>
        <w:t>publish a dataset</w:t>
      </w:r>
      <w:r>
        <w:rPr>
          <w:color w:val="000000"/>
          <w:sz w:val="24"/>
        </w:rPr>
        <w:t>, explore and build models that can be helpful for accessing it to a web-based environment. Another important part of Kaggle is the Kaggle notebook which is a programming environment for data processing and report generating. It is a free platform known as Kaggle kernel that is a Jupyter notebooks in a web browser.</w:t>
      </w:r>
    </w:p>
    <w:p w14:paraId="1DD17AFE" w14:textId="79AB34D3" w:rsidR="00441564" w:rsidRDefault="00441564" w:rsidP="00B05938">
      <w:pPr>
        <w:ind w:left="720"/>
        <w:jc w:val="both"/>
        <w:rPr>
          <w:color w:val="000000"/>
          <w:sz w:val="24"/>
        </w:rPr>
      </w:pPr>
    </w:p>
    <w:p w14:paraId="38166C01" w14:textId="6B33495A" w:rsidR="00ED44FF" w:rsidRDefault="00ED44FF" w:rsidP="00ED44FF">
      <w:pPr>
        <w:ind w:left="720"/>
        <w:jc w:val="both"/>
        <w:rPr>
          <w:color w:val="000000"/>
          <w:sz w:val="24"/>
        </w:rPr>
      </w:pPr>
      <w:r>
        <w:rPr>
          <w:sz w:val="24"/>
        </w:rPr>
        <w:t>Developing a report</w:t>
      </w:r>
      <w:r>
        <w:rPr>
          <w:color w:val="000000"/>
          <w:sz w:val="24"/>
        </w:rPr>
        <w:t xml:space="preserve"> from a bunch of excel </w:t>
      </w:r>
      <w:r>
        <w:rPr>
          <w:sz w:val="24"/>
        </w:rPr>
        <w:t>files</w:t>
      </w:r>
      <w:r>
        <w:rPr>
          <w:color w:val="000000"/>
          <w:sz w:val="24"/>
        </w:rPr>
        <w:t xml:space="preserve"> manually is a tedious process. To make reporting easier and simple, one of the best solutions is to get it done in a program that generates reports according to the parameter provided. The program that we use in this case is python 3.8. </w:t>
      </w:r>
      <w:r>
        <w:rPr>
          <w:color w:val="000000"/>
          <w:sz w:val="24"/>
          <w:shd w:val="clear" w:color="auto" w:fill="F9F9F9"/>
        </w:rPr>
        <w:t>It is the newest major release of the Python programming language, and it contains many new features and optimizations.</w:t>
      </w:r>
      <w:r>
        <w:rPr>
          <w:color w:val="000000"/>
          <w:sz w:val="24"/>
        </w:rPr>
        <w:t xml:space="preserve"> Python is one of the most popular programming languages that is used for machine learning and data exploration.</w:t>
      </w:r>
    </w:p>
    <w:p w14:paraId="2991E607" w14:textId="77777777" w:rsidR="00ED44FF" w:rsidRDefault="00ED44FF" w:rsidP="00ED44FF">
      <w:pPr>
        <w:ind w:left="720"/>
        <w:jc w:val="both"/>
        <w:rPr>
          <w:color w:val="000000"/>
          <w:sz w:val="24"/>
        </w:rPr>
      </w:pPr>
    </w:p>
    <w:p w14:paraId="1E02C24F" w14:textId="5B93EA87" w:rsidR="00441564" w:rsidRDefault="00441564" w:rsidP="00ED44FF">
      <w:pPr>
        <w:ind w:left="720"/>
        <w:jc w:val="both"/>
        <w:rPr>
          <w:sz w:val="20"/>
          <w:szCs w:val="20"/>
        </w:rPr>
      </w:pPr>
      <w:r>
        <w:rPr>
          <w:color w:val="000000"/>
          <w:sz w:val="24"/>
        </w:rPr>
        <w:t xml:space="preserve">Our team hold a weekly update with our client to </w:t>
      </w:r>
      <w:r w:rsidR="00836CF9">
        <w:rPr>
          <w:color w:val="000000"/>
          <w:sz w:val="24"/>
        </w:rPr>
        <w:t>demonstrate the proposed prototypes, fulfil changes to justify the proposed beta-release according to the client’s requests. The following is the final agreed version for the results and findings.</w:t>
      </w:r>
      <w:r w:rsidR="00A6558D">
        <w:rPr>
          <w:color w:val="000000"/>
          <w:sz w:val="24"/>
        </w:rPr>
        <w:t xml:space="preserve"> The prototype for our final release is available on Kaggle Notebook via this link </w:t>
      </w:r>
      <w:hyperlink r:id="rId31" w:history="1">
        <w:r w:rsidR="00A6558D">
          <w:rPr>
            <w:rStyle w:val="Hyperlink"/>
          </w:rPr>
          <w:t>Australia Fatal Crashes Report from 1989 to 2019</w:t>
        </w:r>
      </w:hyperlink>
      <w:r w:rsidR="00A6558D">
        <w:rPr>
          <w:color w:val="000000"/>
          <w:sz w:val="24"/>
        </w:rPr>
        <w:t xml:space="preserve">. </w:t>
      </w:r>
    </w:p>
    <w:p w14:paraId="646E46FF" w14:textId="77777777" w:rsidR="00D93A35" w:rsidRDefault="00D93A35" w:rsidP="00D93A35">
      <w:pPr>
        <w:rPr>
          <w:sz w:val="20"/>
          <w:szCs w:val="20"/>
        </w:rPr>
      </w:pPr>
    </w:p>
    <w:p w14:paraId="0A6593E6" w14:textId="053B162B"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per year per 100,000 </w:t>
      </w:r>
      <w:r w:rsidR="00C72299">
        <w:rPr>
          <w:rFonts w:ascii="Arial" w:hAnsi="Arial" w:cs="Arial"/>
        </w:rPr>
        <w:t>p</w:t>
      </w:r>
      <w:r w:rsidRPr="00806D92">
        <w:rPr>
          <w:rFonts w:ascii="Arial" w:hAnsi="Arial" w:cs="Arial"/>
        </w:rPr>
        <w:t>eople</w:t>
      </w:r>
    </w:p>
    <w:p w14:paraId="75E788F6" w14:textId="77777777" w:rsidR="00AE5C62" w:rsidRDefault="00AE5C62" w:rsidP="00AE5C62">
      <w:pPr>
        <w:ind w:left="720"/>
        <w:jc w:val="both"/>
        <w:rPr>
          <w:sz w:val="24"/>
        </w:rPr>
      </w:pPr>
      <w:r>
        <w:rPr>
          <w:sz w:val="24"/>
        </w:rPr>
        <w:t>As we can see in Figure 1, the number of fatalities all over Australia is represented for the population. In this instance, the fatality per 100,000 people is plotted and the rolling average of 3 years is plotted adjacent to the red line. It is so obvious that the fatality over the years has decreased to a level from more than 16% in 1989 to less than 6% by the end of 2019. It might be due to the strict laws and traffic regulations altered or changed over the years.</w:t>
      </w:r>
    </w:p>
    <w:p w14:paraId="4E7E3E3A" w14:textId="77777777" w:rsidR="00AE5C62" w:rsidRDefault="00AE5C62" w:rsidP="00AE5C62">
      <w:pPr>
        <w:ind w:left="720"/>
        <w:rPr>
          <w:sz w:val="24"/>
        </w:rPr>
      </w:pPr>
      <w:r>
        <w:rPr>
          <w:noProof/>
          <w:sz w:val="24"/>
        </w:rPr>
        <w:drawing>
          <wp:inline distT="0" distB="0" distL="0" distR="0" wp14:anchorId="37A64445" wp14:editId="29152FED">
            <wp:extent cx="6050280" cy="2916525"/>
            <wp:effectExtent l="19050" t="19050" r="2667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1134" cy="2931398"/>
                    </a:xfrm>
                    <a:prstGeom prst="rect">
                      <a:avLst/>
                    </a:prstGeom>
                    <a:noFill/>
                    <a:ln>
                      <a:solidFill>
                        <a:schemeClr val="accent1"/>
                      </a:solidFill>
                    </a:ln>
                  </pic:spPr>
                </pic:pic>
              </a:graphicData>
            </a:graphic>
          </wp:inline>
        </w:drawing>
      </w:r>
      <w:r>
        <w:rPr>
          <w:sz w:val="24"/>
        </w:rPr>
        <w:t xml:space="preserve"> </w:t>
      </w:r>
    </w:p>
    <w:p w14:paraId="5C261075" w14:textId="6B92D9DB" w:rsidR="00AE5C62" w:rsidRDefault="00AE5C62" w:rsidP="00AE5C62">
      <w:pPr>
        <w:ind w:left="720"/>
        <w:jc w:val="center"/>
        <w:rPr>
          <w:sz w:val="20"/>
          <w:szCs w:val="20"/>
        </w:rPr>
      </w:pPr>
      <w:r>
        <w:rPr>
          <w:sz w:val="20"/>
          <w:szCs w:val="20"/>
        </w:rPr>
        <w:t>Figure</w:t>
      </w:r>
      <w:r w:rsidRPr="000C182E">
        <w:rPr>
          <w:sz w:val="20"/>
          <w:szCs w:val="20"/>
        </w:rPr>
        <w:t xml:space="preserve"> 1. </w:t>
      </w:r>
      <w:r w:rsidRPr="00DE197E">
        <w:rPr>
          <w:sz w:val="20"/>
          <w:szCs w:val="20"/>
        </w:rPr>
        <w:t xml:space="preserve">Fatality per year per 100,00 </w:t>
      </w:r>
      <w:r w:rsidR="00C72299">
        <w:rPr>
          <w:sz w:val="20"/>
          <w:szCs w:val="20"/>
        </w:rPr>
        <w:t>p</w:t>
      </w:r>
      <w:r w:rsidRPr="00DE197E">
        <w:rPr>
          <w:sz w:val="20"/>
          <w:szCs w:val="20"/>
        </w:rPr>
        <w:t>eople</w:t>
      </w:r>
    </w:p>
    <w:p w14:paraId="3B524D18" w14:textId="054B843C"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lastRenderedPageBreak/>
        <w:t xml:space="preserve">  Fatality by </w:t>
      </w:r>
      <w:r w:rsidR="00F352C2" w:rsidRPr="00806D92">
        <w:rPr>
          <w:rFonts w:ascii="Arial" w:hAnsi="Arial" w:cs="Arial"/>
        </w:rPr>
        <w:t>S</w:t>
      </w:r>
      <w:r w:rsidRPr="00806D92">
        <w:rPr>
          <w:rFonts w:ascii="Arial" w:hAnsi="Arial" w:cs="Arial"/>
        </w:rPr>
        <w:t>tate per year per 100,000 people</w:t>
      </w:r>
    </w:p>
    <w:p w14:paraId="5F645D78" w14:textId="432DDBD5" w:rsidR="00AE5C62" w:rsidRPr="00CA19D2" w:rsidRDefault="00AE5C62" w:rsidP="00FB3E65">
      <w:pPr>
        <w:ind w:left="720"/>
        <w:jc w:val="both"/>
        <w:rPr>
          <w:sz w:val="24"/>
        </w:rPr>
      </w:pPr>
      <w:r>
        <w:rPr>
          <w:sz w:val="24"/>
        </w:rPr>
        <w:t xml:space="preserve">All state-wise fatality per 100,000 people is represented in Figure 2. It can be seen from the graph that the fatality is 0 in ACT from </w:t>
      </w:r>
      <w:r w:rsidR="00C72299">
        <w:rPr>
          <w:sz w:val="24"/>
        </w:rPr>
        <w:t>mid-90’s until mid-</w:t>
      </w:r>
      <w:r>
        <w:rPr>
          <w:sz w:val="24"/>
        </w:rPr>
        <w:t>2000</w:t>
      </w:r>
      <w:r w:rsidR="00C41EEF">
        <w:rPr>
          <w:sz w:val="24"/>
        </w:rPr>
        <w:t>’</w:t>
      </w:r>
      <w:r>
        <w:rPr>
          <w:sz w:val="24"/>
        </w:rPr>
        <w:t>s. The data was not available to represent the fatalities in that period. However, it is surprisingly evident that Northern Territory (NT) has around 15 fatalities by 2019. All other states are demonstrating a downward trend to the fatalities.</w:t>
      </w:r>
    </w:p>
    <w:p w14:paraId="2862B6F0" w14:textId="19BE70C9" w:rsidR="00AE5C62" w:rsidRDefault="00AE5C62" w:rsidP="00AE5C62">
      <w:pPr>
        <w:ind w:left="720"/>
        <w:jc w:val="center"/>
        <w:rPr>
          <w:sz w:val="20"/>
          <w:szCs w:val="20"/>
        </w:rPr>
      </w:pPr>
    </w:p>
    <w:p w14:paraId="6E10CFB4" w14:textId="06947547" w:rsidR="00AE5C62" w:rsidRDefault="00AE5C62" w:rsidP="00AE5C62">
      <w:pPr>
        <w:ind w:left="720"/>
        <w:jc w:val="both"/>
        <w:rPr>
          <w:sz w:val="20"/>
          <w:szCs w:val="20"/>
        </w:rPr>
      </w:pPr>
    </w:p>
    <w:p w14:paraId="2BD87E13" w14:textId="22DE27D6" w:rsidR="00AE5C62" w:rsidRDefault="008A021D" w:rsidP="00AE5C62">
      <w:pPr>
        <w:ind w:left="720"/>
        <w:jc w:val="center"/>
        <w:rPr>
          <w:sz w:val="20"/>
          <w:szCs w:val="20"/>
        </w:rPr>
      </w:pPr>
      <w:r>
        <w:rPr>
          <w:noProof/>
        </w:rPr>
        <w:drawing>
          <wp:inline distT="0" distB="0" distL="0" distR="0" wp14:anchorId="11A68804" wp14:editId="3A6A04AB">
            <wp:extent cx="6182766" cy="3514725"/>
            <wp:effectExtent l="19050" t="19050" r="279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355" b="7910"/>
                    <a:stretch/>
                  </pic:blipFill>
                  <pic:spPr bwMode="auto">
                    <a:xfrm>
                      <a:off x="0" y="0"/>
                      <a:ext cx="6217604" cy="3534530"/>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5DF40B" w14:textId="6AA9FDE4" w:rsidR="008A021D" w:rsidRDefault="008A021D" w:rsidP="008A021D">
      <w:pPr>
        <w:ind w:left="720"/>
        <w:jc w:val="center"/>
        <w:rPr>
          <w:sz w:val="20"/>
          <w:szCs w:val="20"/>
        </w:rPr>
      </w:pPr>
      <w:r>
        <w:rPr>
          <w:sz w:val="20"/>
          <w:szCs w:val="20"/>
        </w:rPr>
        <w:t>Figure</w:t>
      </w:r>
      <w:r w:rsidRPr="000C182E">
        <w:rPr>
          <w:sz w:val="20"/>
          <w:szCs w:val="20"/>
        </w:rPr>
        <w:t xml:space="preserve"> </w:t>
      </w:r>
      <w:r>
        <w:rPr>
          <w:sz w:val="20"/>
          <w:szCs w:val="20"/>
        </w:rPr>
        <w:t>2</w:t>
      </w:r>
      <w:r w:rsidRPr="000C182E">
        <w:rPr>
          <w:sz w:val="20"/>
          <w:szCs w:val="20"/>
        </w:rPr>
        <w:t xml:space="preserve">. </w:t>
      </w:r>
      <w:r w:rsidRPr="00DE197E">
        <w:rPr>
          <w:sz w:val="20"/>
          <w:szCs w:val="20"/>
        </w:rPr>
        <w:t>Fatality</w:t>
      </w:r>
      <w:r>
        <w:rPr>
          <w:sz w:val="20"/>
          <w:szCs w:val="20"/>
        </w:rPr>
        <w:t xml:space="preserve"> by state</w:t>
      </w:r>
      <w:r w:rsidRPr="00DE197E">
        <w:rPr>
          <w:sz w:val="20"/>
          <w:szCs w:val="20"/>
        </w:rPr>
        <w:t xml:space="preserve"> per year per 100,00</w:t>
      </w:r>
      <w:r>
        <w:rPr>
          <w:sz w:val="20"/>
          <w:szCs w:val="20"/>
        </w:rPr>
        <w:t>0</w:t>
      </w:r>
      <w:r w:rsidRPr="00DE197E">
        <w:rPr>
          <w:sz w:val="20"/>
          <w:szCs w:val="20"/>
        </w:rPr>
        <w:t xml:space="preserve"> </w:t>
      </w:r>
      <w:r w:rsidR="00222EA8">
        <w:rPr>
          <w:sz w:val="20"/>
          <w:szCs w:val="20"/>
        </w:rPr>
        <w:t>p</w:t>
      </w:r>
      <w:r w:rsidRPr="00DE197E">
        <w:rPr>
          <w:sz w:val="20"/>
          <w:szCs w:val="20"/>
        </w:rPr>
        <w:t>eople</w:t>
      </w:r>
    </w:p>
    <w:p w14:paraId="3FAAFAA2" w14:textId="77777777" w:rsidR="008A021D" w:rsidRPr="000C182E" w:rsidRDefault="008A021D" w:rsidP="00AE5C62">
      <w:pPr>
        <w:ind w:left="720"/>
        <w:jc w:val="center"/>
        <w:rPr>
          <w:sz w:val="20"/>
          <w:szCs w:val="20"/>
        </w:rPr>
      </w:pPr>
    </w:p>
    <w:p w14:paraId="2B6969FB" w14:textId="511D06F1"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w:t>
      </w:r>
      <w:r w:rsidR="00F352C2" w:rsidRPr="00806D92">
        <w:rPr>
          <w:rFonts w:ascii="Arial" w:hAnsi="Arial" w:cs="Arial"/>
        </w:rPr>
        <w:t>R</w:t>
      </w:r>
      <w:r w:rsidRPr="00806D92">
        <w:rPr>
          <w:rFonts w:ascii="Arial" w:hAnsi="Arial" w:cs="Arial"/>
        </w:rPr>
        <w:t xml:space="preserve">ate by </w:t>
      </w:r>
      <w:r w:rsidR="00F352C2" w:rsidRPr="00806D92">
        <w:rPr>
          <w:rFonts w:ascii="Arial" w:hAnsi="Arial" w:cs="Arial"/>
        </w:rPr>
        <w:t>C</w:t>
      </w:r>
      <w:r w:rsidRPr="00806D92">
        <w:rPr>
          <w:rFonts w:ascii="Arial" w:hAnsi="Arial" w:cs="Arial"/>
        </w:rPr>
        <w:t xml:space="preserve">rash </w:t>
      </w:r>
      <w:r w:rsidR="00F352C2" w:rsidRPr="00806D92">
        <w:rPr>
          <w:rFonts w:ascii="Arial" w:hAnsi="Arial" w:cs="Arial"/>
        </w:rPr>
        <w:t>T</w:t>
      </w:r>
      <w:r w:rsidRPr="00806D92">
        <w:rPr>
          <w:rFonts w:ascii="Arial" w:hAnsi="Arial" w:cs="Arial"/>
        </w:rPr>
        <w:t>ype</w:t>
      </w:r>
    </w:p>
    <w:p w14:paraId="068370F8" w14:textId="77777777" w:rsidR="00541319" w:rsidRDefault="00AE5C62" w:rsidP="008A021D">
      <w:pPr>
        <w:ind w:left="720"/>
        <w:jc w:val="both"/>
        <w:rPr>
          <w:sz w:val="24"/>
        </w:rPr>
      </w:pPr>
      <w:r>
        <w:rPr>
          <w:sz w:val="24"/>
        </w:rPr>
        <w:t xml:space="preserve">From the year 1989 to 2019, there are three categories in Figure 3 representing the fatality rate over the years. They are Multiple, Pedestrian and Single in each year. From multiple </w:t>
      </w:r>
      <w:r w:rsidRPr="00297DE0">
        <w:rPr>
          <w:sz w:val="24"/>
        </w:rPr>
        <w:t>perspectives</w:t>
      </w:r>
      <w:r>
        <w:rPr>
          <w:sz w:val="24"/>
        </w:rPr>
        <w:t>, it fluctuates between 40.02% and 43.81% with a margin of less than 4% over the years. The lowest rate was recorded in 2019 and highest in 2017. On the Pedestrian category, the percentage is twice lower than the Multiple, it looks quite steady between 13.25% and 15.62% which has less than 3% difference over the years. The lowest was recorded in 2017 and 2019 while the highest in 2018. The single fatality rate, on the other hand, has the highest percentage recorded amongst the three categories. The graph shows that between 42.9% and 46.73% which is almost three times greater than the Pedestrian. The fluctuation rate is just below 4% throughout the years, the lowest was recorded in 2017 and highest in 2019.</w:t>
      </w:r>
    </w:p>
    <w:p w14:paraId="06139C2D" w14:textId="5C716D85" w:rsidR="00AE5C62" w:rsidRDefault="00AE5C62" w:rsidP="008A021D">
      <w:pPr>
        <w:ind w:left="720"/>
        <w:jc w:val="both"/>
        <w:rPr>
          <w:sz w:val="24"/>
        </w:rPr>
      </w:pPr>
      <w:r>
        <w:rPr>
          <w:sz w:val="24"/>
        </w:rPr>
        <w:lastRenderedPageBreak/>
        <w:t xml:space="preserve"> </w:t>
      </w:r>
      <w:r>
        <w:rPr>
          <w:noProof/>
          <w:sz w:val="24"/>
        </w:rPr>
        <w:drawing>
          <wp:inline distT="0" distB="0" distL="0" distR="0" wp14:anchorId="30A0B2AD" wp14:editId="597A65BE">
            <wp:extent cx="6141720" cy="3181629"/>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7218"/>
                    <a:stretch/>
                  </pic:blipFill>
                  <pic:spPr bwMode="auto">
                    <a:xfrm>
                      <a:off x="0" y="0"/>
                      <a:ext cx="6171611" cy="31971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95B2398" w14:textId="54D1788A"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3</w:t>
      </w:r>
      <w:r w:rsidRPr="000C182E">
        <w:rPr>
          <w:sz w:val="20"/>
          <w:szCs w:val="20"/>
        </w:rPr>
        <w:t xml:space="preserve">. Australia Fatality Rate </w:t>
      </w:r>
      <w:r>
        <w:rPr>
          <w:sz w:val="20"/>
          <w:szCs w:val="20"/>
        </w:rPr>
        <w:t xml:space="preserve">by </w:t>
      </w:r>
      <w:r w:rsidR="00541319">
        <w:rPr>
          <w:sz w:val="20"/>
          <w:szCs w:val="20"/>
        </w:rPr>
        <w:t>C</w:t>
      </w:r>
      <w:r>
        <w:rPr>
          <w:sz w:val="20"/>
          <w:szCs w:val="20"/>
        </w:rPr>
        <w:t xml:space="preserve">rash </w:t>
      </w:r>
      <w:r w:rsidR="00541319">
        <w:rPr>
          <w:sz w:val="20"/>
          <w:szCs w:val="20"/>
        </w:rPr>
        <w:t>T</w:t>
      </w:r>
      <w:r>
        <w:rPr>
          <w:sz w:val="20"/>
          <w:szCs w:val="20"/>
        </w:rPr>
        <w:t>ype</w:t>
      </w:r>
      <w:r w:rsidRPr="000C182E">
        <w:rPr>
          <w:sz w:val="20"/>
          <w:szCs w:val="20"/>
        </w:rPr>
        <w:t xml:space="preserve"> </w:t>
      </w:r>
      <w:r>
        <w:rPr>
          <w:sz w:val="20"/>
          <w:szCs w:val="20"/>
        </w:rPr>
        <w:t>1989 to 2019</w:t>
      </w:r>
    </w:p>
    <w:p w14:paraId="2DFE9820" w14:textId="77777777" w:rsidR="00AE5C62" w:rsidRDefault="00AE5C62" w:rsidP="00CC18DC">
      <w:pPr>
        <w:jc w:val="both"/>
        <w:rPr>
          <w:sz w:val="24"/>
        </w:rPr>
      </w:pPr>
    </w:p>
    <w:p w14:paraId="1B1EC87D" w14:textId="6484292E"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Rate </w:t>
      </w:r>
      <w:r w:rsidR="00F352C2" w:rsidRPr="00806D92">
        <w:rPr>
          <w:rFonts w:ascii="Arial" w:hAnsi="Arial" w:cs="Arial"/>
        </w:rPr>
        <w:t xml:space="preserve">by Road User </w:t>
      </w:r>
    </w:p>
    <w:p w14:paraId="06FE141E" w14:textId="16E10C56" w:rsidR="00AE5C62" w:rsidRDefault="00AE5C62" w:rsidP="00AE5C62">
      <w:pPr>
        <w:ind w:left="720"/>
        <w:jc w:val="both"/>
        <w:rPr>
          <w:sz w:val="24"/>
        </w:rPr>
      </w:pPr>
      <w:r>
        <w:rPr>
          <w:sz w:val="24"/>
        </w:rPr>
        <w:t>Knowing types of road users enable the government to make the road safer according to the user type. Figure 4 representing the fatality rate by crash type. There are six types of road users in our dataset, each type has its significance to the fatality rate. Begin from the highest to the lowest, Driver, represents 47%, the biggest contributor to fatality rate. The second is the Passenger category, which has 18%.  The third is the Motorcycle Rider which is only 1% lower than the Passenger. The Pedestrian is the fourth with 14% in total. The fifth is Pedal Cyclist which has only 3% among all other categories. Lastly, there is 1% unspecified according to the dataset. From the graphs, it is evidently clear that the pedestrian fatality rate is more than 10% all around the course of time. This area must be taken into consideration while implementing the counter</w:t>
      </w:r>
      <w:r w:rsidR="00D7762B">
        <w:rPr>
          <w:sz w:val="24"/>
        </w:rPr>
        <w:t xml:space="preserve"> </w:t>
      </w:r>
      <w:r>
        <w:rPr>
          <w:sz w:val="24"/>
        </w:rPr>
        <w:t xml:space="preserve">measures. </w:t>
      </w:r>
    </w:p>
    <w:p w14:paraId="5C5678EC" w14:textId="4F8280C8" w:rsidR="00AE5C62" w:rsidRDefault="00336A60" w:rsidP="00AE5C62">
      <w:pPr>
        <w:ind w:left="720"/>
        <w:jc w:val="both"/>
        <w:rPr>
          <w:sz w:val="24"/>
        </w:rPr>
      </w:pPr>
      <w:r w:rsidRPr="00336A60">
        <w:rPr>
          <w:noProof/>
          <w:sz w:val="24"/>
        </w:rPr>
        <w:drawing>
          <wp:inline distT="0" distB="0" distL="0" distR="0" wp14:anchorId="5C9368D3" wp14:editId="3F2A82ED">
            <wp:extent cx="6210300" cy="3476157"/>
            <wp:effectExtent l="19050" t="19050" r="1905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3371" cy="3483473"/>
                    </a:xfrm>
                    <a:prstGeom prst="rect">
                      <a:avLst/>
                    </a:prstGeom>
                    <a:ln>
                      <a:solidFill>
                        <a:schemeClr val="accent1"/>
                      </a:solidFill>
                    </a:ln>
                  </pic:spPr>
                </pic:pic>
              </a:graphicData>
            </a:graphic>
          </wp:inline>
        </w:drawing>
      </w:r>
    </w:p>
    <w:p w14:paraId="7C69CE25" w14:textId="58D69308" w:rsidR="00AE5C62" w:rsidRPr="00502D18"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4</w:t>
      </w:r>
      <w:r w:rsidRPr="000C182E">
        <w:rPr>
          <w:sz w:val="20"/>
          <w:szCs w:val="20"/>
        </w:rPr>
        <w:t xml:space="preserve">. </w:t>
      </w:r>
      <w:r>
        <w:rPr>
          <w:sz w:val="20"/>
          <w:szCs w:val="20"/>
        </w:rPr>
        <w:t>Road User Fatality Rate from</w:t>
      </w:r>
      <w:r w:rsidRPr="000C182E">
        <w:rPr>
          <w:sz w:val="20"/>
          <w:szCs w:val="20"/>
        </w:rPr>
        <w:t xml:space="preserve"> </w:t>
      </w:r>
      <w:r>
        <w:rPr>
          <w:sz w:val="20"/>
          <w:szCs w:val="20"/>
        </w:rPr>
        <w:t>1989 to 2019</w:t>
      </w:r>
    </w:p>
    <w:p w14:paraId="02166E89" w14:textId="37A232D0"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lastRenderedPageBreak/>
        <w:t xml:space="preserve">  Fatality </w:t>
      </w:r>
      <w:r w:rsidR="00F352C2" w:rsidRPr="00806D92">
        <w:rPr>
          <w:rFonts w:ascii="Arial" w:hAnsi="Arial" w:cs="Arial"/>
        </w:rPr>
        <w:t xml:space="preserve">Rate </w:t>
      </w:r>
      <w:r w:rsidRPr="00806D92">
        <w:rPr>
          <w:rFonts w:ascii="Arial" w:hAnsi="Arial" w:cs="Arial"/>
        </w:rPr>
        <w:t xml:space="preserve">by Speed Limit </w:t>
      </w:r>
    </w:p>
    <w:p w14:paraId="319B3272" w14:textId="1F13F5EE" w:rsidR="00AE5C62" w:rsidRDefault="00AE5C62" w:rsidP="00AE5C62">
      <w:pPr>
        <w:ind w:left="720"/>
        <w:jc w:val="both"/>
        <w:rPr>
          <w:sz w:val="24"/>
        </w:rPr>
      </w:pPr>
      <w:r>
        <w:rPr>
          <w:sz w:val="24"/>
        </w:rPr>
        <w:t xml:space="preserve">The speed limit is a substantial factor contributing to road crashes. Figure 5 shows that fatal crashes are more likely to happen above 75 km/h speed range </w:t>
      </w:r>
      <w:r w:rsidR="00D7762B">
        <w:rPr>
          <w:sz w:val="24"/>
        </w:rPr>
        <w:t>than driving</w:t>
      </w:r>
      <w:r>
        <w:rPr>
          <w:sz w:val="24"/>
        </w:rPr>
        <w:t xml:space="preserve"> below 75 km/h. The fatality rate is more than 50% from Above 75-speed limit and this speed limit area might be a motorway that people attempt to drive faster. On the other hand, the local roads that have the speed limit of less than 75 were around 48%, in the beginning, and it is decreasing now and was 35% in 2019. This downtrend is due to the advanced speed cameras installed in different areas but limited to motorways.</w:t>
      </w:r>
    </w:p>
    <w:p w14:paraId="29EB0D7E" w14:textId="77777777" w:rsidR="00AE5C62" w:rsidRDefault="00AE5C62" w:rsidP="00AE5C62">
      <w:pPr>
        <w:ind w:left="720"/>
        <w:jc w:val="both"/>
        <w:rPr>
          <w:sz w:val="24"/>
        </w:rPr>
      </w:pPr>
      <w:r>
        <w:rPr>
          <w:noProof/>
        </w:rPr>
        <w:drawing>
          <wp:inline distT="0" distB="0" distL="0" distR="0" wp14:anchorId="64E1F986" wp14:editId="52F4C277">
            <wp:extent cx="6005830" cy="3206316"/>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4608" r="2907" b="5952"/>
                    <a:stretch/>
                  </pic:blipFill>
                  <pic:spPr bwMode="auto">
                    <a:xfrm>
                      <a:off x="0" y="0"/>
                      <a:ext cx="6032317" cy="3220457"/>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716F98" w14:textId="785BF8BC"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5</w:t>
      </w:r>
      <w:r w:rsidRPr="000C182E">
        <w:rPr>
          <w:sz w:val="20"/>
          <w:szCs w:val="20"/>
        </w:rPr>
        <w:t xml:space="preserve">. </w:t>
      </w:r>
      <w:r>
        <w:rPr>
          <w:sz w:val="20"/>
          <w:szCs w:val="20"/>
        </w:rPr>
        <w:t xml:space="preserve">Fatality Rate </w:t>
      </w:r>
      <w:r w:rsidR="00CC18DC">
        <w:rPr>
          <w:sz w:val="20"/>
          <w:szCs w:val="20"/>
        </w:rPr>
        <w:t xml:space="preserve">by speed limit </w:t>
      </w:r>
      <w:r>
        <w:rPr>
          <w:sz w:val="20"/>
          <w:szCs w:val="20"/>
        </w:rPr>
        <w:t>from</w:t>
      </w:r>
      <w:r w:rsidRPr="000C182E">
        <w:rPr>
          <w:sz w:val="20"/>
          <w:szCs w:val="20"/>
        </w:rPr>
        <w:t xml:space="preserve"> </w:t>
      </w:r>
      <w:r>
        <w:rPr>
          <w:sz w:val="20"/>
          <w:szCs w:val="20"/>
        </w:rPr>
        <w:t>1989 to 2019</w:t>
      </w:r>
    </w:p>
    <w:p w14:paraId="4FD2E55F" w14:textId="77777777" w:rsidR="00AE5C62" w:rsidRDefault="00AE5C62" w:rsidP="00AE5C62">
      <w:pPr>
        <w:ind w:left="720"/>
        <w:jc w:val="center"/>
        <w:rPr>
          <w:sz w:val="20"/>
          <w:szCs w:val="20"/>
        </w:rPr>
      </w:pPr>
    </w:p>
    <w:p w14:paraId="68B64E77" w14:textId="726286C1"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Rate by </w:t>
      </w:r>
      <w:r w:rsidR="00F352C2" w:rsidRPr="00806D92">
        <w:rPr>
          <w:rFonts w:ascii="Arial" w:hAnsi="Arial" w:cs="Arial"/>
        </w:rPr>
        <w:t>T</w:t>
      </w:r>
      <w:r w:rsidRPr="00806D92">
        <w:rPr>
          <w:rFonts w:ascii="Arial" w:hAnsi="Arial" w:cs="Arial"/>
        </w:rPr>
        <w:t xml:space="preserve">ime </w:t>
      </w:r>
      <w:r w:rsidR="00F352C2" w:rsidRPr="00806D92">
        <w:rPr>
          <w:rFonts w:ascii="Arial" w:hAnsi="Arial" w:cs="Arial"/>
        </w:rPr>
        <w:t>R</w:t>
      </w:r>
      <w:r w:rsidRPr="00806D92">
        <w:rPr>
          <w:rFonts w:ascii="Arial" w:hAnsi="Arial" w:cs="Arial"/>
        </w:rPr>
        <w:t>ange</w:t>
      </w:r>
    </w:p>
    <w:p w14:paraId="09E75028" w14:textId="7090E11C" w:rsidR="00AE5C62" w:rsidRDefault="00AE5C62" w:rsidP="00382EAD">
      <w:pPr>
        <w:ind w:left="720"/>
        <w:jc w:val="both"/>
        <w:rPr>
          <w:sz w:val="24"/>
        </w:rPr>
      </w:pPr>
      <w:r>
        <w:rPr>
          <w:sz w:val="24"/>
        </w:rPr>
        <w:t>It is important to know the time frame in which the accidents are mostly happening. In order to achieve that, we have divided 24 hours into 4-time frames. From the graph of Figure 6, it is evident that the fatality rate is high during 12 PM-6 PM contributing more than 365 in 2019. In second, the fatality rate is high during 6 AM-12 PM which was initially less than 205 in 1989. Both time frames above mentioned are considered as the peak business hours in Australia. To further analyse and verify the above results, the rate of accidents every hour is plotted in a histogram form (00:00 to 23:00) every day from 1989 to 2019.</w:t>
      </w:r>
    </w:p>
    <w:p w14:paraId="71C9B13A" w14:textId="6FBEF566" w:rsidR="00AE5C62" w:rsidRDefault="00C06E32" w:rsidP="00D7762B">
      <w:pPr>
        <w:ind w:left="720"/>
        <w:jc w:val="both"/>
        <w:rPr>
          <w:sz w:val="24"/>
        </w:rPr>
      </w:pPr>
      <w:r>
        <w:rPr>
          <w:noProof/>
        </w:rPr>
        <w:drawing>
          <wp:inline distT="0" distB="0" distL="0" distR="0" wp14:anchorId="2E390E1F" wp14:editId="65FC3035">
            <wp:extent cx="6177033" cy="3116679"/>
            <wp:effectExtent l="19050" t="19050" r="1460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r="4566" b="11608"/>
                    <a:stretch/>
                  </pic:blipFill>
                  <pic:spPr bwMode="auto">
                    <a:xfrm>
                      <a:off x="0" y="0"/>
                      <a:ext cx="6190562" cy="3123505"/>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A0EF6F" w14:textId="4B6C2F1A" w:rsidR="00AE5C62" w:rsidRDefault="00AE5C62" w:rsidP="00382EAD">
      <w:pPr>
        <w:ind w:left="720"/>
        <w:jc w:val="center"/>
        <w:rPr>
          <w:sz w:val="20"/>
          <w:szCs w:val="20"/>
        </w:rPr>
      </w:pPr>
      <w:r>
        <w:rPr>
          <w:sz w:val="20"/>
          <w:szCs w:val="20"/>
        </w:rPr>
        <w:t>Figure</w:t>
      </w:r>
      <w:r w:rsidRPr="000C182E">
        <w:rPr>
          <w:sz w:val="20"/>
          <w:szCs w:val="20"/>
        </w:rPr>
        <w:t xml:space="preserve"> </w:t>
      </w:r>
      <w:r>
        <w:rPr>
          <w:sz w:val="20"/>
          <w:szCs w:val="20"/>
        </w:rPr>
        <w:t>6</w:t>
      </w:r>
      <w:r w:rsidRPr="000C182E">
        <w:rPr>
          <w:sz w:val="20"/>
          <w:szCs w:val="20"/>
        </w:rPr>
        <w:t xml:space="preserve">. </w:t>
      </w:r>
      <w:r>
        <w:rPr>
          <w:sz w:val="20"/>
          <w:szCs w:val="20"/>
        </w:rPr>
        <w:t>Fatal</w:t>
      </w:r>
      <w:r w:rsidR="00CC18DC">
        <w:rPr>
          <w:sz w:val="20"/>
          <w:szCs w:val="20"/>
        </w:rPr>
        <w:t xml:space="preserve">ity Rate </w:t>
      </w:r>
      <w:r>
        <w:rPr>
          <w:sz w:val="20"/>
          <w:szCs w:val="20"/>
        </w:rPr>
        <w:t xml:space="preserve">by </w:t>
      </w:r>
      <w:r w:rsidR="00382EAD">
        <w:rPr>
          <w:sz w:val="20"/>
          <w:szCs w:val="20"/>
        </w:rPr>
        <w:t>T</w:t>
      </w:r>
      <w:r>
        <w:rPr>
          <w:sz w:val="20"/>
          <w:szCs w:val="20"/>
        </w:rPr>
        <w:t xml:space="preserve">ime </w:t>
      </w:r>
      <w:r w:rsidR="00382EAD">
        <w:rPr>
          <w:sz w:val="20"/>
          <w:szCs w:val="20"/>
        </w:rPr>
        <w:t>R</w:t>
      </w:r>
      <w:r>
        <w:rPr>
          <w:sz w:val="20"/>
          <w:szCs w:val="20"/>
        </w:rPr>
        <w:t>ange</w:t>
      </w:r>
    </w:p>
    <w:p w14:paraId="760E6EC8" w14:textId="14A4AF69" w:rsidR="00AE5C62" w:rsidRDefault="00AE5C62" w:rsidP="00D7762B">
      <w:pPr>
        <w:rPr>
          <w:sz w:val="20"/>
          <w:szCs w:val="20"/>
        </w:rPr>
      </w:pPr>
    </w:p>
    <w:p w14:paraId="22BCD95B" w14:textId="665A9425" w:rsidR="00AE5C62" w:rsidRPr="00382EAD" w:rsidRDefault="00382EAD" w:rsidP="00382EAD">
      <w:pPr>
        <w:ind w:left="720"/>
        <w:jc w:val="both"/>
        <w:rPr>
          <w:sz w:val="24"/>
        </w:rPr>
      </w:pPr>
      <w:r>
        <w:rPr>
          <w:sz w:val="24"/>
        </w:rPr>
        <w:t>In Figure 7</w:t>
      </w:r>
      <w:r w:rsidR="00C1707E">
        <w:rPr>
          <w:sz w:val="24"/>
        </w:rPr>
        <w:t>,</w:t>
      </w:r>
      <w:r>
        <w:rPr>
          <w:sz w:val="24"/>
        </w:rPr>
        <w:t xml:space="preserve"> the fatalities of every hour are represented to verify the results. It is thus evident from the histogram that the fatality rate is increasing from 6 </w:t>
      </w:r>
      <w:r w:rsidR="00C1707E">
        <w:rPr>
          <w:sz w:val="24"/>
        </w:rPr>
        <w:t>AM</w:t>
      </w:r>
      <w:r>
        <w:rPr>
          <w:sz w:val="24"/>
        </w:rPr>
        <w:t xml:space="preserve"> and reaches its maximum at 15:00 (3:00 PM) and starts to reduce from that point. However, the minimum fatality is approximately 1</w:t>
      </w:r>
      <w:r w:rsidR="00C1707E">
        <w:rPr>
          <w:sz w:val="24"/>
        </w:rPr>
        <w:t>,</w:t>
      </w:r>
      <w:r>
        <w:rPr>
          <w:sz w:val="24"/>
        </w:rPr>
        <w:t xml:space="preserve">000 at 04:00 </w:t>
      </w:r>
      <w:r w:rsidR="00C1707E">
        <w:rPr>
          <w:sz w:val="24"/>
        </w:rPr>
        <w:t>AM</w:t>
      </w:r>
      <w:r>
        <w:rPr>
          <w:sz w:val="24"/>
        </w:rPr>
        <w:t xml:space="preserve"> and maximum is around 3</w:t>
      </w:r>
      <w:r w:rsidR="00C1707E">
        <w:rPr>
          <w:sz w:val="24"/>
        </w:rPr>
        <w:t>,</w:t>
      </w:r>
      <w:r>
        <w:rPr>
          <w:sz w:val="24"/>
        </w:rPr>
        <w:t>500 at 15:00 (3:00 PM).</w:t>
      </w:r>
    </w:p>
    <w:p w14:paraId="41EB44B6" w14:textId="68D7A530" w:rsidR="00AE5C62" w:rsidRDefault="00AE5C62" w:rsidP="00AE5C62">
      <w:pPr>
        <w:ind w:left="720"/>
        <w:jc w:val="both"/>
        <w:rPr>
          <w:sz w:val="24"/>
        </w:rPr>
      </w:pPr>
      <w:r>
        <w:rPr>
          <w:noProof/>
        </w:rPr>
        <w:drawing>
          <wp:inline distT="0" distB="0" distL="0" distR="0" wp14:anchorId="65A71545" wp14:editId="08103B2D">
            <wp:extent cx="6156194" cy="3086100"/>
            <wp:effectExtent l="19050" t="19050" r="1651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9142"/>
                    <a:stretch/>
                  </pic:blipFill>
                  <pic:spPr bwMode="auto">
                    <a:xfrm>
                      <a:off x="0" y="0"/>
                      <a:ext cx="6174985" cy="3095520"/>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B7CCFC" w14:textId="1484A153"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7</w:t>
      </w:r>
      <w:r w:rsidRPr="000C182E">
        <w:rPr>
          <w:sz w:val="20"/>
          <w:szCs w:val="20"/>
        </w:rPr>
        <w:t xml:space="preserve">. </w:t>
      </w:r>
      <w:r>
        <w:rPr>
          <w:sz w:val="20"/>
          <w:szCs w:val="20"/>
        </w:rPr>
        <w:t>Fatality per hour</w:t>
      </w:r>
    </w:p>
    <w:p w14:paraId="1B3FDBB5" w14:textId="699B2490" w:rsidR="00AE5C62" w:rsidRDefault="00AE5C62" w:rsidP="00AE5C62">
      <w:pPr>
        <w:ind w:left="720"/>
        <w:jc w:val="both"/>
        <w:rPr>
          <w:sz w:val="24"/>
        </w:rPr>
      </w:pPr>
    </w:p>
    <w:p w14:paraId="7BDC617A" w14:textId="33AAF4AB"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Rate by Day of the Week</w:t>
      </w:r>
    </w:p>
    <w:p w14:paraId="2062F30C" w14:textId="14904A39" w:rsidR="00C06E32" w:rsidRPr="00C06E32" w:rsidRDefault="00C06E32" w:rsidP="00C1707E">
      <w:pPr>
        <w:ind w:left="720"/>
        <w:jc w:val="both"/>
      </w:pPr>
      <w:r>
        <w:rPr>
          <w:sz w:val="24"/>
        </w:rPr>
        <w:t>When it comes to understanding which day of the week fatal crashes is most likely to happen, the above bar chart illustrates evidently. Figure 8 representing fatality by day of the week. It reveals that from Friday to Sunday where the highest fatality rate was recorded from 15.44%, 17.53% and 15.57% respectively. The rest of the days during the week were below 13.1% in general, within them, however, Saturday has the highest fatality rate of 17.53%.</w:t>
      </w:r>
    </w:p>
    <w:p w14:paraId="07DF1CBB" w14:textId="5A6F1E7B" w:rsidR="00AE5C62" w:rsidRDefault="00C06E32" w:rsidP="00C1707E">
      <w:pPr>
        <w:ind w:left="720"/>
        <w:jc w:val="center"/>
        <w:rPr>
          <w:sz w:val="20"/>
          <w:szCs w:val="20"/>
        </w:rPr>
      </w:pPr>
      <w:r>
        <w:rPr>
          <w:noProof/>
        </w:rPr>
        <w:drawing>
          <wp:inline distT="0" distB="0" distL="0" distR="0" wp14:anchorId="7A3664E4" wp14:editId="3ABBACE3">
            <wp:extent cx="6080052" cy="3966097"/>
            <wp:effectExtent l="19050" t="19050" r="1651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r="5014" b="5308"/>
                    <a:stretch/>
                  </pic:blipFill>
                  <pic:spPr bwMode="auto">
                    <a:xfrm>
                      <a:off x="0" y="0"/>
                      <a:ext cx="6120018" cy="3992167"/>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 w:val="20"/>
          <w:szCs w:val="20"/>
        </w:rPr>
        <w:t>Figure</w:t>
      </w:r>
      <w:r w:rsidRPr="000C182E">
        <w:rPr>
          <w:sz w:val="20"/>
          <w:szCs w:val="20"/>
        </w:rPr>
        <w:t xml:space="preserve"> </w:t>
      </w:r>
      <w:r>
        <w:rPr>
          <w:sz w:val="20"/>
          <w:szCs w:val="20"/>
        </w:rPr>
        <w:t>8</w:t>
      </w:r>
      <w:r w:rsidRPr="000C182E">
        <w:rPr>
          <w:sz w:val="20"/>
          <w:szCs w:val="20"/>
        </w:rPr>
        <w:t xml:space="preserve">. </w:t>
      </w:r>
      <w:r w:rsidR="00AE5C62">
        <w:rPr>
          <w:sz w:val="20"/>
          <w:szCs w:val="20"/>
        </w:rPr>
        <w:t>Fatality Rate by Day of the Week</w:t>
      </w:r>
    </w:p>
    <w:p w14:paraId="6E8CE23E" w14:textId="281AA57D" w:rsidR="00AE5C62" w:rsidRDefault="00AE5C62" w:rsidP="00C1707E">
      <w:pPr>
        <w:jc w:val="both"/>
        <w:rPr>
          <w:sz w:val="24"/>
        </w:rPr>
      </w:pPr>
    </w:p>
    <w:p w14:paraId="2DD0506C" w14:textId="48D89392"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Rate by Age Group </w:t>
      </w:r>
    </w:p>
    <w:p w14:paraId="2BAA084B" w14:textId="3E943F3F" w:rsidR="00AE5C62" w:rsidRDefault="00AE5C62" w:rsidP="00AE5C62">
      <w:pPr>
        <w:ind w:left="720"/>
        <w:jc w:val="both"/>
        <w:rPr>
          <w:sz w:val="24"/>
        </w:rPr>
      </w:pPr>
      <w:r>
        <w:rPr>
          <w:sz w:val="24"/>
        </w:rPr>
        <w:t>Driver’s age always plays a vital role when it comes to road crashes. Figure 9 shows the different age groups fatality rate over the years from 1989 to 2019. It can be easily observed that the age group between 51 and older has the highest fatality rate of over 37% by 2019 with an initial value of less than 25% in 1989. It also shows that the age group between 0 and 18 reduced from more than 18%in 1989 to 8% in2019.  One interesting result should be noted that in the age group between 31 to 50 has increased dramatically and even peaked to more than 30% in 2016 and is now showing a downward trend. The age group between 19 and 30 was in its maximum of more than 34% and reduced with a sudden spike to more than 305 in 2005 and showed a decrease in the graph until now.</w:t>
      </w:r>
    </w:p>
    <w:p w14:paraId="350CDC8B" w14:textId="584B2F39" w:rsidR="00AE5C62" w:rsidRDefault="00382EAD" w:rsidP="00AE5C62">
      <w:pPr>
        <w:ind w:left="720"/>
        <w:jc w:val="both"/>
        <w:rPr>
          <w:sz w:val="24"/>
        </w:rPr>
      </w:pPr>
      <w:r>
        <w:rPr>
          <w:noProof/>
        </w:rPr>
        <w:drawing>
          <wp:inline distT="0" distB="0" distL="0" distR="0" wp14:anchorId="214DD605" wp14:editId="03F8DB3D">
            <wp:extent cx="6171136" cy="3925153"/>
            <wp:effectExtent l="19050" t="19050" r="2032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r="3648" b="12291"/>
                    <a:stretch/>
                  </pic:blipFill>
                  <pic:spPr bwMode="auto">
                    <a:xfrm>
                      <a:off x="0" y="0"/>
                      <a:ext cx="6226034" cy="396007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759C48" w14:textId="77777777"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9</w:t>
      </w:r>
      <w:r w:rsidRPr="000C182E">
        <w:rPr>
          <w:sz w:val="20"/>
          <w:szCs w:val="20"/>
        </w:rPr>
        <w:t xml:space="preserve">. </w:t>
      </w:r>
      <w:r>
        <w:rPr>
          <w:sz w:val="20"/>
          <w:szCs w:val="20"/>
        </w:rPr>
        <w:t xml:space="preserve">Fatality Rate by Age Group </w:t>
      </w:r>
    </w:p>
    <w:p w14:paraId="5D6CF98E" w14:textId="77777777" w:rsidR="00AE5C62" w:rsidRDefault="00AE5C62" w:rsidP="00491BE3">
      <w:pPr>
        <w:jc w:val="both"/>
        <w:rPr>
          <w:sz w:val="24"/>
        </w:rPr>
      </w:pPr>
    </w:p>
    <w:p w14:paraId="38AE948D" w14:textId="1057D3F0" w:rsidR="00AE5C62" w:rsidRPr="00806D92" w:rsidRDefault="00AE5C62" w:rsidP="00AE5C62">
      <w:pPr>
        <w:pStyle w:val="Heading3"/>
        <w:numPr>
          <w:ilvl w:val="1"/>
          <w:numId w:val="45"/>
        </w:numPr>
        <w:spacing w:before="280" w:after="80" w:line="259" w:lineRule="auto"/>
        <w:rPr>
          <w:rFonts w:ascii="Arial" w:hAnsi="Arial" w:cs="Arial"/>
        </w:rPr>
      </w:pPr>
      <w:r w:rsidRPr="00806D92">
        <w:rPr>
          <w:rFonts w:ascii="Arial" w:hAnsi="Arial" w:cs="Arial"/>
        </w:rPr>
        <w:t xml:space="preserve">  Fatality by Gender</w:t>
      </w:r>
    </w:p>
    <w:p w14:paraId="1C85C881" w14:textId="77777777" w:rsidR="00AE5C62" w:rsidRDefault="00AE5C62" w:rsidP="00AE5C62">
      <w:pPr>
        <w:ind w:left="720"/>
        <w:jc w:val="both"/>
        <w:rPr>
          <w:sz w:val="24"/>
        </w:rPr>
      </w:pPr>
      <w:r w:rsidRPr="0030236D">
        <w:rPr>
          <w:sz w:val="24"/>
        </w:rPr>
        <w:t xml:space="preserve">In this category, the fatality rate between male and female during road crashes can be clearly seen in </w:t>
      </w:r>
      <w:r>
        <w:rPr>
          <w:sz w:val="24"/>
        </w:rPr>
        <w:t>Figure</w:t>
      </w:r>
      <w:r w:rsidRPr="0030236D">
        <w:rPr>
          <w:sz w:val="24"/>
        </w:rPr>
        <w:t xml:space="preserve"> 10</w:t>
      </w:r>
      <w:r>
        <w:rPr>
          <w:sz w:val="24"/>
        </w:rPr>
        <w:t xml:space="preserve"> and 11</w:t>
      </w:r>
      <w:r w:rsidRPr="0030236D">
        <w:rPr>
          <w:sz w:val="24"/>
        </w:rPr>
        <w:t>. In general, female has a lower fatality rate than male. However, the gap between male and female has a significant difference. The fatality rate of male is almost three times larger than female in each year nationwide. The lowest fatality rate in the female category was recorded in 2019 with 23.43% while the highest in 2017 with 26.54% respectively. On the other hand, in the male category, the lowest fatality rate was recorded at 73.46% in 2017 while the highest in 2019 with 76.57% respectively. The margin over the years for both Male and Female categories is just over 3% which is considered steady.</w:t>
      </w:r>
      <w:r>
        <w:rPr>
          <w:sz w:val="24"/>
        </w:rPr>
        <w:t xml:space="preserve"> A rolling average on each graph is also represented to get a familiar view in the course of 3 years.</w:t>
      </w:r>
    </w:p>
    <w:p w14:paraId="5369CA30" w14:textId="77777777" w:rsidR="00AE5C62" w:rsidRDefault="00AE5C62" w:rsidP="00AE5C62">
      <w:pPr>
        <w:ind w:left="720"/>
        <w:rPr>
          <w:sz w:val="24"/>
        </w:rPr>
      </w:pPr>
      <w:r>
        <w:rPr>
          <w:noProof/>
        </w:rPr>
        <w:lastRenderedPageBreak/>
        <w:drawing>
          <wp:inline distT="0" distB="0" distL="0" distR="0" wp14:anchorId="36A34AD9" wp14:editId="6F3983D0">
            <wp:extent cx="6149340" cy="2851206"/>
            <wp:effectExtent l="19050" t="19050" r="2286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178" cy="2861795"/>
                    </a:xfrm>
                    <a:prstGeom prst="rect">
                      <a:avLst/>
                    </a:prstGeom>
                    <a:noFill/>
                    <a:ln>
                      <a:solidFill>
                        <a:schemeClr val="accent1"/>
                      </a:solidFill>
                    </a:ln>
                  </pic:spPr>
                </pic:pic>
              </a:graphicData>
            </a:graphic>
          </wp:inline>
        </w:drawing>
      </w:r>
    </w:p>
    <w:p w14:paraId="1C7E7EAA" w14:textId="2C7EFE88"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10</w:t>
      </w:r>
      <w:r w:rsidRPr="000C182E">
        <w:rPr>
          <w:sz w:val="20"/>
          <w:szCs w:val="20"/>
        </w:rPr>
        <w:t xml:space="preserve">. </w:t>
      </w:r>
      <w:r>
        <w:rPr>
          <w:sz w:val="20"/>
          <w:szCs w:val="20"/>
        </w:rPr>
        <w:t xml:space="preserve">Fatality </w:t>
      </w:r>
      <w:r w:rsidR="00CC18DC">
        <w:rPr>
          <w:sz w:val="20"/>
          <w:szCs w:val="20"/>
        </w:rPr>
        <w:t>of</w:t>
      </w:r>
      <w:r>
        <w:rPr>
          <w:sz w:val="20"/>
          <w:szCs w:val="20"/>
        </w:rPr>
        <w:t xml:space="preserve"> Female per year</w:t>
      </w:r>
    </w:p>
    <w:p w14:paraId="3BCDF076" w14:textId="77777777" w:rsidR="00AE5C62" w:rsidRDefault="00AE5C62" w:rsidP="00AE5C62">
      <w:pPr>
        <w:ind w:left="720"/>
        <w:rPr>
          <w:sz w:val="24"/>
        </w:rPr>
      </w:pPr>
    </w:p>
    <w:p w14:paraId="668EBB40" w14:textId="77777777" w:rsidR="00AE5C62" w:rsidRDefault="00AE5C62" w:rsidP="00AE5C62">
      <w:pPr>
        <w:ind w:left="720"/>
        <w:jc w:val="both"/>
        <w:rPr>
          <w:sz w:val="24"/>
        </w:rPr>
      </w:pPr>
      <w:r>
        <w:rPr>
          <w:noProof/>
        </w:rPr>
        <w:drawing>
          <wp:inline distT="0" distB="0" distL="0" distR="0" wp14:anchorId="5F5324D4" wp14:editId="0BB3B634">
            <wp:extent cx="6210300" cy="2982678"/>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1705" cy="2992958"/>
                    </a:xfrm>
                    <a:prstGeom prst="rect">
                      <a:avLst/>
                    </a:prstGeom>
                    <a:noFill/>
                    <a:ln>
                      <a:solidFill>
                        <a:schemeClr val="accent1"/>
                      </a:solidFill>
                    </a:ln>
                  </pic:spPr>
                </pic:pic>
              </a:graphicData>
            </a:graphic>
          </wp:inline>
        </w:drawing>
      </w:r>
    </w:p>
    <w:p w14:paraId="0CB28508" w14:textId="56057BE9" w:rsidR="00AE5C62" w:rsidRDefault="00AE5C62" w:rsidP="00AE5C62">
      <w:pPr>
        <w:ind w:left="720"/>
        <w:jc w:val="center"/>
        <w:rPr>
          <w:sz w:val="20"/>
          <w:szCs w:val="20"/>
        </w:rPr>
      </w:pPr>
      <w:r>
        <w:rPr>
          <w:sz w:val="20"/>
          <w:szCs w:val="20"/>
        </w:rPr>
        <w:t>Figure</w:t>
      </w:r>
      <w:r w:rsidRPr="000C182E">
        <w:rPr>
          <w:sz w:val="20"/>
          <w:szCs w:val="20"/>
        </w:rPr>
        <w:t xml:space="preserve"> </w:t>
      </w:r>
      <w:r>
        <w:rPr>
          <w:sz w:val="20"/>
          <w:szCs w:val="20"/>
        </w:rPr>
        <w:t>11</w:t>
      </w:r>
      <w:r w:rsidRPr="000C182E">
        <w:rPr>
          <w:sz w:val="20"/>
          <w:szCs w:val="20"/>
        </w:rPr>
        <w:t xml:space="preserve">. </w:t>
      </w:r>
      <w:r>
        <w:rPr>
          <w:sz w:val="20"/>
          <w:szCs w:val="20"/>
        </w:rPr>
        <w:t xml:space="preserve">Fatality </w:t>
      </w:r>
      <w:r w:rsidR="00CC18DC">
        <w:rPr>
          <w:sz w:val="20"/>
          <w:szCs w:val="20"/>
        </w:rPr>
        <w:t>of</w:t>
      </w:r>
      <w:r>
        <w:rPr>
          <w:sz w:val="20"/>
          <w:szCs w:val="20"/>
        </w:rPr>
        <w:t xml:space="preserve"> Male per year</w:t>
      </w:r>
    </w:p>
    <w:p w14:paraId="4B992E4A" w14:textId="77777777" w:rsidR="00836CF9" w:rsidRDefault="00AE5C62" w:rsidP="00836CF9">
      <w:pPr>
        <w:pStyle w:val="Heading2"/>
        <w:keepLines/>
        <w:numPr>
          <w:ilvl w:val="0"/>
          <w:numId w:val="45"/>
        </w:numPr>
        <w:spacing w:before="360" w:after="80" w:line="259" w:lineRule="auto"/>
      </w:pPr>
      <w:r>
        <w:rPr>
          <w:sz w:val="20"/>
          <w:szCs w:val="20"/>
        </w:rPr>
        <w:br w:type="page"/>
      </w:r>
      <w:r w:rsidR="00836CF9">
        <w:lastRenderedPageBreak/>
        <w:t>Recommendation of Future Work</w:t>
      </w:r>
    </w:p>
    <w:p w14:paraId="4E91B8B4" w14:textId="77777777" w:rsidR="00836CF9" w:rsidRDefault="00836CF9" w:rsidP="00836CF9">
      <w:pPr>
        <w:ind w:left="720"/>
        <w:jc w:val="both"/>
        <w:rPr>
          <w:sz w:val="24"/>
        </w:rPr>
      </w:pPr>
      <w:r w:rsidRPr="0030236D">
        <w:rPr>
          <w:sz w:val="24"/>
        </w:rPr>
        <w:t xml:space="preserve">This report has identified several areas for the improvement of related work in the future. Firstly, within the datasets collected by ARDD, there are a considerable amount of missing values in several attributes which affects the integrity and accuracy of the result. Therefore, it is recommended that the recording of the dataset should be more thorough to improve the analysis of road crashes. Secondly, a new area of research which is called Machine Learning has been gradually introduced to this type of work. The clustering and association rules are two important machine learning techniques in finding patterns and categorising the similarities and dissimilarities which would be highly beneficial for the prevention of road accidents and the improvement of road safety. Thirdly, based on the results and findings, the speed limit was one of the significant factors for fatal crashes. It is recommended that more speed cameras should be installed in areas where accidents have been increased over the years. The recommendation also suggests that traffic rules should be regularly reviewed according to the improvement of public infrastructure and means of transportation. </w:t>
      </w:r>
      <w:r>
        <w:rPr>
          <w:sz w:val="24"/>
        </w:rPr>
        <w:t xml:space="preserve"> </w:t>
      </w:r>
    </w:p>
    <w:p w14:paraId="4767B9D7" w14:textId="77777777" w:rsidR="00836CF9" w:rsidRPr="00AF7B13" w:rsidRDefault="00836CF9" w:rsidP="00836CF9">
      <w:pPr>
        <w:pStyle w:val="Heading2"/>
        <w:keepLines/>
        <w:numPr>
          <w:ilvl w:val="0"/>
          <w:numId w:val="45"/>
        </w:numPr>
        <w:spacing w:before="360" w:after="80" w:line="259" w:lineRule="auto"/>
      </w:pPr>
      <w:r>
        <w:t>Conclusion</w:t>
      </w:r>
    </w:p>
    <w:p w14:paraId="71514EE2" w14:textId="5B3086AB" w:rsidR="00836CF9" w:rsidRDefault="00836CF9" w:rsidP="00836CF9">
      <w:pPr>
        <w:pBdr>
          <w:top w:val="nil"/>
          <w:left w:val="nil"/>
          <w:bottom w:val="nil"/>
          <w:right w:val="nil"/>
          <w:between w:val="nil"/>
        </w:pBdr>
        <w:ind w:left="720"/>
        <w:jc w:val="both"/>
        <w:rPr>
          <w:sz w:val="24"/>
        </w:rPr>
      </w:pPr>
      <w:r w:rsidRPr="0030236D">
        <w:rPr>
          <w:sz w:val="24"/>
        </w:rPr>
        <w:t xml:space="preserve">The land of Australia is vast, but the population is low. The demographic is therefore highly densified in one area and scattered in another. This report provides us with many insights in fatalities related to road crashes. It tells us that New South Wales has the highest fatality rate, pedestrians have the lowest fatality rate in terms of road crashes. In relation to vehicle involvement, Light vehicles contributed </w:t>
      </w:r>
      <w:r w:rsidR="00FB3E65" w:rsidRPr="0030236D">
        <w:rPr>
          <w:sz w:val="24"/>
        </w:rPr>
        <w:t>most</w:t>
      </w:r>
      <w:r w:rsidRPr="0030236D">
        <w:rPr>
          <w:sz w:val="24"/>
        </w:rPr>
        <w:t xml:space="preserve"> road crashes which is four times larger than the rest of other vehicles combined. </w:t>
      </w:r>
    </w:p>
    <w:p w14:paraId="6FAB3B4A" w14:textId="77777777" w:rsidR="00FB3E65" w:rsidRPr="0030236D" w:rsidRDefault="00FB3E65" w:rsidP="00836CF9">
      <w:pPr>
        <w:pBdr>
          <w:top w:val="nil"/>
          <w:left w:val="nil"/>
          <w:bottom w:val="nil"/>
          <w:right w:val="nil"/>
          <w:between w:val="nil"/>
        </w:pBdr>
        <w:ind w:left="720"/>
        <w:jc w:val="both"/>
        <w:rPr>
          <w:sz w:val="24"/>
        </w:rPr>
      </w:pPr>
    </w:p>
    <w:p w14:paraId="574C35E0" w14:textId="6AEA3ED5" w:rsidR="00836CF9" w:rsidRDefault="005F63E3" w:rsidP="00836CF9">
      <w:pPr>
        <w:pBdr>
          <w:top w:val="nil"/>
          <w:left w:val="nil"/>
          <w:bottom w:val="nil"/>
          <w:right w:val="nil"/>
          <w:between w:val="nil"/>
        </w:pBdr>
        <w:ind w:left="720"/>
        <w:jc w:val="both"/>
        <w:rPr>
          <w:sz w:val="24"/>
        </w:rPr>
      </w:pPr>
      <w:r w:rsidRPr="0030236D">
        <w:rPr>
          <w:sz w:val="24"/>
        </w:rPr>
        <w:t xml:space="preserve">One interesting finding associated with the speed limit </w:t>
      </w:r>
      <w:r>
        <w:rPr>
          <w:sz w:val="24"/>
        </w:rPr>
        <w:t>was</w:t>
      </w:r>
      <w:r w:rsidRPr="0030236D">
        <w:rPr>
          <w:sz w:val="24"/>
        </w:rPr>
        <w:t xml:space="preserve"> that </w:t>
      </w:r>
      <w:r>
        <w:rPr>
          <w:sz w:val="24"/>
        </w:rPr>
        <w:t>the fatality rate between speed limit above 75km/h and below 75km/h were almost identical. There was only a 2% difference between the two and the fatality rate was gradually dropping on the speed limit below 75km/h due to modern speed cameras</w:t>
      </w:r>
      <w:r w:rsidRPr="0030236D">
        <w:rPr>
          <w:sz w:val="24"/>
        </w:rPr>
        <w:t>.</w:t>
      </w:r>
      <w:r w:rsidR="00836CF9" w:rsidRPr="0030236D">
        <w:rPr>
          <w:sz w:val="24"/>
        </w:rPr>
        <w:t xml:space="preserve"> In terms of when the road crashes are more likely to happen, the result indicates that during </w:t>
      </w:r>
      <w:r w:rsidR="00FB3E65" w:rsidRPr="0030236D">
        <w:rPr>
          <w:sz w:val="24"/>
        </w:rPr>
        <w:t>daytime</w:t>
      </w:r>
      <w:r w:rsidR="00836CF9" w:rsidRPr="0030236D">
        <w:rPr>
          <w:sz w:val="24"/>
        </w:rPr>
        <w:t xml:space="preserve"> it is 1.5 times higher than night. In addition, the fatality rate is greater during weekends</w:t>
      </w:r>
      <w:r w:rsidR="00836CF9">
        <w:rPr>
          <w:sz w:val="24"/>
        </w:rPr>
        <w:t>. For example,</w:t>
      </w:r>
      <w:r w:rsidR="00836CF9" w:rsidRPr="0030236D">
        <w:rPr>
          <w:sz w:val="24"/>
        </w:rPr>
        <w:t xml:space="preserve"> from Friday to Sunday with Saturday having the maximum fatality. </w:t>
      </w:r>
    </w:p>
    <w:p w14:paraId="213842D1" w14:textId="77777777" w:rsidR="00FB3E65" w:rsidRPr="0030236D" w:rsidRDefault="00FB3E65" w:rsidP="00836CF9">
      <w:pPr>
        <w:pBdr>
          <w:top w:val="nil"/>
          <w:left w:val="nil"/>
          <w:bottom w:val="nil"/>
          <w:right w:val="nil"/>
          <w:between w:val="nil"/>
        </w:pBdr>
        <w:ind w:left="720"/>
        <w:jc w:val="both"/>
        <w:rPr>
          <w:sz w:val="24"/>
        </w:rPr>
      </w:pPr>
    </w:p>
    <w:p w14:paraId="21BBC34B" w14:textId="7032A38C" w:rsidR="00836CF9" w:rsidRDefault="00836CF9" w:rsidP="00836CF9">
      <w:pPr>
        <w:pBdr>
          <w:top w:val="nil"/>
          <w:left w:val="nil"/>
          <w:bottom w:val="nil"/>
          <w:right w:val="nil"/>
          <w:between w:val="nil"/>
        </w:pBdr>
        <w:ind w:left="720"/>
        <w:jc w:val="both"/>
        <w:rPr>
          <w:sz w:val="24"/>
        </w:rPr>
      </w:pPr>
      <w:r w:rsidRPr="0030236D">
        <w:rPr>
          <w:sz w:val="24"/>
        </w:rPr>
        <w:t xml:space="preserve">Age group and gender are important indicators when it comes to an insurance premium. According to the analysis, the most vulnerable age group is between </w:t>
      </w:r>
      <w:r w:rsidR="005F63E3">
        <w:rPr>
          <w:sz w:val="24"/>
        </w:rPr>
        <w:t>51</w:t>
      </w:r>
      <w:r w:rsidRPr="0030236D">
        <w:rPr>
          <w:sz w:val="24"/>
        </w:rPr>
        <w:t xml:space="preserve"> and </w:t>
      </w:r>
      <w:r w:rsidR="005F63E3">
        <w:rPr>
          <w:sz w:val="24"/>
        </w:rPr>
        <w:t>older</w:t>
      </w:r>
      <w:r w:rsidRPr="0030236D">
        <w:rPr>
          <w:sz w:val="24"/>
        </w:rPr>
        <w:t xml:space="preserve"> because they contributed over 30% of fatal crashes over the years. Female drivers are almost three times likely to be involved in fatal crashes compared to their counterparts. </w:t>
      </w:r>
      <w:r>
        <w:rPr>
          <w:sz w:val="24"/>
        </w:rPr>
        <w:t xml:space="preserve"> </w:t>
      </w:r>
    </w:p>
    <w:p w14:paraId="32D0C887" w14:textId="0EA9B65E" w:rsidR="00836CF9" w:rsidRDefault="00836CF9">
      <w:pPr>
        <w:rPr>
          <w:sz w:val="24"/>
        </w:rPr>
      </w:pPr>
      <w:r>
        <w:rPr>
          <w:sz w:val="24"/>
        </w:rPr>
        <w:br w:type="page"/>
      </w:r>
      <w:bookmarkStart w:id="1" w:name="_GoBack"/>
      <w:bookmarkEnd w:id="1"/>
    </w:p>
    <w:p w14:paraId="1FC5E707" w14:textId="77777777" w:rsidR="00836CF9" w:rsidRPr="00C94F5F" w:rsidRDefault="00836CF9" w:rsidP="00836CF9">
      <w:pPr>
        <w:pBdr>
          <w:top w:val="nil"/>
          <w:left w:val="nil"/>
          <w:bottom w:val="nil"/>
          <w:right w:val="nil"/>
          <w:between w:val="nil"/>
        </w:pBdr>
        <w:ind w:left="720"/>
        <w:jc w:val="both"/>
        <w:rPr>
          <w:color w:val="000000"/>
          <w:sz w:val="24"/>
        </w:rPr>
      </w:pPr>
    </w:p>
    <w:p w14:paraId="3B3FE3D2" w14:textId="77777777" w:rsidR="00836CF9" w:rsidRPr="00AF7B13" w:rsidRDefault="00836CF9" w:rsidP="00836CF9">
      <w:pPr>
        <w:pStyle w:val="Heading2"/>
        <w:ind w:left="720"/>
      </w:pPr>
      <w:r>
        <w:t>References</w:t>
      </w:r>
    </w:p>
    <w:p w14:paraId="1D13C562" w14:textId="77777777" w:rsidR="00836CF9" w:rsidRPr="000A0EE2" w:rsidRDefault="00836CF9" w:rsidP="00836CF9">
      <w:pPr>
        <w:pStyle w:val="ListParagraph"/>
        <w:numPr>
          <w:ilvl w:val="0"/>
          <w:numId w:val="46"/>
        </w:numPr>
        <w:spacing w:after="160" w:line="259" w:lineRule="auto"/>
        <w:rPr>
          <w:sz w:val="24"/>
        </w:rPr>
      </w:pPr>
      <w:r w:rsidRPr="000A0EE2">
        <w:rPr>
          <w:sz w:val="24"/>
        </w:rPr>
        <w:t xml:space="preserve">Bureau of Infrastructure, Transport and Regional Economics. (2020). Australian Road Death Database (ARDD). Retrieved from </w:t>
      </w:r>
      <w:hyperlink r:id="rId43">
        <w:r w:rsidRPr="000A0EE2">
          <w:rPr>
            <w:color w:val="1155CC"/>
            <w:sz w:val="24"/>
            <w:u w:val="single"/>
          </w:rPr>
          <w:t>https://data.gov.au/dataset/ds-dga-5b530fb8-526e-4fbf-b0f6-aa24e84e4277</w:t>
        </w:r>
      </w:hyperlink>
    </w:p>
    <w:p w14:paraId="1A880F21" w14:textId="77777777" w:rsidR="00836CF9" w:rsidRPr="000A0EE2" w:rsidRDefault="00836CF9" w:rsidP="00836CF9">
      <w:pPr>
        <w:pStyle w:val="ListParagraph"/>
        <w:numPr>
          <w:ilvl w:val="0"/>
          <w:numId w:val="46"/>
        </w:numPr>
        <w:spacing w:after="160" w:line="259" w:lineRule="auto"/>
        <w:rPr>
          <w:sz w:val="24"/>
        </w:rPr>
      </w:pPr>
      <w:r w:rsidRPr="000A0EE2">
        <w:rPr>
          <w:sz w:val="24"/>
        </w:rPr>
        <w:t xml:space="preserve">Budget Direct. (2019). Car Accident Statistics 2019. Retrieved from </w:t>
      </w:r>
      <w:hyperlink r:id="rId44">
        <w:r w:rsidRPr="000A0EE2">
          <w:rPr>
            <w:color w:val="1155CC"/>
            <w:sz w:val="24"/>
            <w:u w:val="single"/>
          </w:rPr>
          <w:t>https://www.budgetdirect.com.au/car-insurance/research/car-accident-statistics.html</w:t>
        </w:r>
      </w:hyperlink>
    </w:p>
    <w:p w14:paraId="70B92640" w14:textId="77777777" w:rsidR="00836CF9" w:rsidRPr="000A0EE2" w:rsidRDefault="00836CF9" w:rsidP="00836CF9">
      <w:pPr>
        <w:pStyle w:val="ListParagraph"/>
        <w:numPr>
          <w:ilvl w:val="0"/>
          <w:numId w:val="46"/>
        </w:numPr>
        <w:spacing w:after="160" w:line="259" w:lineRule="auto"/>
        <w:rPr>
          <w:sz w:val="24"/>
        </w:rPr>
      </w:pPr>
      <w:r w:rsidRPr="000A0EE2">
        <w:rPr>
          <w:sz w:val="24"/>
        </w:rPr>
        <w:t xml:space="preserve">Harish S., Kevin J., Vikash S., Willis L. (2020). Australian Fatal Crashes Report from 1989 to 2019. Retrieved from </w:t>
      </w:r>
      <w:hyperlink r:id="rId45">
        <w:r w:rsidRPr="000A0EE2">
          <w:rPr>
            <w:color w:val="1155CC"/>
            <w:sz w:val="24"/>
            <w:u w:val="single"/>
          </w:rPr>
          <w:t>https://www.kaggle.com/kevinjames1993/australian-fatal-crashes-report-from-2015-to-2020</w:t>
        </w:r>
      </w:hyperlink>
      <w:r w:rsidRPr="000A0EE2">
        <w:rPr>
          <w:sz w:val="24"/>
        </w:rPr>
        <w:t xml:space="preserve"> </w:t>
      </w:r>
    </w:p>
    <w:p w14:paraId="2AE003C8" w14:textId="10976446" w:rsidR="005F745B" w:rsidRPr="00E67FD5" w:rsidRDefault="005F745B" w:rsidP="00E67FD5">
      <w:pPr>
        <w:rPr>
          <w:sz w:val="20"/>
          <w:szCs w:val="20"/>
        </w:rPr>
      </w:pPr>
    </w:p>
    <w:sectPr w:rsidR="005F745B" w:rsidRPr="00E67FD5" w:rsidSect="00FA2182">
      <w:pgSz w:w="11899" w:h="16838" w:code="9"/>
      <w:pgMar w:top="360" w:right="850" w:bottom="850" w:left="562" w:header="1022"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6DCA0" w14:textId="77777777" w:rsidR="006C0C64" w:rsidRDefault="006C0C64" w:rsidP="00E70E9D">
      <w:pPr>
        <w:pStyle w:val="MainHead"/>
      </w:pPr>
      <w:r>
        <w:separator/>
      </w:r>
    </w:p>
  </w:endnote>
  <w:endnote w:type="continuationSeparator" w:id="0">
    <w:p w14:paraId="5883EC98" w14:textId="77777777" w:rsidR="006C0C64" w:rsidRDefault="006C0C64"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ms Rmn">
    <w:panose1 w:val="02020603040505020304"/>
    <w:charset w:val="4D"/>
    <w:family w:val="roman"/>
    <w:notTrueType/>
    <w:pitch w:val="variable"/>
    <w:sig w:usb0="00000003" w:usb1="00000000" w:usb2="00000000" w:usb3="00000000" w:csb0="00000001" w:csb1="00000000"/>
  </w:font>
  <w:font w:name="Times">
    <w:altName w:val="Times Roman"/>
    <w:panose1 w:val="02020603050405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4832F" w14:textId="77777777" w:rsidR="006C0C64" w:rsidRDefault="006C0C64" w:rsidP="00E70E9D">
      <w:pPr>
        <w:pStyle w:val="MainHead"/>
      </w:pPr>
      <w:r>
        <w:separator/>
      </w:r>
    </w:p>
  </w:footnote>
  <w:footnote w:type="continuationSeparator" w:id="0">
    <w:p w14:paraId="75E0ABBB" w14:textId="77777777" w:rsidR="006C0C64" w:rsidRDefault="006C0C64" w:rsidP="00E70E9D">
      <w:pPr>
        <w:pStyle w:val="MainHead"/>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81EEA"/>
    <w:multiLevelType w:val="hybridMultilevel"/>
    <w:tmpl w:val="7DE89F8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D335A98"/>
    <w:multiLevelType w:val="hybridMultilevel"/>
    <w:tmpl w:val="86FCDD2E"/>
    <w:lvl w:ilvl="0" w:tplc="594ACA9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DE34064"/>
    <w:multiLevelType w:val="hybridMultilevel"/>
    <w:tmpl w:val="DB60A0D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F2A5454"/>
    <w:multiLevelType w:val="hybridMultilevel"/>
    <w:tmpl w:val="A498D8F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B731106"/>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87658A"/>
    <w:multiLevelType w:val="hybridMultilevel"/>
    <w:tmpl w:val="5C4651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08341F7"/>
    <w:multiLevelType w:val="hybridMultilevel"/>
    <w:tmpl w:val="D3AE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6A198D"/>
    <w:multiLevelType w:val="hybridMultilevel"/>
    <w:tmpl w:val="CF26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E80A26"/>
    <w:multiLevelType w:val="hybridMultilevel"/>
    <w:tmpl w:val="E7DA3E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8952EB"/>
    <w:multiLevelType w:val="hybridMultilevel"/>
    <w:tmpl w:val="4594ABB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B503F6"/>
    <w:multiLevelType w:val="hybridMultilevel"/>
    <w:tmpl w:val="445293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51715B"/>
    <w:multiLevelType w:val="hybridMultilevel"/>
    <w:tmpl w:val="0178D3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32" w15:restartNumberingAfterBreak="0">
    <w:nsid w:val="485E0622"/>
    <w:multiLevelType w:val="hybridMultilevel"/>
    <w:tmpl w:val="C998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34" w15:restartNumberingAfterBreak="0">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50D42972"/>
    <w:multiLevelType w:val="hybridMultilevel"/>
    <w:tmpl w:val="FD02E752"/>
    <w:lvl w:ilvl="0" w:tplc="0C09000F">
      <w:start w:val="1"/>
      <w:numFmt w:val="decimal"/>
      <w:lvlText w:val="%1."/>
      <w:lvlJc w:val="left"/>
      <w:pPr>
        <w:tabs>
          <w:tab w:val="num" w:pos="1080"/>
        </w:tabs>
        <w:ind w:left="1080" w:hanging="360"/>
      </w:pPr>
      <w:rPr>
        <w:rFonts w:hint="default"/>
      </w:rPr>
    </w:lvl>
    <w:lvl w:ilvl="1" w:tplc="0C090001">
      <w:start w:val="1"/>
      <w:numFmt w:val="bullet"/>
      <w:lvlText w:val=""/>
      <w:lvlJc w:val="left"/>
      <w:pPr>
        <w:tabs>
          <w:tab w:val="num" w:pos="1800"/>
        </w:tabs>
        <w:ind w:left="1800" w:hanging="360"/>
      </w:pPr>
      <w:rPr>
        <w:rFonts w:ascii="Symbol" w:hAnsi="Symbol"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2FD702B"/>
    <w:multiLevelType w:val="hybridMultilevel"/>
    <w:tmpl w:val="4A8E77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BCA177A"/>
    <w:multiLevelType w:val="hybridMultilevel"/>
    <w:tmpl w:val="7C3A2ED8"/>
    <w:lvl w:ilvl="0" w:tplc="2C3AF17A">
      <w:start w:val="1"/>
      <w:numFmt w:val="decimal"/>
      <w:pStyle w:val="Number"/>
      <w:lvlText w:val="%1."/>
      <w:lvlJc w:val="left"/>
      <w:pPr>
        <w:tabs>
          <w:tab w:val="num" w:pos="360"/>
        </w:tabs>
        <w:ind w:left="360" w:hanging="360"/>
      </w:pPr>
      <w:rPr>
        <w:rFonts w:hint="default"/>
        <w:b/>
        <w:i w:val="0"/>
        <w:color w:val="auto"/>
        <w:sz w:val="20"/>
        <w:szCs w:val="20"/>
      </w:rPr>
    </w:lvl>
    <w:lvl w:ilvl="1" w:tplc="75AEF388">
      <w:start w:val="1"/>
      <w:numFmt w:val="bullet"/>
      <w:lvlText w:val=""/>
      <w:lvlJc w:val="left"/>
      <w:pPr>
        <w:tabs>
          <w:tab w:val="num" w:pos="1080"/>
        </w:tabs>
        <w:ind w:left="1077" w:hanging="357"/>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C57613"/>
    <w:multiLevelType w:val="multilevel"/>
    <w:tmpl w:val="0DF26D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1"/>
  </w:num>
  <w:num w:numId="3">
    <w:abstractNumId w:val="37"/>
  </w:num>
  <w:num w:numId="4">
    <w:abstractNumId w:val="6"/>
  </w:num>
  <w:num w:numId="5">
    <w:abstractNumId w:val="22"/>
  </w:num>
  <w:num w:numId="6">
    <w:abstractNumId w:val="20"/>
  </w:num>
  <w:num w:numId="7">
    <w:abstractNumId w:val="5"/>
  </w:num>
  <w:num w:numId="8">
    <w:abstractNumId w:val="34"/>
  </w:num>
  <w:num w:numId="9">
    <w:abstractNumId w:val="31"/>
  </w:num>
  <w:num w:numId="10">
    <w:abstractNumId w:val="42"/>
  </w:num>
  <w:num w:numId="11">
    <w:abstractNumId w:val="26"/>
  </w:num>
  <w:num w:numId="12">
    <w:abstractNumId w:val="8"/>
  </w:num>
  <w:num w:numId="13">
    <w:abstractNumId w:val="0"/>
  </w:num>
  <w:num w:numId="14">
    <w:abstractNumId w:val="29"/>
  </w:num>
  <w:num w:numId="15">
    <w:abstractNumId w:val="43"/>
  </w:num>
  <w:num w:numId="16">
    <w:abstractNumId w:val="9"/>
  </w:num>
  <w:num w:numId="17">
    <w:abstractNumId w:val="30"/>
  </w:num>
  <w:num w:numId="18">
    <w:abstractNumId w:val="15"/>
  </w:num>
  <w:num w:numId="19">
    <w:abstractNumId w:val="33"/>
  </w:num>
  <w:num w:numId="20">
    <w:abstractNumId w:val="18"/>
  </w:num>
  <w:num w:numId="21">
    <w:abstractNumId w:val="3"/>
  </w:num>
  <w:num w:numId="22">
    <w:abstractNumId w:val="40"/>
  </w:num>
  <w:num w:numId="23">
    <w:abstractNumId w:val="2"/>
  </w:num>
  <w:num w:numId="24">
    <w:abstractNumId w:val="44"/>
  </w:num>
  <w:num w:numId="25">
    <w:abstractNumId w:val="14"/>
  </w:num>
  <w:num w:numId="26">
    <w:abstractNumId w:val="21"/>
  </w:num>
  <w:num w:numId="27">
    <w:abstractNumId w:val="39"/>
  </w:num>
  <w:num w:numId="28">
    <w:abstractNumId w:val="38"/>
  </w:num>
  <w:num w:numId="29">
    <w:abstractNumId w:val="10"/>
  </w:num>
  <w:num w:numId="30">
    <w:abstractNumId w:val="16"/>
  </w:num>
  <w:num w:numId="31">
    <w:abstractNumId w:val="24"/>
  </w:num>
  <w:num w:numId="32">
    <w:abstractNumId w:val="17"/>
  </w:num>
  <w:num w:numId="33">
    <w:abstractNumId w:val="27"/>
  </w:num>
  <w:num w:numId="34">
    <w:abstractNumId w:val="25"/>
  </w:num>
  <w:num w:numId="35">
    <w:abstractNumId w:val="35"/>
  </w:num>
  <w:num w:numId="36">
    <w:abstractNumId w:val="28"/>
  </w:num>
  <w:num w:numId="37">
    <w:abstractNumId w:val="7"/>
  </w:num>
  <w:num w:numId="38">
    <w:abstractNumId w:val="13"/>
  </w:num>
  <w:num w:numId="39">
    <w:abstractNumId w:val="32"/>
  </w:num>
  <w:num w:numId="40">
    <w:abstractNumId w:val="41"/>
  </w:num>
  <w:num w:numId="41">
    <w:abstractNumId w:val="19"/>
  </w:num>
  <w:num w:numId="42">
    <w:abstractNumId w:val="23"/>
  </w:num>
  <w:num w:numId="43">
    <w:abstractNumId w:val="11"/>
  </w:num>
  <w:num w:numId="44">
    <w:abstractNumId w:val="36"/>
  </w:num>
  <w:num w:numId="45">
    <w:abstractNumId w:val="45"/>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14C"/>
    <w:rsid w:val="00001DD2"/>
    <w:rsid w:val="00003727"/>
    <w:rsid w:val="00005DC5"/>
    <w:rsid w:val="0000716A"/>
    <w:rsid w:val="000154E8"/>
    <w:rsid w:val="00016454"/>
    <w:rsid w:val="000218AA"/>
    <w:rsid w:val="00021B52"/>
    <w:rsid w:val="00022F56"/>
    <w:rsid w:val="00024E82"/>
    <w:rsid w:val="000271CB"/>
    <w:rsid w:val="0002746D"/>
    <w:rsid w:val="00030A94"/>
    <w:rsid w:val="000312AE"/>
    <w:rsid w:val="00031841"/>
    <w:rsid w:val="00034B5B"/>
    <w:rsid w:val="0003527F"/>
    <w:rsid w:val="000354ED"/>
    <w:rsid w:val="00035F99"/>
    <w:rsid w:val="00036A59"/>
    <w:rsid w:val="00036B3B"/>
    <w:rsid w:val="00037F69"/>
    <w:rsid w:val="000419BE"/>
    <w:rsid w:val="0004236E"/>
    <w:rsid w:val="00046419"/>
    <w:rsid w:val="00046B75"/>
    <w:rsid w:val="00047717"/>
    <w:rsid w:val="000504BF"/>
    <w:rsid w:val="0005156E"/>
    <w:rsid w:val="0005197B"/>
    <w:rsid w:val="00052563"/>
    <w:rsid w:val="00052FCD"/>
    <w:rsid w:val="00053BAA"/>
    <w:rsid w:val="00055711"/>
    <w:rsid w:val="00056C6F"/>
    <w:rsid w:val="00062744"/>
    <w:rsid w:val="00066A28"/>
    <w:rsid w:val="000679A3"/>
    <w:rsid w:val="00067B47"/>
    <w:rsid w:val="000724BB"/>
    <w:rsid w:val="00074A3F"/>
    <w:rsid w:val="000763E2"/>
    <w:rsid w:val="00081113"/>
    <w:rsid w:val="00082416"/>
    <w:rsid w:val="0008511C"/>
    <w:rsid w:val="00086B0B"/>
    <w:rsid w:val="00090CCB"/>
    <w:rsid w:val="000921ED"/>
    <w:rsid w:val="00093A33"/>
    <w:rsid w:val="00094685"/>
    <w:rsid w:val="00094AE6"/>
    <w:rsid w:val="00095186"/>
    <w:rsid w:val="000956BC"/>
    <w:rsid w:val="000A3F18"/>
    <w:rsid w:val="000A4665"/>
    <w:rsid w:val="000A5048"/>
    <w:rsid w:val="000A5067"/>
    <w:rsid w:val="000B1102"/>
    <w:rsid w:val="000B5CA7"/>
    <w:rsid w:val="000B6E29"/>
    <w:rsid w:val="000C0444"/>
    <w:rsid w:val="000C1834"/>
    <w:rsid w:val="000C193C"/>
    <w:rsid w:val="000C1E4A"/>
    <w:rsid w:val="000C5FB9"/>
    <w:rsid w:val="000D021D"/>
    <w:rsid w:val="000D1400"/>
    <w:rsid w:val="000D5B88"/>
    <w:rsid w:val="000D60F0"/>
    <w:rsid w:val="000D6296"/>
    <w:rsid w:val="000D7D43"/>
    <w:rsid w:val="000E1DC3"/>
    <w:rsid w:val="000F1316"/>
    <w:rsid w:val="000F23C2"/>
    <w:rsid w:val="000F3BEC"/>
    <w:rsid w:val="000F4E43"/>
    <w:rsid w:val="001007CA"/>
    <w:rsid w:val="00101933"/>
    <w:rsid w:val="00102D0F"/>
    <w:rsid w:val="001033AF"/>
    <w:rsid w:val="00105C9E"/>
    <w:rsid w:val="001102EA"/>
    <w:rsid w:val="00110352"/>
    <w:rsid w:val="00110F9D"/>
    <w:rsid w:val="00111FF5"/>
    <w:rsid w:val="00112EF8"/>
    <w:rsid w:val="00114B16"/>
    <w:rsid w:val="00114ED1"/>
    <w:rsid w:val="00121C2A"/>
    <w:rsid w:val="00124433"/>
    <w:rsid w:val="001247DB"/>
    <w:rsid w:val="00127209"/>
    <w:rsid w:val="00131012"/>
    <w:rsid w:val="00133DA6"/>
    <w:rsid w:val="00133E21"/>
    <w:rsid w:val="00134C0D"/>
    <w:rsid w:val="00137C77"/>
    <w:rsid w:val="00143F4E"/>
    <w:rsid w:val="00145532"/>
    <w:rsid w:val="00146A6F"/>
    <w:rsid w:val="00150348"/>
    <w:rsid w:val="001524DE"/>
    <w:rsid w:val="00152D2B"/>
    <w:rsid w:val="00154AE5"/>
    <w:rsid w:val="00154C74"/>
    <w:rsid w:val="00155B51"/>
    <w:rsid w:val="00156846"/>
    <w:rsid w:val="00157A77"/>
    <w:rsid w:val="00160B5E"/>
    <w:rsid w:val="00161BA6"/>
    <w:rsid w:val="0016230C"/>
    <w:rsid w:val="001631CB"/>
    <w:rsid w:val="00164905"/>
    <w:rsid w:val="001701A0"/>
    <w:rsid w:val="00171594"/>
    <w:rsid w:val="0017230F"/>
    <w:rsid w:val="0017313F"/>
    <w:rsid w:val="00174F84"/>
    <w:rsid w:val="00176689"/>
    <w:rsid w:val="00176BBA"/>
    <w:rsid w:val="00176F3A"/>
    <w:rsid w:val="001775C7"/>
    <w:rsid w:val="00181449"/>
    <w:rsid w:val="0018335E"/>
    <w:rsid w:val="00184D0B"/>
    <w:rsid w:val="00187790"/>
    <w:rsid w:val="00192E9D"/>
    <w:rsid w:val="001A34D7"/>
    <w:rsid w:val="001A45B7"/>
    <w:rsid w:val="001A71ED"/>
    <w:rsid w:val="001A7804"/>
    <w:rsid w:val="001B2183"/>
    <w:rsid w:val="001B2516"/>
    <w:rsid w:val="001B2B2D"/>
    <w:rsid w:val="001B4548"/>
    <w:rsid w:val="001B54B3"/>
    <w:rsid w:val="001C0F15"/>
    <w:rsid w:val="001C130E"/>
    <w:rsid w:val="001C52A6"/>
    <w:rsid w:val="001C60CD"/>
    <w:rsid w:val="001C67CF"/>
    <w:rsid w:val="001D04AA"/>
    <w:rsid w:val="001D0FC7"/>
    <w:rsid w:val="001D1F5A"/>
    <w:rsid w:val="001D648B"/>
    <w:rsid w:val="001D73DE"/>
    <w:rsid w:val="001E392E"/>
    <w:rsid w:val="001E4086"/>
    <w:rsid w:val="001F0ADC"/>
    <w:rsid w:val="001F12CC"/>
    <w:rsid w:val="001F3058"/>
    <w:rsid w:val="001F337F"/>
    <w:rsid w:val="001F51E1"/>
    <w:rsid w:val="00202285"/>
    <w:rsid w:val="002066B0"/>
    <w:rsid w:val="0021408D"/>
    <w:rsid w:val="00220E50"/>
    <w:rsid w:val="002219F5"/>
    <w:rsid w:val="00222085"/>
    <w:rsid w:val="00222EA8"/>
    <w:rsid w:val="00224B89"/>
    <w:rsid w:val="00225D71"/>
    <w:rsid w:val="00227590"/>
    <w:rsid w:val="0023043C"/>
    <w:rsid w:val="00232118"/>
    <w:rsid w:val="00233462"/>
    <w:rsid w:val="00234A33"/>
    <w:rsid w:val="00234C07"/>
    <w:rsid w:val="00234F2D"/>
    <w:rsid w:val="00235583"/>
    <w:rsid w:val="00237DC2"/>
    <w:rsid w:val="00242473"/>
    <w:rsid w:val="00242AF6"/>
    <w:rsid w:val="00242CE2"/>
    <w:rsid w:val="00242DFC"/>
    <w:rsid w:val="00243419"/>
    <w:rsid w:val="002441B7"/>
    <w:rsid w:val="00245A23"/>
    <w:rsid w:val="00245A59"/>
    <w:rsid w:val="002477F0"/>
    <w:rsid w:val="00247ABD"/>
    <w:rsid w:val="002512C4"/>
    <w:rsid w:val="00252CD6"/>
    <w:rsid w:val="00254949"/>
    <w:rsid w:val="00263F96"/>
    <w:rsid w:val="00264F72"/>
    <w:rsid w:val="00267F2F"/>
    <w:rsid w:val="0027055C"/>
    <w:rsid w:val="0027105F"/>
    <w:rsid w:val="00282B78"/>
    <w:rsid w:val="0028403C"/>
    <w:rsid w:val="00286883"/>
    <w:rsid w:val="002913EE"/>
    <w:rsid w:val="00291B26"/>
    <w:rsid w:val="00291E1F"/>
    <w:rsid w:val="00292AF6"/>
    <w:rsid w:val="002933B7"/>
    <w:rsid w:val="00293613"/>
    <w:rsid w:val="002A135D"/>
    <w:rsid w:val="002A17B2"/>
    <w:rsid w:val="002A363C"/>
    <w:rsid w:val="002A4277"/>
    <w:rsid w:val="002A7170"/>
    <w:rsid w:val="002B13F1"/>
    <w:rsid w:val="002B1DD0"/>
    <w:rsid w:val="002B3792"/>
    <w:rsid w:val="002B3C10"/>
    <w:rsid w:val="002B58D6"/>
    <w:rsid w:val="002B7135"/>
    <w:rsid w:val="002C65A1"/>
    <w:rsid w:val="002C66EA"/>
    <w:rsid w:val="002C6816"/>
    <w:rsid w:val="002D4C65"/>
    <w:rsid w:val="002D67CD"/>
    <w:rsid w:val="002D7633"/>
    <w:rsid w:val="002E020D"/>
    <w:rsid w:val="002E05C9"/>
    <w:rsid w:val="002E0C84"/>
    <w:rsid w:val="002E0DBE"/>
    <w:rsid w:val="002E13DA"/>
    <w:rsid w:val="002E160F"/>
    <w:rsid w:val="002E255D"/>
    <w:rsid w:val="002E3969"/>
    <w:rsid w:val="002E4AD8"/>
    <w:rsid w:val="002E4AF0"/>
    <w:rsid w:val="002E58B9"/>
    <w:rsid w:val="002E6750"/>
    <w:rsid w:val="002E6A31"/>
    <w:rsid w:val="002E6A8C"/>
    <w:rsid w:val="002F10BD"/>
    <w:rsid w:val="002F1A9C"/>
    <w:rsid w:val="002F38F0"/>
    <w:rsid w:val="002F3A11"/>
    <w:rsid w:val="002F5A2F"/>
    <w:rsid w:val="0030030B"/>
    <w:rsid w:val="003003FD"/>
    <w:rsid w:val="0030416E"/>
    <w:rsid w:val="0030493E"/>
    <w:rsid w:val="00304EC6"/>
    <w:rsid w:val="0030749A"/>
    <w:rsid w:val="00307B87"/>
    <w:rsid w:val="00310A53"/>
    <w:rsid w:val="00311999"/>
    <w:rsid w:val="003146EC"/>
    <w:rsid w:val="00316DBF"/>
    <w:rsid w:val="00316DFC"/>
    <w:rsid w:val="003233DE"/>
    <w:rsid w:val="00325181"/>
    <w:rsid w:val="00326661"/>
    <w:rsid w:val="0032708E"/>
    <w:rsid w:val="0032797D"/>
    <w:rsid w:val="00330D1C"/>
    <w:rsid w:val="0033179C"/>
    <w:rsid w:val="003318EF"/>
    <w:rsid w:val="00331FA3"/>
    <w:rsid w:val="0033204F"/>
    <w:rsid w:val="00333238"/>
    <w:rsid w:val="00333805"/>
    <w:rsid w:val="0033477B"/>
    <w:rsid w:val="00335BC6"/>
    <w:rsid w:val="00335D73"/>
    <w:rsid w:val="00336A60"/>
    <w:rsid w:val="00337187"/>
    <w:rsid w:val="00343908"/>
    <w:rsid w:val="003531D0"/>
    <w:rsid w:val="00355006"/>
    <w:rsid w:val="0035799A"/>
    <w:rsid w:val="00360488"/>
    <w:rsid w:val="00361FD2"/>
    <w:rsid w:val="00364929"/>
    <w:rsid w:val="0036503F"/>
    <w:rsid w:val="0036533B"/>
    <w:rsid w:val="003701A6"/>
    <w:rsid w:val="003702DF"/>
    <w:rsid w:val="00372039"/>
    <w:rsid w:val="00373D84"/>
    <w:rsid w:val="00380C75"/>
    <w:rsid w:val="00382EAD"/>
    <w:rsid w:val="0038308B"/>
    <w:rsid w:val="00383FE4"/>
    <w:rsid w:val="003850A2"/>
    <w:rsid w:val="003857A8"/>
    <w:rsid w:val="003869A0"/>
    <w:rsid w:val="003876E2"/>
    <w:rsid w:val="00390B41"/>
    <w:rsid w:val="003928E6"/>
    <w:rsid w:val="003934B3"/>
    <w:rsid w:val="00395FFA"/>
    <w:rsid w:val="003961F9"/>
    <w:rsid w:val="003966D6"/>
    <w:rsid w:val="00396C7E"/>
    <w:rsid w:val="0039728A"/>
    <w:rsid w:val="0039769C"/>
    <w:rsid w:val="003A118B"/>
    <w:rsid w:val="003A1833"/>
    <w:rsid w:val="003A469A"/>
    <w:rsid w:val="003A5511"/>
    <w:rsid w:val="003A601A"/>
    <w:rsid w:val="003B2A6D"/>
    <w:rsid w:val="003B4748"/>
    <w:rsid w:val="003B5572"/>
    <w:rsid w:val="003B5779"/>
    <w:rsid w:val="003B7587"/>
    <w:rsid w:val="003C12E5"/>
    <w:rsid w:val="003C16CF"/>
    <w:rsid w:val="003C25B1"/>
    <w:rsid w:val="003C3486"/>
    <w:rsid w:val="003C4883"/>
    <w:rsid w:val="003C55CF"/>
    <w:rsid w:val="003D31D3"/>
    <w:rsid w:val="003D4B17"/>
    <w:rsid w:val="003D7E70"/>
    <w:rsid w:val="003E3B2E"/>
    <w:rsid w:val="003E52A7"/>
    <w:rsid w:val="003E58E4"/>
    <w:rsid w:val="003E59E8"/>
    <w:rsid w:val="003E7A6F"/>
    <w:rsid w:val="003E7C98"/>
    <w:rsid w:val="003F093A"/>
    <w:rsid w:val="003F3198"/>
    <w:rsid w:val="003F59E6"/>
    <w:rsid w:val="003F5CE8"/>
    <w:rsid w:val="003F6033"/>
    <w:rsid w:val="003F6ECF"/>
    <w:rsid w:val="003F6FDE"/>
    <w:rsid w:val="0040125C"/>
    <w:rsid w:val="0040404B"/>
    <w:rsid w:val="00407599"/>
    <w:rsid w:val="00410308"/>
    <w:rsid w:val="00410357"/>
    <w:rsid w:val="00414A81"/>
    <w:rsid w:val="004161A2"/>
    <w:rsid w:val="0041766A"/>
    <w:rsid w:val="004226ED"/>
    <w:rsid w:val="0042625E"/>
    <w:rsid w:val="00426363"/>
    <w:rsid w:val="00426D6C"/>
    <w:rsid w:val="00427DAC"/>
    <w:rsid w:val="00430549"/>
    <w:rsid w:val="004321D0"/>
    <w:rsid w:val="0043273E"/>
    <w:rsid w:val="00435454"/>
    <w:rsid w:val="00441564"/>
    <w:rsid w:val="00444D41"/>
    <w:rsid w:val="004456BB"/>
    <w:rsid w:val="00446201"/>
    <w:rsid w:val="00446C58"/>
    <w:rsid w:val="00452513"/>
    <w:rsid w:val="00452DEC"/>
    <w:rsid w:val="00456F91"/>
    <w:rsid w:val="00457D43"/>
    <w:rsid w:val="00460817"/>
    <w:rsid w:val="004610F8"/>
    <w:rsid w:val="00462E3C"/>
    <w:rsid w:val="00463C6C"/>
    <w:rsid w:val="00466DB8"/>
    <w:rsid w:val="00470F32"/>
    <w:rsid w:val="00472CBD"/>
    <w:rsid w:val="0048078F"/>
    <w:rsid w:val="00481455"/>
    <w:rsid w:val="004814F4"/>
    <w:rsid w:val="00481E73"/>
    <w:rsid w:val="0048462F"/>
    <w:rsid w:val="00484CB8"/>
    <w:rsid w:val="00485064"/>
    <w:rsid w:val="004852DB"/>
    <w:rsid w:val="00486BE0"/>
    <w:rsid w:val="00487B0D"/>
    <w:rsid w:val="00491BE3"/>
    <w:rsid w:val="00493EDA"/>
    <w:rsid w:val="00496080"/>
    <w:rsid w:val="004976E1"/>
    <w:rsid w:val="004A119A"/>
    <w:rsid w:val="004A1DAF"/>
    <w:rsid w:val="004A6C46"/>
    <w:rsid w:val="004B15C4"/>
    <w:rsid w:val="004B2981"/>
    <w:rsid w:val="004B3BD6"/>
    <w:rsid w:val="004B56A7"/>
    <w:rsid w:val="004B6577"/>
    <w:rsid w:val="004B6741"/>
    <w:rsid w:val="004B7BB3"/>
    <w:rsid w:val="004C0FAF"/>
    <w:rsid w:val="004C1613"/>
    <w:rsid w:val="004C2E92"/>
    <w:rsid w:val="004C2EDE"/>
    <w:rsid w:val="004C5919"/>
    <w:rsid w:val="004C5DF2"/>
    <w:rsid w:val="004C6A1D"/>
    <w:rsid w:val="004D01B2"/>
    <w:rsid w:val="004D07B1"/>
    <w:rsid w:val="004D4874"/>
    <w:rsid w:val="004D632B"/>
    <w:rsid w:val="004D7892"/>
    <w:rsid w:val="004E0192"/>
    <w:rsid w:val="004E02F1"/>
    <w:rsid w:val="004E0CC3"/>
    <w:rsid w:val="004E2BCA"/>
    <w:rsid w:val="004E41CD"/>
    <w:rsid w:val="004E559F"/>
    <w:rsid w:val="004E57B4"/>
    <w:rsid w:val="004E5B45"/>
    <w:rsid w:val="004F1F4E"/>
    <w:rsid w:val="004F2ACE"/>
    <w:rsid w:val="004F4DD4"/>
    <w:rsid w:val="004F5269"/>
    <w:rsid w:val="004F6A11"/>
    <w:rsid w:val="004F6A46"/>
    <w:rsid w:val="004F6FDE"/>
    <w:rsid w:val="0050376F"/>
    <w:rsid w:val="005049FC"/>
    <w:rsid w:val="005068C7"/>
    <w:rsid w:val="00507ACA"/>
    <w:rsid w:val="0051010D"/>
    <w:rsid w:val="00511B35"/>
    <w:rsid w:val="00514BFD"/>
    <w:rsid w:val="00515855"/>
    <w:rsid w:val="00515C2B"/>
    <w:rsid w:val="00516864"/>
    <w:rsid w:val="00517329"/>
    <w:rsid w:val="00521753"/>
    <w:rsid w:val="005245BE"/>
    <w:rsid w:val="00524EC9"/>
    <w:rsid w:val="0052790E"/>
    <w:rsid w:val="00535C35"/>
    <w:rsid w:val="005363D0"/>
    <w:rsid w:val="00541319"/>
    <w:rsid w:val="00542B47"/>
    <w:rsid w:val="005439EF"/>
    <w:rsid w:val="005440A9"/>
    <w:rsid w:val="00544463"/>
    <w:rsid w:val="0054667F"/>
    <w:rsid w:val="005501E9"/>
    <w:rsid w:val="005501FF"/>
    <w:rsid w:val="0055348E"/>
    <w:rsid w:val="00556E40"/>
    <w:rsid w:val="005608E8"/>
    <w:rsid w:val="00560D84"/>
    <w:rsid w:val="005647FD"/>
    <w:rsid w:val="00565CC3"/>
    <w:rsid w:val="00565D50"/>
    <w:rsid w:val="00565FB7"/>
    <w:rsid w:val="005706BE"/>
    <w:rsid w:val="005710B6"/>
    <w:rsid w:val="00576ADB"/>
    <w:rsid w:val="005803B0"/>
    <w:rsid w:val="005807FD"/>
    <w:rsid w:val="005837A0"/>
    <w:rsid w:val="0058394C"/>
    <w:rsid w:val="00583A8D"/>
    <w:rsid w:val="005876D1"/>
    <w:rsid w:val="00587A72"/>
    <w:rsid w:val="00587E20"/>
    <w:rsid w:val="00590118"/>
    <w:rsid w:val="00590817"/>
    <w:rsid w:val="00590BD6"/>
    <w:rsid w:val="00592143"/>
    <w:rsid w:val="00597590"/>
    <w:rsid w:val="005977F7"/>
    <w:rsid w:val="005A0979"/>
    <w:rsid w:val="005A0D7B"/>
    <w:rsid w:val="005A4314"/>
    <w:rsid w:val="005A44E8"/>
    <w:rsid w:val="005A4E07"/>
    <w:rsid w:val="005A54C7"/>
    <w:rsid w:val="005A7A6B"/>
    <w:rsid w:val="005B5915"/>
    <w:rsid w:val="005B5A03"/>
    <w:rsid w:val="005B6EBD"/>
    <w:rsid w:val="005C0E50"/>
    <w:rsid w:val="005C10BE"/>
    <w:rsid w:val="005C1904"/>
    <w:rsid w:val="005C259F"/>
    <w:rsid w:val="005C4DA7"/>
    <w:rsid w:val="005C6B2B"/>
    <w:rsid w:val="005C70ED"/>
    <w:rsid w:val="005C7B76"/>
    <w:rsid w:val="005D1486"/>
    <w:rsid w:val="005D2A7E"/>
    <w:rsid w:val="005D38F5"/>
    <w:rsid w:val="005D3C1B"/>
    <w:rsid w:val="005D4930"/>
    <w:rsid w:val="005D5C86"/>
    <w:rsid w:val="005E6CE5"/>
    <w:rsid w:val="005E6F64"/>
    <w:rsid w:val="005E7E94"/>
    <w:rsid w:val="005F0481"/>
    <w:rsid w:val="005F201B"/>
    <w:rsid w:val="005F4B86"/>
    <w:rsid w:val="005F57B6"/>
    <w:rsid w:val="005F63E3"/>
    <w:rsid w:val="005F7378"/>
    <w:rsid w:val="005F745B"/>
    <w:rsid w:val="0060772A"/>
    <w:rsid w:val="00607E1D"/>
    <w:rsid w:val="00610499"/>
    <w:rsid w:val="006129B4"/>
    <w:rsid w:val="0061379B"/>
    <w:rsid w:val="006142BD"/>
    <w:rsid w:val="006166F3"/>
    <w:rsid w:val="006170FE"/>
    <w:rsid w:val="006205AA"/>
    <w:rsid w:val="0062117C"/>
    <w:rsid w:val="006232A6"/>
    <w:rsid w:val="006249C0"/>
    <w:rsid w:val="00630F94"/>
    <w:rsid w:val="00634AA5"/>
    <w:rsid w:val="0063564D"/>
    <w:rsid w:val="00635ED7"/>
    <w:rsid w:val="00636846"/>
    <w:rsid w:val="00637626"/>
    <w:rsid w:val="0063792F"/>
    <w:rsid w:val="00642D0A"/>
    <w:rsid w:val="00643714"/>
    <w:rsid w:val="0064385C"/>
    <w:rsid w:val="00646149"/>
    <w:rsid w:val="00646A99"/>
    <w:rsid w:val="00646CF0"/>
    <w:rsid w:val="006472A4"/>
    <w:rsid w:val="00651D33"/>
    <w:rsid w:val="00652FA2"/>
    <w:rsid w:val="00653287"/>
    <w:rsid w:val="00654BA9"/>
    <w:rsid w:val="00657334"/>
    <w:rsid w:val="00662E01"/>
    <w:rsid w:val="006660C6"/>
    <w:rsid w:val="006660DA"/>
    <w:rsid w:val="00666C59"/>
    <w:rsid w:val="006679B6"/>
    <w:rsid w:val="00670FF4"/>
    <w:rsid w:val="00671667"/>
    <w:rsid w:val="00671E4E"/>
    <w:rsid w:val="0067262E"/>
    <w:rsid w:val="00672B16"/>
    <w:rsid w:val="00674925"/>
    <w:rsid w:val="006763FD"/>
    <w:rsid w:val="006765B7"/>
    <w:rsid w:val="006765EB"/>
    <w:rsid w:val="00676F99"/>
    <w:rsid w:val="00677F82"/>
    <w:rsid w:val="00680E96"/>
    <w:rsid w:val="0068179E"/>
    <w:rsid w:val="00682633"/>
    <w:rsid w:val="00684168"/>
    <w:rsid w:val="00685017"/>
    <w:rsid w:val="0069042F"/>
    <w:rsid w:val="0069164B"/>
    <w:rsid w:val="006940F3"/>
    <w:rsid w:val="00695120"/>
    <w:rsid w:val="00695C16"/>
    <w:rsid w:val="006A0CE9"/>
    <w:rsid w:val="006A0E79"/>
    <w:rsid w:val="006A165B"/>
    <w:rsid w:val="006A58A3"/>
    <w:rsid w:val="006A5F29"/>
    <w:rsid w:val="006A6EB3"/>
    <w:rsid w:val="006B173C"/>
    <w:rsid w:val="006B2C88"/>
    <w:rsid w:val="006B4951"/>
    <w:rsid w:val="006B4D28"/>
    <w:rsid w:val="006C073B"/>
    <w:rsid w:val="006C0C64"/>
    <w:rsid w:val="006C0CCB"/>
    <w:rsid w:val="006C408E"/>
    <w:rsid w:val="006C40E1"/>
    <w:rsid w:val="006C7A44"/>
    <w:rsid w:val="006D203E"/>
    <w:rsid w:val="006D2956"/>
    <w:rsid w:val="006D56A0"/>
    <w:rsid w:val="006D6702"/>
    <w:rsid w:val="006D6CE0"/>
    <w:rsid w:val="006D7153"/>
    <w:rsid w:val="006E0C30"/>
    <w:rsid w:val="006E1F78"/>
    <w:rsid w:val="006E2032"/>
    <w:rsid w:val="006E28AF"/>
    <w:rsid w:val="006E3820"/>
    <w:rsid w:val="006E4F31"/>
    <w:rsid w:val="006E64BA"/>
    <w:rsid w:val="006E7129"/>
    <w:rsid w:val="006F06D6"/>
    <w:rsid w:val="006F33F8"/>
    <w:rsid w:val="006F7C7D"/>
    <w:rsid w:val="00702814"/>
    <w:rsid w:val="00702C08"/>
    <w:rsid w:val="007032DE"/>
    <w:rsid w:val="007068AB"/>
    <w:rsid w:val="007075D3"/>
    <w:rsid w:val="00713701"/>
    <w:rsid w:val="00724511"/>
    <w:rsid w:val="00724553"/>
    <w:rsid w:val="00726D6A"/>
    <w:rsid w:val="00731BB6"/>
    <w:rsid w:val="00733893"/>
    <w:rsid w:val="007406C7"/>
    <w:rsid w:val="00740A33"/>
    <w:rsid w:val="00741130"/>
    <w:rsid w:val="00742333"/>
    <w:rsid w:val="0074464D"/>
    <w:rsid w:val="00744758"/>
    <w:rsid w:val="0074577C"/>
    <w:rsid w:val="00750D9A"/>
    <w:rsid w:val="007538EF"/>
    <w:rsid w:val="0075477F"/>
    <w:rsid w:val="007547B2"/>
    <w:rsid w:val="00756874"/>
    <w:rsid w:val="00761950"/>
    <w:rsid w:val="007638CA"/>
    <w:rsid w:val="0076685F"/>
    <w:rsid w:val="00766D45"/>
    <w:rsid w:val="007771B2"/>
    <w:rsid w:val="0077765B"/>
    <w:rsid w:val="00780F4C"/>
    <w:rsid w:val="00781F20"/>
    <w:rsid w:val="007823CA"/>
    <w:rsid w:val="00785B8A"/>
    <w:rsid w:val="007874FE"/>
    <w:rsid w:val="00792328"/>
    <w:rsid w:val="007946DC"/>
    <w:rsid w:val="00794C89"/>
    <w:rsid w:val="00797BAC"/>
    <w:rsid w:val="007A035F"/>
    <w:rsid w:val="007A2465"/>
    <w:rsid w:val="007A2925"/>
    <w:rsid w:val="007A296C"/>
    <w:rsid w:val="007A3E7E"/>
    <w:rsid w:val="007A4225"/>
    <w:rsid w:val="007A4E3D"/>
    <w:rsid w:val="007A4FC0"/>
    <w:rsid w:val="007A5AD2"/>
    <w:rsid w:val="007A6040"/>
    <w:rsid w:val="007B04B3"/>
    <w:rsid w:val="007B0EA5"/>
    <w:rsid w:val="007B1F51"/>
    <w:rsid w:val="007B20C2"/>
    <w:rsid w:val="007B294C"/>
    <w:rsid w:val="007B2AAA"/>
    <w:rsid w:val="007B3361"/>
    <w:rsid w:val="007B33AE"/>
    <w:rsid w:val="007C1AE8"/>
    <w:rsid w:val="007C1E14"/>
    <w:rsid w:val="007C4222"/>
    <w:rsid w:val="007C51D7"/>
    <w:rsid w:val="007D022D"/>
    <w:rsid w:val="007D0E17"/>
    <w:rsid w:val="007D1016"/>
    <w:rsid w:val="007D1704"/>
    <w:rsid w:val="007D3625"/>
    <w:rsid w:val="007D4080"/>
    <w:rsid w:val="007D59DC"/>
    <w:rsid w:val="007D6339"/>
    <w:rsid w:val="007D65DE"/>
    <w:rsid w:val="007E087C"/>
    <w:rsid w:val="007E1216"/>
    <w:rsid w:val="007E2288"/>
    <w:rsid w:val="007E3C9F"/>
    <w:rsid w:val="007E6745"/>
    <w:rsid w:val="007E6A69"/>
    <w:rsid w:val="007E7B6F"/>
    <w:rsid w:val="007F1CE4"/>
    <w:rsid w:val="007F422F"/>
    <w:rsid w:val="007F7759"/>
    <w:rsid w:val="00800733"/>
    <w:rsid w:val="00800D0F"/>
    <w:rsid w:val="0080130B"/>
    <w:rsid w:val="00801DB5"/>
    <w:rsid w:val="00802949"/>
    <w:rsid w:val="0080308B"/>
    <w:rsid w:val="00803228"/>
    <w:rsid w:val="008038DA"/>
    <w:rsid w:val="00806D92"/>
    <w:rsid w:val="00806F12"/>
    <w:rsid w:val="00807742"/>
    <w:rsid w:val="0081133A"/>
    <w:rsid w:val="00812421"/>
    <w:rsid w:val="008126D7"/>
    <w:rsid w:val="0081520D"/>
    <w:rsid w:val="008166CE"/>
    <w:rsid w:val="00820B08"/>
    <w:rsid w:val="00821A59"/>
    <w:rsid w:val="00821CDD"/>
    <w:rsid w:val="0082272B"/>
    <w:rsid w:val="00822C3C"/>
    <w:rsid w:val="008239D1"/>
    <w:rsid w:val="00823B14"/>
    <w:rsid w:val="00823B33"/>
    <w:rsid w:val="00825F78"/>
    <w:rsid w:val="008268E0"/>
    <w:rsid w:val="00827333"/>
    <w:rsid w:val="008308BE"/>
    <w:rsid w:val="00831EE2"/>
    <w:rsid w:val="00833C86"/>
    <w:rsid w:val="008353D3"/>
    <w:rsid w:val="008354C1"/>
    <w:rsid w:val="00836CF9"/>
    <w:rsid w:val="00836F12"/>
    <w:rsid w:val="00840EC7"/>
    <w:rsid w:val="0084198D"/>
    <w:rsid w:val="00844CC0"/>
    <w:rsid w:val="008463C0"/>
    <w:rsid w:val="00851993"/>
    <w:rsid w:val="00854E10"/>
    <w:rsid w:val="00856AF2"/>
    <w:rsid w:val="00856F9D"/>
    <w:rsid w:val="00860289"/>
    <w:rsid w:val="00860706"/>
    <w:rsid w:val="0086324B"/>
    <w:rsid w:val="00863BC4"/>
    <w:rsid w:val="008652F8"/>
    <w:rsid w:val="00865F99"/>
    <w:rsid w:val="008673C9"/>
    <w:rsid w:val="00867967"/>
    <w:rsid w:val="008720D3"/>
    <w:rsid w:val="008724D5"/>
    <w:rsid w:val="00874513"/>
    <w:rsid w:val="00874F09"/>
    <w:rsid w:val="00876947"/>
    <w:rsid w:val="00881583"/>
    <w:rsid w:val="00887146"/>
    <w:rsid w:val="00890DAE"/>
    <w:rsid w:val="00892BC2"/>
    <w:rsid w:val="00896F2C"/>
    <w:rsid w:val="008A021D"/>
    <w:rsid w:val="008A0857"/>
    <w:rsid w:val="008A5229"/>
    <w:rsid w:val="008A649B"/>
    <w:rsid w:val="008A76A2"/>
    <w:rsid w:val="008B2104"/>
    <w:rsid w:val="008B3BB4"/>
    <w:rsid w:val="008B45DC"/>
    <w:rsid w:val="008B754F"/>
    <w:rsid w:val="008C0A8D"/>
    <w:rsid w:val="008C1685"/>
    <w:rsid w:val="008C1B27"/>
    <w:rsid w:val="008C24F2"/>
    <w:rsid w:val="008C502A"/>
    <w:rsid w:val="008C5743"/>
    <w:rsid w:val="008C5856"/>
    <w:rsid w:val="008C74B8"/>
    <w:rsid w:val="008D0D80"/>
    <w:rsid w:val="008D23DB"/>
    <w:rsid w:val="008D3822"/>
    <w:rsid w:val="008D4C77"/>
    <w:rsid w:val="008D743F"/>
    <w:rsid w:val="008E0669"/>
    <w:rsid w:val="008E15C3"/>
    <w:rsid w:val="008E468B"/>
    <w:rsid w:val="008E7790"/>
    <w:rsid w:val="008F0304"/>
    <w:rsid w:val="008F167A"/>
    <w:rsid w:val="008F2D7E"/>
    <w:rsid w:val="008F3470"/>
    <w:rsid w:val="008F54BE"/>
    <w:rsid w:val="008F5B4F"/>
    <w:rsid w:val="008F6C07"/>
    <w:rsid w:val="008F702E"/>
    <w:rsid w:val="00901198"/>
    <w:rsid w:val="0090670B"/>
    <w:rsid w:val="00907E3E"/>
    <w:rsid w:val="00910F10"/>
    <w:rsid w:val="009235E8"/>
    <w:rsid w:val="00923B1D"/>
    <w:rsid w:val="00923C1C"/>
    <w:rsid w:val="009240C7"/>
    <w:rsid w:val="009251B7"/>
    <w:rsid w:val="00925F0D"/>
    <w:rsid w:val="00926E58"/>
    <w:rsid w:val="0093014C"/>
    <w:rsid w:val="00930EA5"/>
    <w:rsid w:val="00931900"/>
    <w:rsid w:val="0093207E"/>
    <w:rsid w:val="00933C26"/>
    <w:rsid w:val="00934259"/>
    <w:rsid w:val="009352EA"/>
    <w:rsid w:val="00936345"/>
    <w:rsid w:val="00945411"/>
    <w:rsid w:val="009470BE"/>
    <w:rsid w:val="00950DC7"/>
    <w:rsid w:val="00951186"/>
    <w:rsid w:val="00957E36"/>
    <w:rsid w:val="0096351B"/>
    <w:rsid w:val="00964D2A"/>
    <w:rsid w:val="0096589B"/>
    <w:rsid w:val="00970C69"/>
    <w:rsid w:val="00971107"/>
    <w:rsid w:val="009755E7"/>
    <w:rsid w:val="00976001"/>
    <w:rsid w:val="009760DE"/>
    <w:rsid w:val="009766BB"/>
    <w:rsid w:val="00976831"/>
    <w:rsid w:val="00977F3E"/>
    <w:rsid w:val="009800AE"/>
    <w:rsid w:val="00980399"/>
    <w:rsid w:val="009843F4"/>
    <w:rsid w:val="0098448E"/>
    <w:rsid w:val="00984AD2"/>
    <w:rsid w:val="00990509"/>
    <w:rsid w:val="00991864"/>
    <w:rsid w:val="00991C5A"/>
    <w:rsid w:val="00993EE2"/>
    <w:rsid w:val="009A1D10"/>
    <w:rsid w:val="009A48EF"/>
    <w:rsid w:val="009A59E0"/>
    <w:rsid w:val="009A5F0B"/>
    <w:rsid w:val="009B17A8"/>
    <w:rsid w:val="009B17E6"/>
    <w:rsid w:val="009C04F5"/>
    <w:rsid w:val="009C0631"/>
    <w:rsid w:val="009C28A8"/>
    <w:rsid w:val="009C30EC"/>
    <w:rsid w:val="009C32D3"/>
    <w:rsid w:val="009C5CEA"/>
    <w:rsid w:val="009C6FD1"/>
    <w:rsid w:val="009D02D0"/>
    <w:rsid w:val="009D2572"/>
    <w:rsid w:val="009D25FF"/>
    <w:rsid w:val="009D52F4"/>
    <w:rsid w:val="009D6217"/>
    <w:rsid w:val="009D7621"/>
    <w:rsid w:val="009E35F1"/>
    <w:rsid w:val="009E44BE"/>
    <w:rsid w:val="009E4C25"/>
    <w:rsid w:val="009E5D02"/>
    <w:rsid w:val="009E5E8B"/>
    <w:rsid w:val="009E7C8F"/>
    <w:rsid w:val="009F2371"/>
    <w:rsid w:val="009F3660"/>
    <w:rsid w:val="009F4065"/>
    <w:rsid w:val="00A00EF2"/>
    <w:rsid w:val="00A02E50"/>
    <w:rsid w:val="00A03887"/>
    <w:rsid w:val="00A03E28"/>
    <w:rsid w:val="00A04ED6"/>
    <w:rsid w:val="00A06E0D"/>
    <w:rsid w:val="00A11B21"/>
    <w:rsid w:val="00A12034"/>
    <w:rsid w:val="00A20250"/>
    <w:rsid w:val="00A24F87"/>
    <w:rsid w:val="00A2705F"/>
    <w:rsid w:val="00A32311"/>
    <w:rsid w:val="00A32FB2"/>
    <w:rsid w:val="00A33B4A"/>
    <w:rsid w:val="00A342D1"/>
    <w:rsid w:val="00A34D61"/>
    <w:rsid w:val="00A3612F"/>
    <w:rsid w:val="00A370F1"/>
    <w:rsid w:val="00A37406"/>
    <w:rsid w:val="00A37A61"/>
    <w:rsid w:val="00A41133"/>
    <w:rsid w:val="00A425F4"/>
    <w:rsid w:val="00A477CB"/>
    <w:rsid w:val="00A50B7B"/>
    <w:rsid w:val="00A52CC5"/>
    <w:rsid w:val="00A53600"/>
    <w:rsid w:val="00A607BE"/>
    <w:rsid w:val="00A60F14"/>
    <w:rsid w:val="00A61E18"/>
    <w:rsid w:val="00A63453"/>
    <w:rsid w:val="00A64E13"/>
    <w:rsid w:val="00A6558D"/>
    <w:rsid w:val="00A65793"/>
    <w:rsid w:val="00A660ED"/>
    <w:rsid w:val="00A721F3"/>
    <w:rsid w:val="00A722C4"/>
    <w:rsid w:val="00A743A9"/>
    <w:rsid w:val="00A748D7"/>
    <w:rsid w:val="00A80A60"/>
    <w:rsid w:val="00A815A8"/>
    <w:rsid w:val="00A83C0F"/>
    <w:rsid w:val="00A83D36"/>
    <w:rsid w:val="00A843BF"/>
    <w:rsid w:val="00A85423"/>
    <w:rsid w:val="00A85A32"/>
    <w:rsid w:val="00A86A45"/>
    <w:rsid w:val="00A9398B"/>
    <w:rsid w:val="00A945AF"/>
    <w:rsid w:val="00A97FB4"/>
    <w:rsid w:val="00AA082C"/>
    <w:rsid w:val="00AA0F4B"/>
    <w:rsid w:val="00AA18F9"/>
    <w:rsid w:val="00AA1D70"/>
    <w:rsid w:val="00AA4D7A"/>
    <w:rsid w:val="00AA5101"/>
    <w:rsid w:val="00AA56B4"/>
    <w:rsid w:val="00AA587F"/>
    <w:rsid w:val="00AA6804"/>
    <w:rsid w:val="00AB06A1"/>
    <w:rsid w:val="00AB1412"/>
    <w:rsid w:val="00AB2428"/>
    <w:rsid w:val="00AB4788"/>
    <w:rsid w:val="00AB4BFB"/>
    <w:rsid w:val="00AB71BA"/>
    <w:rsid w:val="00AC031C"/>
    <w:rsid w:val="00AC0D4C"/>
    <w:rsid w:val="00AC264C"/>
    <w:rsid w:val="00AC4BE8"/>
    <w:rsid w:val="00AC712E"/>
    <w:rsid w:val="00AC72B7"/>
    <w:rsid w:val="00AD0617"/>
    <w:rsid w:val="00AD62B5"/>
    <w:rsid w:val="00AD701D"/>
    <w:rsid w:val="00AE2307"/>
    <w:rsid w:val="00AE462A"/>
    <w:rsid w:val="00AE5C62"/>
    <w:rsid w:val="00AE5E6C"/>
    <w:rsid w:val="00AE6466"/>
    <w:rsid w:val="00AF2FCD"/>
    <w:rsid w:val="00B033B3"/>
    <w:rsid w:val="00B05726"/>
    <w:rsid w:val="00B05938"/>
    <w:rsid w:val="00B06788"/>
    <w:rsid w:val="00B0686B"/>
    <w:rsid w:val="00B0745F"/>
    <w:rsid w:val="00B07692"/>
    <w:rsid w:val="00B107DC"/>
    <w:rsid w:val="00B12B8F"/>
    <w:rsid w:val="00B12BF8"/>
    <w:rsid w:val="00B152D7"/>
    <w:rsid w:val="00B15EB5"/>
    <w:rsid w:val="00B2334F"/>
    <w:rsid w:val="00B23A41"/>
    <w:rsid w:val="00B2562B"/>
    <w:rsid w:val="00B25BB6"/>
    <w:rsid w:val="00B307F6"/>
    <w:rsid w:val="00B30EF8"/>
    <w:rsid w:val="00B31C10"/>
    <w:rsid w:val="00B337A6"/>
    <w:rsid w:val="00B366D9"/>
    <w:rsid w:val="00B367CD"/>
    <w:rsid w:val="00B4052B"/>
    <w:rsid w:val="00B40D1C"/>
    <w:rsid w:val="00B40DFF"/>
    <w:rsid w:val="00B419A6"/>
    <w:rsid w:val="00B45728"/>
    <w:rsid w:val="00B47796"/>
    <w:rsid w:val="00B51479"/>
    <w:rsid w:val="00B520DE"/>
    <w:rsid w:val="00B52550"/>
    <w:rsid w:val="00B53533"/>
    <w:rsid w:val="00B53C50"/>
    <w:rsid w:val="00B54CC7"/>
    <w:rsid w:val="00B567F9"/>
    <w:rsid w:val="00B57A8C"/>
    <w:rsid w:val="00B60D81"/>
    <w:rsid w:val="00B6145C"/>
    <w:rsid w:val="00B643BE"/>
    <w:rsid w:val="00B67E33"/>
    <w:rsid w:val="00B70A9D"/>
    <w:rsid w:val="00B717FB"/>
    <w:rsid w:val="00B71D89"/>
    <w:rsid w:val="00B72E29"/>
    <w:rsid w:val="00B73831"/>
    <w:rsid w:val="00B8180E"/>
    <w:rsid w:val="00B819DC"/>
    <w:rsid w:val="00B81DE3"/>
    <w:rsid w:val="00B82F2B"/>
    <w:rsid w:val="00B83D03"/>
    <w:rsid w:val="00B84BF4"/>
    <w:rsid w:val="00B858B3"/>
    <w:rsid w:val="00B91B0B"/>
    <w:rsid w:val="00B926B8"/>
    <w:rsid w:val="00B92C84"/>
    <w:rsid w:val="00BA0F7F"/>
    <w:rsid w:val="00BA15F9"/>
    <w:rsid w:val="00BB00E1"/>
    <w:rsid w:val="00BB01FE"/>
    <w:rsid w:val="00BB071E"/>
    <w:rsid w:val="00BB2EA7"/>
    <w:rsid w:val="00BB442C"/>
    <w:rsid w:val="00BB5433"/>
    <w:rsid w:val="00BB5A7D"/>
    <w:rsid w:val="00BC0AAB"/>
    <w:rsid w:val="00BC2528"/>
    <w:rsid w:val="00BC2882"/>
    <w:rsid w:val="00BC2B87"/>
    <w:rsid w:val="00BC406A"/>
    <w:rsid w:val="00BC449B"/>
    <w:rsid w:val="00BC470B"/>
    <w:rsid w:val="00BC629E"/>
    <w:rsid w:val="00BC7A87"/>
    <w:rsid w:val="00BD261D"/>
    <w:rsid w:val="00BD26F9"/>
    <w:rsid w:val="00BD3E89"/>
    <w:rsid w:val="00BD6516"/>
    <w:rsid w:val="00BE182F"/>
    <w:rsid w:val="00BE18FE"/>
    <w:rsid w:val="00BE1F15"/>
    <w:rsid w:val="00BE4DED"/>
    <w:rsid w:val="00BE5976"/>
    <w:rsid w:val="00BF0AA1"/>
    <w:rsid w:val="00BF5C3B"/>
    <w:rsid w:val="00BF7499"/>
    <w:rsid w:val="00BF7E01"/>
    <w:rsid w:val="00C06E32"/>
    <w:rsid w:val="00C07522"/>
    <w:rsid w:val="00C10A99"/>
    <w:rsid w:val="00C11A7A"/>
    <w:rsid w:val="00C147FF"/>
    <w:rsid w:val="00C155E7"/>
    <w:rsid w:val="00C1608B"/>
    <w:rsid w:val="00C16AAF"/>
    <w:rsid w:val="00C1707E"/>
    <w:rsid w:val="00C17449"/>
    <w:rsid w:val="00C21126"/>
    <w:rsid w:val="00C218EE"/>
    <w:rsid w:val="00C2304B"/>
    <w:rsid w:val="00C259FD"/>
    <w:rsid w:val="00C27C88"/>
    <w:rsid w:val="00C30255"/>
    <w:rsid w:val="00C31C6E"/>
    <w:rsid w:val="00C31E61"/>
    <w:rsid w:val="00C320E9"/>
    <w:rsid w:val="00C321EE"/>
    <w:rsid w:val="00C41EEF"/>
    <w:rsid w:val="00C42938"/>
    <w:rsid w:val="00C42C6C"/>
    <w:rsid w:val="00C436C9"/>
    <w:rsid w:val="00C43F5E"/>
    <w:rsid w:val="00C44B4D"/>
    <w:rsid w:val="00C50D6A"/>
    <w:rsid w:val="00C51618"/>
    <w:rsid w:val="00C52B5A"/>
    <w:rsid w:val="00C53152"/>
    <w:rsid w:val="00C53D41"/>
    <w:rsid w:val="00C54D79"/>
    <w:rsid w:val="00C55CA2"/>
    <w:rsid w:val="00C55E0F"/>
    <w:rsid w:val="00C6431F"/>
    <w:rsid w:val="00C64821"/>
    <w:rsid w:val="00C6482D"/>
    <w:rsid w:val="00C64BBC"/>
    <w:rsid w:val="00C67414"/>
    <w:rsid w:val="00C67429"/>
    <w:rsid w:val="00C701AD"/>
    <w:rsid w:val="00C70689"/>
    <w:rsid w:val="00C7162C"/>
    <w:rsid w:val="00C721B7"/>
    <w:rsid w:val="00C72299"/>
    <w:rsid w:val="00C732E7"/>
    <w:rsid w:val="00C7656F"/>
    <w:rsid w:val="00C76BF5"/>
    <w:rsid w:val="00C77850"/>
    <w:rsid w:val="00C80D18"/>
    <w:rsid w:val="00C8194C"/>
    <w:rsid w:val="00C820A2"/>
    <w:rsid w:val="00C8357B"/>
    <w:rsid w:val="00C842B9"/>
    <w:rsid w:val="00C84443"/>
    <w:rsid w:val="00C85CC1"/>
    <w:rsid w:val="00C87A7C"/>
    <w:rsid w:val="00C90329"/>
    <w:rsid w:val="00C90F27"/>
    <w:rsid w:val="00C910F2"/>
    <w:rsid w:val="00C9295E"/>
    <w:rsid w:val="00C93B5D"/>
    <w:rsid w:val="00C94761"/>
    <w:rsid w:val="00CA42E1"/>
    <w:rsid w:val="00CA4736"/>
    <w:rsid w:val="00CA51A5"/>
    <w:rsid w:val="00CA555D"/>
    <w:rsid w:val="00CA5603"/>
    <w:rsid w:val="00CA72DD"/>
    <w:rsid w:val="00CA7EB0"/>
    <w:rsid w:val="00CB0418"/>
    <w:rsid w:val="00CB0C4B"/>
    <w:rsid w:val="00CB182A"/>
    <w:rsid w:val="00CB19BD"/>
    <w:rsid w:val="00CB20A5"/>
    <w:rsid w:val="00CB2BF8"/>
    <w:rsid w:val="00CB4EC1"/>
    <w:rsid w:val="00CB7C1D"/>
    <w:rsid w:val="00CC00BE"/>
    <w:rsid w:val="00CC11FC"/>
    <w:rsid w:val="00CC18DC"/>
    <w:rsid w:val="00CC2412"/>
    <w:rsid w:val="00CC3141"/>
    <w:rsid w:val="00CC3252"/>
    <w:rsid w:val="00CC5E35"/>
    <w:rsid w:val="00CC5E80"/>
    <w:rsid w:val="00CC7DCD"/>
    <w:rsid w:val="00CD22DE"/>
    <w:rsid w:val="00CD287F"/>
    <w:rsid w:val="00CD3E05"/>
    <w:rsid w:val="00CD60E5"/>
    <w:rsid w:val="00CE046D"/>
    <w:rsid w:val="00CE0704"/>
    <w:rsid w:val="00CE1178"/>
    <w:rsid w:val="00CE185C"/>
    <w:rsid w:val="00CE2735"/>
    <w:rsid w:val="00CE3C6A"/>
    <w:rsid w:val="00CE519B"/>
    <w:rsid w:val="00CE6181"/>
    <w:rsid w:val="00CE66B0"/>
    <w:rsid w:val="00CE780E"/>
    <w:rsid w:val="00CF0F4E"/>
    <w:rsid w:val="00CF11B6"/>
    <w:rsid w:val="00CF1491"/>
    <w:rsid w:val="00CF28C4"/>
    <w:rsid w:val="00CF54E9"/>
    <w:rsid w:val="00CF6F85"/>
    <w:rsid w:val="00D05B44"/>
    <w:rsid w:val="00D070E5"/>
    <w:rsid w:val="00D07FBE"/>
    <w:rsid w:val="00D159D4"/>
    <w:rsid w:val="00D16704"/>
    <w:rsid w:val="00D2002D"/>
    <w:rsid w:val="00D21FDE"/>
    <w:rsid w:val="00D236E3"/>
    <w:rsid w:val="00D24118"/>
    <w:rsid w:val="00D2575A"/>
    <w:rsid w:val="00D26E8F"/>
    <w:rsid w:val="00D2752E"/>
    <w:rsid w:val="00D3024B"/>
    <w:rsid w:val="00D3082A"/>
    <w:rsid w:val="00D32297"/>
    <w:rsid w:val="00D330A9"/>
    <w:rsid w:val="00D33C5A"/>
    <w:rsid w:val="00D350DC"/>
    <w:rsid w:val="00D35E90"/>
    <w:rsid w:val="00D40F6A"/>
    <w:rsid w:val="00D46A8D"/>
    <w:rsid w:val="00D47963"/>
    <w:rsid w:val="00D50839"/>
    <w:rsid w:val="00D50B8D"/>
    <w:rsid w:val="00D554F4"/>
    <w:rsid w:val="00D6028B"/>
    <w:rsid w:val="00D61B2E"/>
    <w:rsid w:val="00D63A83"/>
    <w:rsid w:val="00D67E6A"/>
    <w:rsid w:val="00D70E95"/>
    <w:rsid w:val="00D72B45"/>
    <w:rsid w:val="00D75D5D"/>
    <w:rsid w:val="00D7762B"/>
    <w:rsid w:val="00D77ABD"/>
    <w:rsid w:val="00D8349F"/>
    <w:rsid w:val="00D8472F"/>
    <w:rsid w:val="00D85181"/>
    <w:rsid w:val="00D92066"/>
    <w:rsid w:val="00D92384"/>
    <w:rsid w:val="00D9324A"/>
    <w:rsid w:val="00D93A35"/>
    <w:rsid w:val="00D9425D"/>
    <w:rsid w:val="00D95B90"/>
    <w:rsid w:val="00D9662D"/>
    <w:rsid w:val="00D97E58"/>
    <w:rsid w:val="00DA0F8D"/>
    <w:rsid w:val="00DA51A9"/>
    <w:rsid w:val="00DA5862"/>
    <w:rsid w:val="00DB0F60"/>
    <w:rsid w:val="00DB2CC4"/>
    <w:rsid w:val="00DB2EEA"/>
    <w:rsid w:val="00DB5148"/>
    <w:rsid w:val="00DB6C8F"/>
    <w:rsid w:val="00DC0B6E"/>
    <w:rsid w:val="00DC1733"/>
    <w:rsid w:val="00DC1DE4"/>
    <w:rsid w:val="00DC3079"/>
    <w:rsid w:val="00DC3B78"/>
    <w:rsid w:val="00DD0544"/>
    <w:rsid w:val="00DD20FB"/>
    <w:rsid w:val="00DD2CE1"/>
    <w:rsid w:val="00DD2EC9"/>
    <w:rsid w:val="00DD3FCD"/>
    <w:rsid w:val="00DD676A"/>
    <w:rsid w:val="00DD6EF4"/>
    <w:rsid w:val="00DE19A7"/>
    <w:rsid w:val="00DE2575"/>
    <w:rsid w:val="00DE2E02"/>
    <w:rsid w:val="00DE5CC1"/>
    <w:rsid w:val="00DE77E1"/>
    <w:rsid w:val="00DF0552"/>
    <w:rsid w:val="00DF07F5"/>
    <w:rsid w:val="00DF0E68"/>
    <w:rsid w:val="00DF3898"/>
    <w:rsid w:val="00DF523F"/>
    <w:rsid w:val="00DF5291"/>
    <w:rsid w:val="00DF5299"/>
    <w:rsid w:val="00DF59D7"/>
    <w:rsid w:val="00DF7EFC"/>
    <w:rsid w:val="00E02A35"/>
    <w:rsid w:val="00E02E56"/>
    <w:rsid w:val="00E0323C"/>
    <w:rsid w:val="00E04665"/>
    <w:rsid w:val="00E110C5"/>
    <w:rsid w:val="00E14192"/>
    <w:rsid w:val="00E15645"/>
    <w:rsid w:val="00E1621C"/>
    <w:rsid w:val="00E16A50"/>
    <w:rsid w:val="00E17C17"/>
    <w:rsid w:val="00E239D0"/>
    <w:rsid w:val="00E25401"/>
    <w:rsid w:val="00E25C1A"/>
    <w:rsid w:val="00E25EB7"/>
    <w:rsid w:val="00E26A06"/>
    <w:rsid w:val="00E31DDD"/>
    <w:rsid w:val="00E325E3"/>
    <w:rsid w:val="00E331D0"/>
    <w:rsid w:val="00E35F15"/>
    <w:rsid w:val="00E4227F"/>
    <w:rsid w:val="00E433E6"/>
    <w:rsid w:val="00E433FD"/>
    <w:rsid w:val="00E43B0F"/>
    <w:rsid w:val="00E45442"/>
    <w:rsid w:val="00E477BB"/>
    <w:rsid w:val="00E52E6C"/>
    <w:rsid w:val="00E56CFE"/>
    <w:rsid w:val="00E60114"/>
    <w:rsid w:val="00E61DBC"/>
    <w:rsid w:val="00E673B2"/>
    <w:rsid w:val="00E67FD5"/>
    <w:rsid w:val="00E70E9D"/>
    <w:rsid w:val="00E71C60"/>
    <w:rsid w:val="00E73754"/>
    <w:rsid w:val="00E73DA9"/>
    <w:rsid w:val="00E81B1B"/>
    <w:rsid w:val="00E83921"/>
    <w:rsid w:val="00E84336"/>
    <w:rsid w:val="00E901AF"/>
    <w:rsid w:val="00E91D4D"/>
    <w:rsid w:val="00E93153"/>
    <w:rsid w:val="00E9552A"/>
    <w:rsid w:val="00E95B61"/>
    <w:rsid w:val="00E96846"/>
    <w:rsid w:val="00E9689B"/>
    <w:rsid w:val="00EA12D6"/>
    <w:rsid w:val="00EA304D"/>
    <w:rsid w:val="00EB0C59"/>
    <w:rsid w:val="00EB1A14"/>
    <w:rsid w:val="00EB240B"/>
    <w:rsid w:val="00EB3B0B"/>
    <w:rsid w:val="00EB69EE"/>
    <w:rsid w:val="00EB7082"/>
    <w:rsid w:val="00EC2D14"/>
    <w:rsid w:val="00EC5F52"/>
    <w:rsid w:val="00ED0289"/>
    <w:rsid w:val="00ED44FF"/>
    <w:rsid w:val="00ED7476"/>
    <w:rsid w:val="00EE18A9"/>
    <w:rsid w:val="00EE213E"/>
    <w:rsid w:val="00EE3204"/>
    <w:rsid w:val="00EE4DFC"/>
    <w:rsid w:val="00EE5471"/>
    <w:rsid w:val="00EF04E5"/>
    <w:rsid w:val="00EF0C93"/>
    <w:rsid w:val="00EF1916"/>
    <w:rsid w:val="00EF2786"/>
    <w:rsid w:val="00EF491E"/>
    <w:rsid w:val="00EF6133"/>
    <w:rsid w:val="00EF68C3"/>
    <w:rsid w:val="00F03A67"/>
    <w:rsid w:val="00F043D0"/>
    <w:rsid w:val="00F0729C"/>
    <w:rsid w:val="00F10681"/>
    <w:rsid w:val="00F13FC6"/>
    <w:rsid w:val="00F14BE1"/>
    <w:rsid w:val="00F161AA"/>
    <w:rsid w:val="00F173A6"/>
    <w:rsid w:val="00F17D84"/>
    <w:rsid w:val="00F229E7"/>
    <w:rsid w:val="00F24933"/>
    <w:rsid w:val="00F2493A"/>
    <w:rsid w:val="00F26752"/>
    <w:rsid w:val="00F27A15"/>
    <w:rsid w:val="00F300FC"/>
    <w:rsid w:val="00F309A5"/>
    <w:rsid w:val="00F30CBC"/>
    <w:rsid w:val="00F336E3"/>
    <w:rsid w:val="00F340DD"/>
    <w:rsid w:val="00F352C2"/>
    <w:rsid w:val="00F35A98"/>
    <w:rsid w:val="00F41C39"/>
    <w:rsid w:val="00F4230F"/>
    <w:rsid w:val="00F42F02"/>
    <w:rsid w:val="00F43D74"/>
    <w:rsid w:val="00F44FFC"/>
    <w:rsid w:val="00F45EA8"/>
    <w:rsid w:val="00F52C65"/>
    <w:rsid w:val="00F52E1F"/>
    <w:rsid w:val="00F547E5"/>
    <w:rsid w:val="00F60B01"/>
    <w:rsid w:val="00F61E5D"/>
    <w:rsid w:val="00F65866"/>
    <w:rsid w:val="00F6659D"/>
    <w:rsid w:val="00F67839"/>
    <w:rsid w:val="00F67CCB"/>
    <w:rsid w:val="00F75080"/>
    <w:rsid w:val="00F81B70"/>
    <w:rsid w:val="00F81BDE"/>
    <w:rsid w:val="00F86816"/>
    <w:rsid w:val="00F869B7"/>
    <w:rsid w:val="00F904DD"/>
    <w:rsid w:val="00F91E30"/>
    <w:rsid w:val="00F92C1C"/>
    <w:rsid w:val="00F930F6"/>
    <w:rsid w:val="00F944AE"/>
    <w:rsid w:val="00F949AF"/>
    <w:rsid w:val="00F968C0"/>
    <w:rsid w:val="00F9752D"/>
    <w:rsid w:val="00FA0377"/>
    <w:rsid w:val="00FA12FF"/>
    <w:rsid w:val="00FA1BDC"/>
    <w:rsid w:val="00FA2182"/>
    <w:rsid w:val="00FA22E7"/>
    <w:rsid w:val="00FB008D"/>
    <w:rsid w:val="00FB1962"/>
    <w:rsid w:val="00FB2C6D"/>
    <w:rsid w:val="00FB3D6B"/>
    <w:rsid w:val="00FB3E65"/>
    <w:rsid w:val="00FB4745"/>
    <w:rsid w:val="00FC0195"/>
    <w:rsid w:val="00FC13A0"/>
    <w:rsid w:val="00FC29B1"/>
    <w:rsid w:val="00FC52EA"/>
    <w:rsid w:val="00FD06E4"/>
    <w:rsid w:val="00FD0748"/>
    <w:rsid w:val="00FD3B73"/>
    <w:rsid w:val="00FD41D1"/>
    <w:rsid w:val="00FD6FFA"/>
    <w:rsid w:val="00FD7394"/>
    <w:rsid w:val="00FE0C86"/>
    <w:rsid w:val="00FE140B"/>
    <w:rsid w:val="00FE3DD5"/>
    <w:rsid w:val="00FE3E72"/>
    <w:rsid w:val="00FE45A3"/>
    <w:rsid w:val="00FE56C9"/>
    <w:rsid w:val="00FE60D1"/>
    <w:rsid w:val="00FE7A79"/>
    <w:rsid w:val="00FF0C03"/>
    <w:rsid w:val="00FF180E"/>
    <w:rsid w:val="00FF1885"/>
    <w:rsid w:val="00FF470A"/>
    <w:rsid w:val="00FF62FD"/>
    <w:rsid w:val="00FF6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CB5A00"/>
  <w15:docId w15:val="{D75FEAA4-D37B-4B01-B9CA-8B7960DB6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7">
    <w:lsdException w:name="Normal" w:qFormat="1"/>
    <w:lsdException w:name="heading 2" w:qFormat="1"/>
    <w:lsdException w:name="heading 4"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link w:val="Heading2Char"/>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link w:val="TextChar"/>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uiPriority w:val="99"/>
    <w:rsid w:val="00E70E9D"/>
    <w:pPr>
      <w:spacing w:before="160" w:after="40"/>
    </w:pPr>
    <w:rPr>
      <w:rFonts w:cs="Times New Roman"/>
      <w:bCs w:val="0"/>
      <w:i w:val="0"/>
      <w:iCs w:val="0"/>
      <w:color w:val="000000"/>
      <w:spacing w:val="4"/>
      <w:sz w:val="22"/>
      <w:szCs w:val="22"/>
    </w:rPr>
  </w:style>
  <w:style w:type="paragraph" w:customStyle="1" w:styleId="Table">
    <w:name w:val="Table"/>
    <w:basedOn w:val="Text"/>
    <w:uiPriority w:val="99"/>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uiPriority w:val="99"/>
    <w:rsid w:val="0093014C"/>
    <w:pPr>
      <w:ind w:left="720"/>
    </w:pPr>
    <w:rPr>
      <w:color w:val="008000"/>
      <w:sz w:val="20"/>
    </w:rPr>
  </w:style>
  <w:style w:type="paragraph" w:styleId="EndnoteText">
    <w:name w:val="endnote text"/>
    <w:basedOn w:val="Normal"/>
    <w:link w:val="EndnoteTextChar"/>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link w:val="FootnoteTextChar"/>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3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D9425D"/>
    <w:pPr>
      <w:tabs>
        <w:tab w:val="right" w:leader="dot" w:pos="10187"/>
      </w:tabs>
    </w:pPr>
    <w:rPr>
      <w:b/>
      <w:noProof/>
    </w:r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TextChar">
    <w:name w:val="Text Char"/>
    <w:basedOn w:val="DefaultParagraphFont"/>
    <w:link w:val="Text"/>
    <w:rsid w:val="00CA7EB0"/>
    <w:rPr>
      <w:rFonts w:ascii="Arial" w:hAnsi="Arial"/>
      <w:sz w:val="22"/>
      <w:szCs w:val="20"/>
      <w:lang w:eastAsia="en-US"/>
    </w:rPr>
  </w:style>
  <w:style w:type="paragraph" w:customStyle="1" w:styleId="Number">
    <w:name w:val="Number"/>
    <w:basedOn w:val="Normal"/>
    <w:uiPriority w:val="99"/>
    <w:rsid w:val="0004236E"/>
    <w:pPr>
      <w:numPr>
        <w:numId w:val="28"/>
      </w:numPr>
      <w:spacing w:before="80" w:after="40"/>
    </w:pPr>
    <w:rPr>
      <w:szCs w:val="20"/>
    </w:rPr>
  </w:style>
  <w:style w:type="paragraph" w:customStyle="1" w:styleId="Bullet">
    <w:name w:val="Bullet"/>
    <w:basedOn w:val="Normal"/>
    <w:uiPriority w:val="99"/>
    <w:rsid w:val="003A118B"/>
    <w:pPr>
      <w:numPr>
        <w:numId w:val="29"/>
      </w:numPr>
      <w:tabs>
        <w:tab w:val="clear" w:pos="360"/>
        <w:tab w:val="num" w:pos="426"/>
      </w:tabs>
      <w:spacing w:before="80" w:after="40"/>
      <w:ind w:left="425" w:hanging="425"/>
    </w:pPr>
    <w:rPr>
      <w:iCs/>
      <w:szCs w:val="20"/>
      <w:lang w:val="en-GB"/>
    </w:rPr>
  </w:style>
  <w:style w:type="character" w:styleId="PlaceholderText">
    <w:name w:val="Placeholder Text"/>
    <w:basedOn w:val="DefaultParagraphFont"/>
    <w:rsid w:val="004C1613"/>
    <w:rPr>
      <w:color w:val="808080"/>
    </w:rPr>
  </w:style>
  <w:style w:type="character" w:customStyle="1" w:styleId="xdtextbox1">
    <w:name w:val="xdtextbox1"/>
    <w:basedOn w:val="DefaultParagraphFont"/>
    <w:rsid w:val="00460817"/>
    <w:rPr>
      <w:color w:val="auto"/>
      <w:bdr w:val="single" w:sz="8" w:space="1" w:color="DCDCDC" w:frame="1"/>
      <w:shd w:val="clear" w:color="auto" w:fill="FFFFFF"/>
    </w:rPr>
  </w:style>
  <w:style w:type="character" w:customStyle="1" w:styleId="Heading2Char">
    <w:name w:val="Heading 2 Char"/>
    <w:basedOn w:val="DefaultParagraphFont"/>
    <w:link w:val="Heading2"/>
    <w:rsid w:val="00BB01FE"/>
    <w:rPr>
      <w:rFonts w:ascii="Arial" w:hAnsi="Arial" w:cs="Arial"/>
      <w:b/>
      <w:bCs/>
      <w:i/>
      <w:iCs/>
      <w:sz w:val="28"/>
      <w:szCs w:val="28"/>
      <w:lang w:eastAsia="en-US"/>
    </w:rPr>
  </w:style>
  <w:style w:type="character" w:customStyle="1" w:styleId="EndnoteTextChar">
    <w:name w:val="Endnote Text Char"/>
    <w:basedOn w:val="DefaultParagraphFont"/>
    <w:link w:val="EndnoteText"/>
    <w:semiHidden/>
    <w:rsid w:val="00BB01FE"/>
    <w:rPr>
      <w:rFonts w:ascii="Arial" w:hAnsi="Arial"/>
      <w:sz w:val="20"/>
      <w:szCs w:val="20"/>
      <w:lang w:eastAsia="en-US"/>
    </w:rPr>
  </w:style>
  <w:style w:type="character" w:customStyle="1" w:styleId="FootnoteTextChar">
    <w:name w:val="Footnote Text Char"/>
    <w:basedOn w:val="DefaultParagraphFont"/>
    <w:link w:val="FootnoteText"/>
    <w:semiHidden/>
    <w:rsid w:val="00BB01FE"/>
    <w:rPr>
      <w:rFonts w:ascii="Arial" w:hAnsi="Arial"/>
      <w:sz w:val="20"/>
      <w:szCs w:val="20"/>
      <w:lang w:eastAsia="en-US"/>
    </w:rPr>
  </w:style>
  <w:style w:type="paragraph" w:styleId="DocumentMap">
    <w:name w:val="Document Map"/>
    <w:basedOn w:val="Normal"/>
    <w:link w:val="DocumentMapChar"/>
    <w:rsid w:val="00BB01FE"/>
    <w:rPr>
      <w:rFonts w:ascii="Tahoma" w:hAnsi="Tahoma" w:cs="Tahoma"/>
      <w:sz w:val="16"/>
      <w:szCs w:val="16"/>
    </w:rPr>
  </w:style>
  <w:style w:type="character" w:customStyle="1" w:styleId="DocumentMapChar">
    <w:name w:val="Document Map Char"/>
    <w:basedOn w:val="DefaultParagraphFont"/>
    <w:link w:val="DocumentMap"/>
    <w:rsid w:val="00BB01FE"/>
    <w:rPr>
      <w:rFonts w:ascii="Tahoma" w:hAnsi="Tahoma" w:cs="Tahoma"/>
      <w:sz w:val="16"/>
      <w:szCs w:val="16"/>
      <w:lang w:eastAsia="en-US"/>
    </w:rPr>
  </w:style>
  <w:style w:type="paragraph" w:styleId="BodyTextIndent">
    <w:name w:val="Body Text Indent"/>
    <w:basedOn w:val="Normal"/>
    <w:link w:val="BodyTextIndentChar"/>
    <w:rsid w:val="00BB01FE"/>
    <w:pPr>
      <w:tabs>
        <w:tab w:val="left" w:pos="284"/>
      </w:tabs>
      <w:ind w:left="284" w:hanging="284"/>
    </w:pPr>
    <w:rPr>
      <w:bCs/>
      <w:szCs w:val="20"/>
    </w:rPr>
  </w:style>
  <w:style w:type="character" w:customStyle="1" w:styleId="BodyTextIndentChar">
    <w:name w:val="Body Text Indent Char"/>
    <w:basedOn w:val="DefaultParagraphFont"/>
    <w:link w:val="BodyTextIndent"/>
    <w:rsid w:val="00BB01FE"/>
    <w:rPr>
      <w:rFonts w:ascii="Arial" w:hAnsi="Arial"/>
      <w:bCs/>
      <w:sz w:val="22"/>
      <w:szCs w:val="20"/>
      <w:lang w:eastAsia="en-US"/>
    </w:rPr>
  </w:style>
  <w:style w:type="character" w:customStyle="1" w:styleId="st">
    <w:name w:val="st"/>
    <w:basedOn w:val="DefaultParagraphFont"/>
    <w:rsid w:val="00BB01FE"/>
  </w:style>
  <w:style w:type="table" w:customStyle="1" w:styleId="TableGrid1">
    <w:name w:val="Table Grid1"/>
    <w:basedOn w:val="TableNormal"/>
    <w:next w:val="TableGrid"/>
    <w:rsid w:val="00FD6FFA"/>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76930009">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73007578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1704049">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mailto:Vikash.singh@my.jcu.edu.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kaggle.com/kevinjames1993/australian-fatal-crashes-report-from-2015-to-2020"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mailto:Dmitry.konovalov@jcu.edu.au" TargetMode="External"/><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kaggle.com/kevinjames1993/australian-fatal-crashes-report-from-1989-to-2019" TargetMode="External"/><Relationship Id="rId44" Type="http://schemas.openxmlformats.org/officeDocument/2006/relationships/hyperlink" Target="https://www.budgetdirect.com.au/car-insurance/research/car-accident-statistics.html" TargetMode="External"/><Relationship Id="rId4" Type="http://schemas.openxmlformats.org/officeDocument/2006/relationships/styles" Target="styles.xml"/><Relationship Id="rId9" Type="http://schemas.openxmlformats.org/officeDocument/2006/relationships/hyperlink" Target="https://www.kaggle.com/kevinjames1993/australian-fatal-crashes-report-from-1989-to-2019"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hyperlink" Target="mailto:Vikash.singh@my.jcu.edu.au" TargetMode="External"/><Relationship Id="rId35" Type="http://schemas.openxmlformats.org/officeDocument/2006/relationships/image" Target="media/image21.png"/><Relationship Id="rId43" Type="http://schemas.openxmlformats.org/officeDocument/2006/relationships/hyperlink" Target="https://data.gov.au/dataset/ds-dga-5b530fb8-526e-4fbf-b0f6-aa24e84e427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www.kaggle.com/kevinjames1993/australian-fatal-crashes-report-from-1989-to-2019" TargetMode="External"/><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School of [Insert School]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621DA-06F0-4398-9523-B4ED84A7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19</Pages>
  <Words>3356</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Project Management 1</vt:lpstr>
    </vt:vector>
  </TitlesOfParts>
  <Company>JCU</Company>
  <LinksUpToDate>false</LinksUpToDate>
  <CharactersWithSpaces>22442</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1</dc:title>
  <dc:subject>CP3046:03</dc:subject>
  <dc:creator>Janelle Rose</dc:creator>
  <cp:lastModifiedBy>WILLIS LIN</cp:lastModifiedBy>
  <cp:revision>16</cp:revision>
  <cp:lastPrinted>2015-02-13T05:55:00Z</cp:lastPrinted>
  <dcterms:created xsi:type="dcterms:W3CDTF">2019-02-14T02:57:00Z</dcterms:created>
  <dcterms:modified xsi:type="dcterms:W3CDTF">2020-05-26T11:05:00Z</dcterms:modified>
</cp:coreProperties>
</file>