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1"/>
          <w:szCs w:val="21"/>
          <w:highlight w:val="white"/>
        </w:rPr>
      </w:pPr>
      <w:r w:rsidDel="00000000" w:rsidR="00000000" w:rsidRPr="00000000">
        <w:rPr>
          <w:rtl w:val="0"/>
        </w:rPr>
        <w:t xml:space="preserve">T5  </w:t>
      </w:r>
      <w:r w:rsidDel="00000000" w:rsidR="00000000" w:rsidRPr="00000000">
        <w:rPr>
          <w:sz w:val="20"/>
          <w:szCs w:val="20"/>
          <w:rtl w:val="0"/>
        </w:rPr>
        <w:t xml:space="preserve">PLUS is a semi-automated pipeline for fraud detection in public bids . it comprises a heuristic meta-classifier for bidding documents and a data quality module . both modules present promising results after a proof of concept, reinforcing the relevance of PLUS for automating the bidding process investigation . a price database for overpricing detection can be used to build audit trails for fraud detection and a price database for overpricing detection . a price database for over.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 -</w:t>
      </w:r>
      <w:r w:rsidDel="00000000" w:rsidR="00000000" w:rsidRPr="00000000">
        <w:rPr>
          <w:sz w:val="20"/>
          <w:szCs w:val="20"/>
          <w:rtl w:val="0"/>
        </w:rPr>
        <w:t xml:space="preserve">5PLUS: A Semi-automated Pipeline for Fraud Detection in Public Bids. The diversity of sources and formats of public bidding documents makes collecting, processing, and organizing such documents challenging from the point of view of data analysis. PLUS comprises a heuristic meta-classifier for bidding documents and a data quality module. Both modules present promising results after a proof of concept, reinforcing the relevance of PLUS for automating the bidding process investigation. We present two applications of PLUS on real-world data: the construction of audit trails for fraud detection and a price database for overpricing detection. Such applications evidence a significant reduction of specialists’ work searching for irregularities in public bids. It is hoped that PLUS will reduce the amount of time it takes to find irregularities in bids and reduce the cost of detecting them. It will also increase transparency in the public sector, and give citizens a greater sense of responsibility for having different points of view on the government’s performance in meeting its public policy goals.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Gemini </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Fonts w:ascii="Courier New" w:cs="Courier New" w:eastAsia="Courier New" w:hAnsi="Courier New"/>
          <w:color w:val="1f1f1f"/>
          <w:sz w:val="21"/>
          <w:szCs w:val="21"/>
          <w:highlight w:val="white"/>
          <w:rtl w:val="0"/>
        </w:rPr>
        <w:t xml:space="preserve">5PLUS is a semi-automated pipeline for detecting fraud in public bids. It addresses the challenges of collecting and analyzing diverse bidding documents by incorporating a heuristic meta-classifier and a data quality module. 5PLUS has proven effective in a proof of concept, highlighting its potential for automating the investigation process. Its applications in constructing audit trails for fraud detection and a price database for overpricing detection demonstrate a significant reduction in manual effort required for bid analysis, enhancing transparency and accountability in the public sector.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Gpt-4-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research paper introduces "5PLUS," a semi-automated pipeline designed to enhance fraud detection in public bidding processes. Public bids, characterized by their diverse sources and formats, present significant challenges in terms of data collection, processing, and organization. This complexity underscores the necessity for innovative approaches to manage and analyze such data effectively. The analysis of public bidding documents is crucial as it broadens public inclusion by granting more access to information on public decisions and expenditures. This, in turn, enhances transparency within the public sector and empowers citizens by providing diverse perspectives on government performance and adherence to public policy objectives.</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proposed pipeline, PLUS, is a strategic response to these challenges. It features a heuristic meta-classifier specifically tailored for bidding documents, coupled with a data quality module. These components have demonstrated promising outcomes in a proof of concept, highlighting PLUS's potential in automating investigations into the bidding process. The effectiveness of PLUS is further illustrated through its application in two real-world scenarios: constructing audit trails for fraud detection and developing a price database to identify overpricing. These applications significantly alleviate the workload of specialists who traditionally comb through vast amounts of data to spot irregularities in public bids.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Overall, PLUS not only streamlines the process of detecting fraud in public bids but also contributes to a more transparent and accountable public sector. By automating critical aspects of the fraud detection process, PLUS enables a more efficient allocation of resources and enhances the ability of stakeholders to scrutinize and evaluate public spending and policy implementation. This development marks a significant step forward in the use of technology to safeguard public interests and ensure the integrity of public procurement processes.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Gpt-3</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The research paper introduces 5PLUS, a semi-automated pipeline designed for fraud detection in public bids. The complexity of collecting and analyzing public bidding documents due to their diverse sources and formats necessitates innovative approaches. Analyzing these documents not only enhances public access to decisions and expenditures but also promotes transparency and accountability in the government's performance. The proposed PLUS system consists of a heuristic meta-classifier and a data quality module, both demonstrating promising results in fraud detection during a proof of concept phase. The system's effectiveness in automating the investigation process is underscored by its potential to streamline bid analysis. Real-world applications of PLUS include the creation of audit trails for fraud detection and a price database for identifying overpricing, leading to a substantial reduction in specialists' manual efforts to uncover irregularities in public bids. The study highlights the importance of such automated tools in enhancing efficiency, transparency, and accountability in public procurement processes, ultimately empowering citizens with greater insights into government performance and policy adherence.</w:t>
      </w:r>
    </w:p>
    <w:p w:rsidR="00000000" w:rsidDel="00000000" w:rsidP="00000000" w:rsidRDefault="00000000" w:rsidRPr="00000000" w14:paraId="00000011">
      <w:pPr>
        <w:spacing w:before="20" w:lineRule="auto"/>
        <w:ind w:right="20"/>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